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A76A443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887662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О внесении </w:t>
      </w:r>
    </w:p>
    <w:p w14:paraId="5232517C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6F6CF19D" w14:textId="3DE9BAF4" w:rsidR="007D224D" w:rsidRDefault="00F47EB4" w:rsidP="008518EB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8518EB" w:rsidRPr="008518EB">
        <w:rPr>
          <w:rFonts w:ascii="Times New Roman" w:hAnsi="Times New Roman"/>
          <w:sz w:val="28"/>
          <w:szCs w:val="28"/>
        </w:rPr>
        <w:t xml:space="preserve">от 17.02.2021 № 601-п/1 </w:t>
      </w:r>
      <w:r w:rsidR="00ED3A09">
        <w:rPr>
          <w:rFonts w:ascii="Times New Roman" w:hAnsi="Times New Roman"/>
          <w:sz w:val="28"/>
          <w:szCs w:val="28"/>
        </w:rPr>
        <w:t>«</w:t>
      </w:r>
      <w:r w:rsidR="00ED3A09" w:rsidRPr="00C97A8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="008518EB" w:rsidRPr="008518EB">
        <w:rPr>
          <w:rFonts w:ascii="Times New Roman" w:hAnsi="Times New Roman"/>
          <w:sz w:val="28"/>
          <w:szCs w:val="28"/>
        </w:rPr>
        <w:t xml:space="preserve">«Предоставление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          </w:t>
      </w:r>
    </w:p>
    <w:p w14:paraId="417DFFA2" w14:textId="77777777" w:rsidR="00FF0DD6" w:rsidRPr="007E46CE" w:rsidRDefault="00FF0DD6" w:rsidP="00C97A88">
      <w:pPr>
        <w:spacing w:after="0" w:line="360" w:lineRule="auto"/>
        <w:jc w:val="center"/>
      </w:pPr>
    </w:p>
    <w:p w14:paraId="19C4BD66" w14:textId="188C4184" w:rsidR="00F76760" w:rsidRPr="004C0A53" w:rsidRDefault="00F333C0" w:rsidP="00DC3F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D224D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7D224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D224D">
        <w:rPr>
          <w:rFonts w:ascii="Times New Roman" w:hAnsi="Times New Roman"/>
          <w:sz w:val="28"/>
          <w:szCs w:val="28"/>
        </w:rPr>
        <w:t xml:space="preserve"> от </w:t>
      </w:r>
      <w:r w:rsidR="00757992">
        <w:rPr>
          <w:rFonts w:ascii="Times New Roman" w:hAnsi="Times New Roman"/>
          <w:sz w:val="28"/>
          <w:szCs w:val="28"/>
        </w:rPr>
        <w:t>06.10.2003</w:t>
      </w:r>
      <w:r w:rsidRPr="007D224D">
        <w:rPr>
          <w:rFonts w:ascii="Times New Roman" w:hAnsi="Times New Roman"/>
          <w:sz w:val="28"/>
          <w:szCs w:val="28"/>
        </w:rPr>
        <w:t xml:space="preserve"> </w:t>
      </w:r>
      <w:r w:rsidR="005D1745" w:rsidRPr="007D224D">
        <w:rPr>
          <w:rFonts w:ascii="Times New Roman" w:hAnsi="Times New Roman"/>
          <w:sz w:val="28"/>
          <w:szCs w:val="28"/>
        </w:rPr>
        <w:t>№</w:t>
      </w:r>
      <w:r w:rsidRPr="007D224D">
        <w:rPr>
          <w:rFonts w:ascii="Times New Roman" w:hAnsi="Times New Roman"/>
          <w:sz w:val="28"/>
          <w:szCs w:val="28"/>
        </w:rPr>
        <w:t xml:space="preserve"> </w:t>
      </w:r>
      <w:r w:rsidR="00757992" w:rsidRPr="003B15F5">
        <w:rPr>
          <w:rFonts w:ascii="Times New Roman" w:hAnsi="Times New Roman"/>
          <w:sz w:val="28"/>
          <w:szCs w:val="28"/>
        </w:rPr>
        <w:t>131</w:t>
      </w:r>
      <w:r w:rsidRPr="003B15F5">
        <w:rPr>
          <w:rFonts w:ascii="Times New Roman" w:hAnsi="Times New Roman"/>
          <w:sz w:val="28"/>
          <w:szCs w:val="28"/>
        </w:rPr>
        <w:t xml:space="preserve">-ФЗ </w:t>
      </w:r>
      <w:r w:rsidR="00B02C5C" w:rsidRPr="003B15F5">
        <w:rPr>
          <w:rFonts w:ascii="Times New Roman" w:hAnsi="Times New Roman"/>
          <w:sz w:val="28"/>
          <w:szCs w:val="28"/>
        </w:rPr>
        <w:t xml:space="preserve">           </w:t>
      </w:r>
      <w:r w:rsidR="00EC62EB" w:rsidRPr="003B15F5">
        <w:rPr>
          <w:rFonts w:ascii="Times New Roman" w:hAnsi="Times New Roman"/>
          <w:sz w:val="28"/>
          <w:szCs w:val="28"/>
        </w:rPr>
        <w:t>«</w:t>
      </w:r>
      <w:r w:rsidRPr="003B15F5">
        <w:rPr>
          <w:rFonts w:ascii="Times New Roman" w:hAnsi="Times New Roman"/>
          <w:sz w:val="28"/>
          <w:szCs w:val="28"/>
        </w:rPr>
        <w:t xml:space="preserve">Об </w:t>
      </w:r>
      <w:r w:rsidR="00757992" w:rsidRPr="003B15F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3B15F5">
        <w:rPr>
          <w:rFonts w:ascii="Times New Roman" w:hAnsi="Times New Roman"/>
          <w:sz w:val="28"/>
          <w:szCs w:val="28"/>
        </w:rPr>
        <w:t>,</w:t>
      </w:r>
      <w:r w:rsidR="00757992" w:rsidRPr="003B15F5">
        <w:rPr>
          <w:rFonts w:ascii="Times New Roman" w:hAnsi="Times New Roman"/>
          <w:sz w:val="28"/>
          <w:szCs w:val="28"/>
        </w:rPr>
        <w:t xml:space="preserve"> </w:t>
      </w:r>
      <w:r w:rsidR="00BD1153" w:rsidRPr="003B15F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3B15F5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3B15F5">
        <w:rPr>
          <w:rFonts w:ascii="Times New Roman" w:hAnsi="Times New Roman"/>
          <w:sz w:val="28"/>
          <w:szCs w:val="28"/>
        </w:rPr>
        <w:t xml:space="preserve">№ </w:t>
      </w:r>
      <w:r w:rsidR="00BD1153" w:rsidRPr="003B15F5">
        <w:rPr>
          <w:rFonts w:ascii="Times New Roman" w:hAnsi="Times New Roman"/>
          <w:sz w:val="28"/>
          <w:szCs w:val="28"/>
        </w:rPr>
        <w:t>273-ФЗ</w:t>
      </w:r>
      <w:r w:rsidR="00D43E4E" w:rsidRPr="003B15F5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3B15F5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6F5CA0" w:rsidRPr="003B15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</w:t>
      </w:r>
      <w:r w:rsidR="0047284C" w:rsidRPr="003B15F5">
        <w:rPr>
          <w:rFonts w:ascii="Times New Roman" w:hAnsi="Times New Roman"/>
          <w:sz w:val="28"/>
          <w:szCs w:val="28"/>
        </w:rPr>
        <w:t xml:space="preserve">.08.2021 </w:t>
      </w:r>
      <w:r w:rsidR="006F5CA0" w:rsidRPr="003B15F5">
        <w:rPr>
          <w:rFonts w:ascii="Times New Roman" w:hAnsi="Times New Roman"/>
          <w:sz w:val="28"/>
          <w:szCs w:val="28"/>
        </w:rPr>
        <w:t xml:space="preserve">№ 1342 «О Единой государственной информационной системе социального обеспечения», </w:t>
      </w:r>
      <w:hyperlink r:id="rId9" w:history="1">
        <w:r w:rsidR="00E515FB" w:rsidRPr="003B15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3B15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3B15F5">
        <w:rPr>
          <w:rFonts w:ascii="Times New Roman" w:hAnsi="Times New Roman"/>
          <w:sz w:val="28"/>
          <w:szCs w:val="28"/>
        </w:rPr>
        <w:t xml:space="preserve"> мэрии городского округа Тольятти от </w:t>
      </w:r>
      <w:r w:rsidR="00757992" w:rsidRPr="003B15F5">
        <w:rPr>
          <w:rFonts w:ascii="Times New Roman" w:hAnsi="Times New Roman"/>
          <w:sz w:val="28"/>
          <w:szCs w:val="28"/>
        </w:rPr>
        <w:t>23.05.2014</w:t>
      </w:r>
      <w:r w:rsidR="00E515FB" w:rsidRPr="003B15F5">
        <w:rPr>
          <w:rFonts w:ascii="Times New Roman" w:hAnsi="Times New Roman"/>
          <w:sz w:val="28"/>
          <w:szCs w:val="28"/>
        </w:rPr>
        <w:t xml:space="preserve"> </w:t>
      </w:r>
      <w:r w:rsidR="005D1745" w:rsidRPr="003B15F5">
        <w:rPr>
          <w:rFonts w:ascii="Times New Roman" w:hAnsi="Times New Roman"/>
          <w:sz w:val="28"/>
          <w:szCs w:val="28"/>
        </w:rPr>
        <w:t>№</w:t>
      </w:r>
      <w:r w:rsidR="00D86C52" w:rsidRPr="003B15F5">
        <w:rPr>
          <w:rFonts w:ascii="Times New Roman" w:hAnsi="Times New Roman"/>
          <w:sz w:val="28"/>
          <w:szCs w:val="28"/>
        </w:rPr>
        <w:t xml:space="preserve"> </w:t>
      </w:r>
      <w:r w:rsidR="00757992" w:rsidRPr="003B15F5">
        <w:rPr>
          <w:rFonts w:ascii="Times New Roman" w:hAnsi="Times New Roman"/>
          <w:sz w:val="28"/>
          <w:szCs w:val="28"/>
        </w:rPr>
        <w:t>1683</w:t>
      </w:r>
      <w:r w:rsidRPr="003B15F5">
        <w:rPr>
          <w:rFonts w:ascii="Times New Roman" w:hAnsi="Times New Roman"/>
          <w:sz w:val="28"/>
          <w:szCs w:val="28"/>
        </w:rPr>
        <w:t xml:space="preserve">-п/1 </w:t>
      </w:r>
      <w:r w:rsidR="00757992" w:rsidRPr="003B15F5"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 городского округа Тольятти», постановлением мэрии городского округа Тольятти от 15.09.2011 № 2782-п/1 </w:t>
      </w:r>
      <w:r w:rsidR="00EC62EB" w:rsidRPr="003B15F5">
        <w:rPr>
          <w:rFonts w:ascii="Times New Roman" w:hAnsi="Times New Roman"/>
          <w:sz w:val="28"/>
          <w:szCs w:val="28"/>
        </w:rPr>
        <w:t>«</w:t>
      </w:r>
      <w:r w:rsidRPr="003B15F5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</w:t>
      </w:r>
      <w:r w:rsidRPr="004C0A53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</w:t>
      </w:r>
      <w:r w:rsidR="00EC62EB" w:rsidRPr="004C0A53">
        <w:rPr>
          <w:rFonts w:ascii="Times New Roman" w:hAnsi="Times New Roman"/>
          <w:sz w:val="28"/>
          <w:szCs w:val="28"/>
        </w:rPr>
        <w:t>»</w:t>
      </w:r>
      <w:r w:rsidRPr="004C0A53">
        <w:rPr>
          <w:rFonts w:ascii="Times New Roman" w:hAnsi="Times New Roman"/>
          <w:sz w:val="28"/>
          <w:szCs w:val="28"/>
        </w:rPr>
        <w:t>, р</w:t>
      </w:r>
      <w:r w:rsidR="00F76760" w:rsidRPr="004C0A53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0" w:history="1">
        <w:r w:rsidR="00F76760" w:rsidRPr="004C0A53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4C0A53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6D51BCB3" w:rsidR="00D9333B" w:rsidRPr="00ED3A09" w:rsidRDefault="00D9333B" w:rsidP="00DC3F47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57992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75799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D3A09">
        <w:rPr>
          <w:rFonts w:ascii="Times New Roman" w:hAnsi="Times New Roman"/>
          <w:sz w:val="28"/>
          <w:szCs w:val="28"/>
        </w:rPr>
        <w:t>«П</w:t>
      </w:r>
      <w:r w:rsidR="00F333C0" w:rsidRPr="00757992">
        <w:rPr>
          <w:rFonts w:ascii="Times New Roman" w:hAnsi="Times New Roman"/>
          <w:sz w:val="28"/>
          <w:szCs w:val="28"/>
        </w:rPr>
        <w:t>редоставлени</w:t>
      </w:r>
      <w:r w:rsidR="00ED3A09">
        <w:rPr>
          <w:rFonts w:ascii="Times New Roman" w:hAnsi="Times New Roman"/>
          <w:sz w:val="28"/>
          <w:szCs w:val="28"/>
        </w:rPr>
        <w:t>е</w:t>
      </w:r>
      <w:r w:rsidR="00F333C0" w:rsidRPr="00757992">
        <w:rPr>
          <w:rFonts w:ascii="Times New Roman" w:hAnsi="Times New Roman"/>
          <w:sz w:val="28"/>
          <w:szCs w:val="28"/>
        </w:rPr>
        <w:t xml:space="preserve"> </w:t>
      </w:r>
      <w:r w:rsidR="00757992">
        <w:rPr>
          <w:rFonts w:ascii="Times New Roman" w:hAnsi="Times New Roman"/>
          <w:sz w:val="28"/>
          <w:szCs w:val="28"/>
        </w:rPr>
        <w:t>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</w:t>
      </w:r>
      <w:r w:rsidR="00ED3A09">
        <w:rPr>
          <w:rFonts w:ascii="Times New Roman" w:hAnsi="Times New Roman"/>
          <w:sz w:val="28"/>
          <w:szCs w:val="28"/>
        </w:rPr>
        <w:t xml:space="preserve"> </w:t>
      </w:r>
      <w:r w:rsidR="00757992" w:rsidRPr="00ED3A09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ED3A09">
        <w:rPr>
          <w:rFonts w:ascii="Times New Roman" w:hAnsi="Times New Roman"/>
          <w:sz w:val="28"/>
          <w:szCs w:val="28"/>
        </w:rPr>
        <w:t>»</w:t>
      </w:r>
      <w:r w:rsidR="007D224D" w:rsidRPr="00ED3A09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ED3A0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ED3A09">
        <w:rPr>
          <w:rStyle w:val="a4"/>
          <w:rFonts w:ascii="Times New Roman" w:hAnsi="Times New Roman"/>
          <w:b w:val="0"/>
          <w:sz w:val="28"/>
          <w:szCs w:val="28"/>
        </w:rPr>
        <w:t>утвержденный постановлением администрации городского округа Тольятти от 17.02.2021</w:t>
      </w:r>
      <w:r w:rsidR="00ED3A0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C97A88"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2A67E4" w:rsidRPr="00ED3A09">
        <w:rPr>
          <w:rStyle w:val="a4"/>
          <w:rFonts w:ascii="Times New Roman" w:hAnsi="Times New Roman"/>
          <w:b w:val="0"/>
          <w:sz w:val="28"/>
          <w:szCs w:val="28"/>
        </w:rPr>
        <w:t>№ 601-п/1 (далее – Административный регламент) (газета  «Городские ведомости» 2021, 26 февраля</w:t>
      </w:r>
      <w:r w:rsidR="00E1345C" w:rsidRPr="00ED3A09">
        <w:rPr>
          <w:rStyle w:val="a4"/>
          <w:rFonts w:ascii="Times New Roman" w:hAnsi="Times New Roman"/>
          <w:b w:val="0"/>
          <w:sz w:val="28"/>
          <w:szCs w:val="28"/>
        </w:rPr>
        <w:t>, 31 августа</w:t>
      </w:r>
      <w:r w:rsidR="002A67E4" w:rsidRPr="00ED3A09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ED3A09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34C7D81E" w:rsidR="00ED0843" w:rsidRPr="009D50E7" w:rsidRDefault="003B15F5" w:rsidP="00DC3F47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Абзац второй подпу</w:t>
      </w:r>
      <w:r w:rsidR="00ED0843"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нкт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ED0843"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="00ED0843"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5. пункта 2.4.</w:t>
      </w:r>
      <w:r w:rsidR="003C35E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D0843"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</w:t>
      </w:r>
      <w:r w:rsid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ь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в следующей редакции</w:t>
      </w:r>
      <w:r w:rsidR="00ED0843"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61A77414" w14:textId="2042319F" w:rsidR="00ED0843" w:rsidRDefault="00ED0843" w:rsidP="00ED0843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«</w:t>
      </w:r>
      <w:r w:rsidR="003B15F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-Фонд пенсионного и социального страхования Российской Федерации (далее – СФР), адрес в информационно-телекоммуникационной сети «Интернет»: 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  <w:lang w:val="en-US"/>
        </w:rPr>
        <w:t>https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://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  <w:lang w:val="en-US"/>
        </w:rPr>
        <w:t>sfr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  <w:lang w:val="en-US"/>
        </w:rPr>
        <w:t>gov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  <w:lang w:val="en-US"/>
        </w:rPr>
        <w:t>ru</w:t>
      </w:r>
      <w:r w:rsidR="00053BB2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/;»</w:t>
      </w:r>
      <w:r w:rsidRPr="009D50E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44236E09" w14:textId="30E8D3E6" w:rsid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Pr="00053BB2">
        <w:t xml:space="preserve"> 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редакции:</w:t>
      </w:r>
    </w:p>
    <w:p w14:paraId="2B53E542" w14:textId="77777777" w:rsid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.1. Орган администрации, обеспечивающий предоставление муниципальной услуги – департамент образования администрации (далее - Департамент).</w:t>
      </w:r>
    </w:p>
    <w:p w14:paraId="50EE2DF0" w14:textId="3DBD8995" w:rsidR="00053BB2" w:rsidRP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Адрес: 445054, Российская Федерация, Самарская область, город Тольятти, ул. Голосова, д. 34.</w:t>
      </w:r>
    </w:p>
    <w:p w14:paraId="32B532F5" w14:textId="5C653EA1" w:rsid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График работы: понедельник – четверг с 8:00 до 17:00, пятница с 8:00 до 16:00, перерыв – с 12.00 до 12.48, суббота и воскресенье – нерабочие выходные дни.  Продолжительность рабочего дня, непосредственно предшествующему нерабочему праздничному дню, уменьшается на один час.</w:t>
      </w:r>
    </w:p>
    <w:p w14:paraId="19227029" w14:textId="78D2A268" w:rsidR="00053BB2" w:rsidRPr="00053BB2" w:rsidRDefault="00053BB2" w:rsidP="00053BB2">
      <w:pPr>
        <w:pStyle w:val="a5"/>
        <w:autoSpaceDE w:val="0"/>
        <w:autoSpaceDN w:val="0"/>
        <w:adjustRightInd w:val="0"/>
        <w:spacing w:after="0"/>
        <w:ind w:left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Телефон: 8(8482) 54 38 70, 8(8482) 54 44 33 (</w:t>
      </w:r>
      <w:r w:rsidR="00D45A6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="00D45A6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02</w:t>
      </w: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).</w:t>
      </w:r>
    </w:p>
    <w:p w14:paraId="593583F3" w14:textId="77777777" w:rsidR="00053BB2" w:rsidRPr="00053BB2" w:rsidRDefault="00053BB2" w:rsidP="00053BB2">
      <w:pPr>
        <w:pStyle w:val="a5"/>
        <w:autoSpaceDE w:val="0"/>
        <w:autoSpaceDN w:val="0"/>
        <w:adjustRightInd w:val="0"/>
        <w:spacing w:after="0"/>
        <w:ind w:hanging="153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Адрес электронной почты: office_do@tgl.ru.</w:t>
      </w:r>
    </w:p>
    <w:p w14:paraId="3BF46C97" w14:textId="4D6BC62E" w:rsid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Адрес раздела на официальном портале администрации: http://tgl.ru/structure/department/about-departament-obrazovaniya/.»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A9920D8" w14:textId="02DEE499" w:rsidR="00ED0843" w:rsidRPr="00053BB2" w:rsidRDefault="00053BB2" w:rsidP="00053BB2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1.3. </w:t>
      </w:r>
      <w:r w:rsidR="002A0978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</w:t>
      </w:r>
      <w:r w:rsidR="00ED0843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ункт 2.</w:t>
      </w:r>
      <w:r w:rsidR="003B15F5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6.</w:t>
      </w:r>
      <w:r w:rsidR="00ED0843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 </w:t>
      </w:r>
      <w:r w:rsidR="002A0978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дополнить подпунктом 2.6.2. </w:t>
      </w:r>
      <w:r w:rsidR="00ED0843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изложить </w:t>
      </w:r>
      <w:r w:rsidR="002A0978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следующего содержания</w:t>
      </w:r>
      <w:r w:rsidR="00ED0843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270A275" w14:textId="335A2E84" w:rsidR="00ED0843" w:rsidRPr="002A0978" w:rsidRDefault="00ED0843" w:rsidP="00544446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3B15F5"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2.6.</w:t>
      </w:r>
      <w:r w:rsidR="002A0978"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="003B15F5"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D51FF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A0978"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Федерации.</w:t>
      </w: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544446"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76E32AF7" w14:textId="5D42EAA2" w:rsidR="002A0978" w:rsidRPr="00053BB2" w:rsidRDefault="00053BB2" w:rsidP="00053BB2">
      <w:pPr>
        <w:autoSpaceDE w:val="0"/>
        <w:autoSpaceDN w:val="0"/>
        <w:adjustRightInd w:val="0"/>
        <w:spacing w:after="0"/>
        <w:ind w:left="568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1.4. </w:t>
      </w:r>
      <w:r w:rsidR="002A0978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пункте 2.8.</w:t>
      </w:r>
      <w:r w:rsidR="00197485" w:rsidRP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регламента:</w:t>
      </w:r>
    </w:p>
    <w:p w14:paraId="12B9592B" w14:textId="34EB6138" w:rsidR="002A0978" w:rsidRPr="002A0978" w:rsidRDefault="002A0978" w:rsidP="002A09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1.</w:t>
      </w:r>
      <w:r w:rsid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.1. В пункте 1. Таблицы слова «Заявление на предоставление муниципальной услуги» заменить словами «Заявление на предоставление услуги»;</w:t>
      </w:r>
    </w:p>
    <w:p w14:paraId="57F74915" w14:textId="48802D5F" w:rsidR="002A0978" w:rsidRPr="002A0978" w:rsidRDefault="002A0978" w:rsidP="002A0978">
      <w:pPr>
        <w:autoSpaceDE w:val="0"/>
        <w:autoSpaceDN w:val="0"/>
        <w:adjustRightInd w:val="0"/>
        <w:spacing w:after="0"/>
        <w:ind w:firstLine="743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53BB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2A097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.2. В пунктах 10. и 11. Таблицы слова «ПФР» заменить словами «СФР».</w:t>
      </w:r>
    </w:p>
    <w:p w14:paraId="1756D80B" w14:textId="77777777" w:rsidR="002A0978" w:rsidRPr="00053BB2" w:rsidRDefault="00212E17" w:rsidP="002A0978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53BB2">
        <w:rPr>
          <w:rFonts w:ascii="Times New Roman" w:eastAsiaTheme="minorHAnsi" w:hAnsi="Times New Roman"/>
          <w:sz w:val="28"/>
          <w:szCs w:val="28"/>
        </w:rPr>
        <w:t xml:space="preserve">2. Департаменту </w:t>
      </w:r>
      <w:r w:rsidR="00AC7009" w:rsidRPr="00053BB2">
        <w:rPr>
          <w:rFonts w:ascii="Times New Roman" w:eastAsiaTheme="minorHAnsi" w:hAnsi="Times New Roman"/>
          <w:sz w:val="28"/>
          <w:szCs w:val="28"/>
        </w:rPr>
        <w:t>образования</w:t>
      </w:r>
      <w:r w:rsidRPr="00053BB2"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Тольятти разместить </w:t>
      </w:r>
      <w:r w:rsidR="00AC7009" w:rsidRPr="00053BB2">
        <w:rPr>
          <w:rFonts w:ascii="Times New Roman" w:eastAsiaTheme="minorHAnsi" w:hAnsi="Times New Roman"/>
          <w:sz w:val="28"/>
          <w:szCs w:val="28"/>
        </w:rPr>
        <w:t>настоящее постановление</w:t>
      </w:r>
      <w:r w:rsidRPr="00053BB2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Интернет на официальном портале администрации городского округа Тольятти.</w:t>
      </w:r>
    </w:p>
    <w:p w14:paraId="3CD0A3F1" w14:textId="64859911" w:rsidR="002A0978" w:rsidRDefault="00AC7009" w:rsidP="002A0978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3BB2">
        <w:rPr>
          <w:rFonts w:ascii="Times New Roman" w:eastAsiaTheme="minorHAnsi" w:hAnsi="Times New Roman"/>
          <w:sz w:val="28"/>
          <w:szCs w:val="28"/>
        </w:rPr>
        <w:t xml:space="preserve">3. </w:t>
      </w:r>
      <w:r w:rsidR="00301C46" w:rsidRPr="00053BB2">
        <w:rPr>
          <w:rFonts w:ascii="Times New Roman" w:hAnsi="Times New Roman"/>
          <w:sz w:val="28"/>
          <w:szCs w:val="28"/>
        </w:rPr>
        <w:t>Организационному управлению администрации</w:t>
      </w:r>
      <w:r w:rsidR="00301C46" w:rsidRPr="00AC7009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D118BE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127CE545" w14:textId="77777777" w:rsidR="002A0978" w:rsidRDefault="002A0978" w:rsidP="002A0978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01C46" w:rsidRPr="00AC700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0F575CEC" w14:textId="2D9B2ADB" w:rsidR="00301C46" w:rsidRPr="005E7A92" w:rsidRDefault="002A0978" w:rsidP="002A0978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301C46" w:rsidRPr="00C97A88">
        <w:rPr>
          <w:rFonts w:ascii="Times New Roman" w:hAnsi="Times New Roman"/>
          <w:sz w:val="28"/>
          <w:szCs w:val="28"/>
        </w:rPr>
        <w:t xml:space="preserve">Контроль за </w:t>
      </w:r>
      <w:r w:rsidR="00301C46" w:rsidRPr="005E7A92">
        <w:rPr>
          <w:rFonts w:ascii="Times New Roman" w:hAnsi="Times New Roman"/>
          <w:sz w:val="28"/>
          <w:szCs w:val="28"/>
        </w:rPr>
        <w:t xml:space="preserve">исполнением настоящего постановления возложить на </w:t>
      </w:r>
      <w:r w:rsidR="005501FE" w:rsidRPr="005E7A92">
        <w:rPr>
          <w:rFonts w:ascii="Times New Roman" w:hAnsi="Times New Roman"/>
          <w:sz w:val="28"/>
          <w:szCs w:val="28"/>
        </w:rPr>
        <w:t xml:space="preserve"> </w:t>
      </w:r>
      <w:r w:rsidR="00301C46" w:rsidRPr="005E7A92">
        <w:rPr>
          <w:rFonts w:ascii="Times New Roman" w:hAnsi="Times New Roman"/>
          <w:sz w:val="28"/>
          <w:szCs w:val="28"/>
        </w:rPr>
        <w:t>замес</w:t>
      </w:r>
      <w:r w:rsidR="005501FE" w:rsidRPr="005E7A92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5E7A92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47284C" w:rsidRPr="005E7A92">
        <w:rPr>
          <w:rFonts w:ascii="Times New Roman" w:hAnsi="Times New Roman"/>
          <w:sz w:val="28"/>
          <w:szCs w:val="28"/>
        </w:rPr>
        <w:t>Баннову Ю.Е.</w:t>
      </w:r>
      <w:r w:rsidR="00301C46" w:rsidRPr="005E7A92">
        <w:rPr>
          <w:rFonts w:ascii="Times New Roman" w:hAnsi="Times New Roman"/>
          <w:sz w:val="28"/>
          <w:szCs w:val="28"/>
        </w:rPr>
        <w:t xml:space="preserve">  </w:t>
      </w:r>
    </w:p>
    <w:p w14:paraId="25948049" w14:textId="77777777" w:rsidR="00301C46" w:rsidRPr="005E7A92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D0A2CFC" w14:textId="77777777" w:rsidR="00961444" w:rsidRDefault="00961444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A6CAFCB" w14:textId="77777777" w:rsidR="00812013" w:rsidRPr="00D7165B" w:rsidRDefault="00812013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AC4F" w14:textId="77777777" w:rsidR="00F67AD3" w:rsidRDefault="00F67AD3" w:rsidP="00FA5B2A">
      <w:pPr>
        <w:spacing w:after="0" w:line="240" w:lineRule="auto"/>
      </w:pPr>
      <w:r>
        <w:separator/>
      </w:r>
    </w:p>
  </w:endnote>
  <w:endnote w:type="continuationSeparator" w:id="0">
    <w:p w14:paraId="50327BBF" w14:textId="77777777" w:rsidR="00F67AD3" w:rsidRDefault="00F67AD3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BF24" w14:textId="77777777" w:rsidR="00F67AD3" w:rsidRDefault="00F67AD3" w:rsidP="00FA5B2A">
      <w:pPr>
        <w:spacing w:after="0" w:line="240" w:lineRule="auto"/>
      </w:pPr>
      <w:r>
        <w:separator/>
      </w:r>
    </w:p>
  </w:footnote>
  <w:footnote w:type="continuationSeparator" w:id="0">
    <w:p w14:paraId="78A66809" w14:textId="77777777" w:rsidR="00F67AD3" w:rsidRDefault="00F67AD3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649CE295" w14:textId="5654822A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1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396242020">
    <w:abstractNumId w:val="4"/>
  </w:num>
  <w:num w:numId="2" w16cid:durableId="1759523047">
    <w:abstractNumId w:val="17"/>
  </w:num>
  <w:num w:numId="3" w16cid:durableId="710764598">
    <w:abstractNumId w:val="24"/>
  </w:num>
  <w:num w:numId="4" w16cid:durableId="395129570">
    <w:abstractNumId w:val="0"/>
  </w:num>
  <w:num w:numId="5" w16cid:durableId="954748773">
    <w:abstractNumId w:val="18"/>
  </w:num>
  <w:num w:numId="6" w16cid:durableId="70780224">
    <w:abstractNumId w:val="3"/>
  </w:num>
  <w:num w:numId="7" w16cid:durableId="145706214">
    <w:abstractNumId w:val="10"/>
  </w:num>
  <w:num w:numId="8" w16cid:durableId="806630955">
    <w:abstractNumId w:val="13"/>
  </w:num>
  <w:num w:numId="9" w16cid:durableId="1837452682">
    <w:abstractNumId w:val="8"/>
  </w:num>
  <w:num w:numId="10" w16cid:durableId="727580986">
    <w:abstractNumId w:val="1"/>
  </w:num>
  <w:num w:numId="11" w16cid:durableId="441531382">
    <w:abstractNumId w:val="5"/>
  </w:num>
  <w:num w:numId="12" w16cid:durableId="846868722">
    <w:abstractNumId w:val="23"/>
  </w:num>
  <w:num w:numId="13" w16cid:durableId="114997907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75650">
    <w:abstractNumId w:val="21"/>
  </w:num>
  <w:num w:numId="15" w16cid:durableId="847990103">
    <w:abstractNumId w:val="12"/>
  </w:num>
  <w:num w:numId="16" w16cid:durableId="37904049">
    <w:abstractNumId w:val="6"/>
  </w:num>
  <w:num w:numId="17" w16cid:durableId="1419211162">
    <w:abstractNumId w:val="15"/>
  </w:num>
  <w:num w:numId="18" w16cid:durableId="1997301957">
    <w:abstractNumId w:val="16"/>
  </w:num>
  <w:num w:numId="19" w16cid:durableId="1791048149">
    <w:abstractNumId w:val="9"/>
  </w:num>
  <w:num w:numId="20" w16cid:durableId="644285054">
    <w:abstractNumId w:val="11"/>
  </w:num>
  <w:num w:numId="21" w16cid:durableId="938103811">
    <w:abstractNumId w:val="14"/>
  </w:num>
  <w:num w:numId="22" w16cid:durableId="1556575558">
    <w:abstractNumId w:val="2"/>
  </w:num>
  <w:num w:numId="23" w16cid:durableId="1662658555">
    <w:abstractNumId w:val="20"/>
  </w:num>
  <w:num w:numId="24" w16cid:durableId="504783729">
    <w:abstractNumId w:val="22"/>
  </w:num>
  <w:num w:numId="25" w16cid:durableId="324358877">
    <w:abstractNumId w:val="19"/>
  </w:num>
  <w:num w:numId="26" w16cid:durableId="651374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3BB2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9CD"/>
    <w:rsid w:val="0017441C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946"/>
    <w:rsid w:val="0025038F"/>
    <w:rsid w:val="00250894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978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C0E5B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3338"/>
    <w:rsid w:val="003A5A2E"/>
    <w:rsid w:val="003B15F5"/>
    <w:rsid w:val="003B1821"/>
    <w:rsid w:val="003B2490"/>
    <w:rsid w:val="003B4E40"/>
    <w:rsid w:val="003B719B"/>
    <w:rsid w:val="003B77EC"/>
    <w:rsid w:val="003C1EE0"/>
    <w:rsid w:val="003C35E1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4F31"/>
    <w:rsid w:val="00440CFA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F6B3F"/>
    <w:rsid w:val="004F7256"/>
    <w:rsid w:val="005055CD"/>
    <w:rsid w:val="00507BC0"/>
    <w:rsid w:val="0051227B"/>
    <w:rsid w:val="0051278F"/>
    <w:rsid w:val="00516AC4"/>
    <w:rsid w:val="005259F2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FDA"/>
    <w:rsid w:val="00740A2D"/>
    <w:rsid w:val="00740D5B"/>
    <w:rsid w:val="0074319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309B"/>
    <w:rsid w:val="007C3A1A"/>
    <w:rsid w:val="007C6AF0"/>
    <w:rsid w:val="007D1BAF"/>
    <w:rsid w:val="007D224D"/>
    <w:rsid w:val="007D2696"/>
    <w:rsid w:val="007D2B09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1FEC"/>
    <w:rsid w:val="00802585"/>
    <w:rsid w:val="00804127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5F96"/>
    <w:rsid w:val="00A515AA"/>
    <w:rsid w:val="00A51DCF"/>
    <w:rsid w:val="00A5489A"/>
    <w:rsid w:val="00A55D31"/>
    <w:rsid w:val="00A56F6F"/>
    <w:rsid w:val="00A57C85"/>
    <w:rsid w:val="00A61B52"/>
    <w:rsid w:val="00A66234"/>
    <w:rsid w:val="00A66A35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10374"/>
    <w:rsid w:val="00C146C1"/>
    <w:rsid w:val="00C15591"/>
    <w:rsid w:val="00C16E8B"/>
    <w:rsid w:val="00C17350"/>
    <w:rsid w:val="00C175B5"/>
    <w:rsid w:val="00C20380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2AB7"/>
    <w:rsid w:val="00CD5227"/>
    <w:rsid w:val="00CD684F"/>
    <w:rsid w:val="00CD72FD"/>
    <w:rsid w:val="00CD7409"/>
    <w:rsid w:val="00CD7D16"/>
    <w:rsid w:val="00CE268A"/>
    <w:rsid w:val="00CE61A7"/>
    <w:rsid w:val="00CF2933"/>
    <w:rsid w:val="00D02455"/>
    <w:rsid w:val="00D02867"/>
    <w:rsid w:val="00D03937"/>
    <w:rsid w:val="00D046EE"/>
    <w:rsid w:val="00D050BD"/>
    <w:rsid w:val="00D10ED5"/>
    <w:rsid w:val="00D118BE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45A6F"/>
    <w:rsid w:val="00D51FF1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A2700"/>
    <w:rsid w:val="00DA3E41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345C"/>
    <w:rsid w:val="00E1447D"/>
    <w:rsid w:val="00E17228"/>
    <w:rsid w:val="00E2356B"/>
    <w:rsid w:val="00E24240"/>
    <w:rsid w:val="00E30ABA"/>
    <w:rsid w:val="00E32775"/>
    <w:rsid w:val="00E355F3"/>
    <w:rsid w:val="00E36312"/>
    <w:rsid w:val="00E40B2D"/>
    <w:rsid w:val="00E40BE6"/>
    <w:rsid w:val="00E437A6"/>
    <w:rsid w:val="00E44A76"/>
    <w:rsid w:val="00E46B85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7EFA"/>
    <w:rsid w:val="00EF0481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67AD3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F591DFDD-B005-4A4E-9B22-5CEE71C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1"/>
    <w:uiPriority w:val="99"/>
    <w:semiHidden/>
    <w:unhideWhenUsed/>
    <w:rsid w:val="0005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7F78F1CD5B3408E469F30811CFFCBDE9644C341E9BB6E02E49BE718B478B9gAy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1A00E4A05CD897E9910B0B7A61057B3AE2CCF908720175E757A3B9CE1C6D5E9692D80E83456222D13A0bA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D823-D41C-4323-9F86-6AA605B2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Грицай Людмила Леонидовна</cp:lastModifiedBy>
  <cp:revision>4</cp:revision>
  <cp:lastPrinted>2022-09-05T04:19:00Z</cp:lastPrinted>
  <dcterms:created xsi:type="dcterms:W3CDTF">2022-09-05T04:20:00Z</dcterms:created>
  <dcterms:modified xsi:type="dcterms:W3CDTF">2023-04-25T10:33:00Z</dcterms:modified>
</cp:coreProperties>
</file>