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B399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администрацией</w:t>
      </w:r>
    </w:p>
    <w:p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Тольятти системы</w:t>
      </w:r>
    </w:p>
    <w:p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внутреннего обеспечения соответствия</w:t>
      </w:r>
    </w:p>
    <w:p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</w:p>
    <w:p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законодательства (антимонопольный</w:t>
      </w:r>
      <w:proofErr w:type="gramEnd"/>
    </w:p>
    <w:p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B055E" w:rsidRDefault="006B055E" w:rsidP="006B0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2E3454" w:rsidRPr="002E3454" w:rsidRDefault="006B055E" w:rsidP="000755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  <w:r w:rsidRPr="002E3454">
        <w:rPr>
          <w:rFonts w:ascii="Times New Roman" w:hAnsi="Times New Roman" w:cs="Times New Roman"/>
          <w:sz w:val="28"/>
          <w:szCs w:val="28"/>
        </w:rPr>
        <w:t xml:space="preserve"> проекта постановления администрации городского округа Тольятти </w:t>
      </w:r>
      <w:bookmarkStart w:id="0" w:name="_Hlk71794979"/>
      <w:r w:rsidR="008F0B2D" w:rsidRPr="002E3454">
        <w:rPr>
          <w:rFonts w:ascii="Times New Roman" w:hAnsi="Times New Roman" w:cs="Times New Roman"/>
          <w:sz w:val="28"/>
          <w:szCs w:val="28"/>
        </w:rPr>
        <w:t xml:space="preserve">от </w:t>
      </w:r>
      <w:r w:rsidR="008F0B2D">
        <w:rPr>
          <w:rFonts w:ascii="Times New Roman" w:hAnsi="Times New Roman" w:cs="Times New Roman"/>
          <w:sz w:val="28"/>
          <w:szCs w:val="28"/>
        </w:rPr>
        <w:t>03</w:t>
      </w:r>
      <w:r w:rsidR="008F0B2D" w:rsidRPr="002E3454">
        <w:rPr>
          <w:rFonts w:ascii="Times New Roman" w:hAnsi="Times New Roman" w:cs="Times New Roman"/>
          <w:sz w:val="28"/>
          <w:szCs w:val="28"/>
        </w:rPr>
        <w:t>.0</w:t>
      </w:r>
      <w:r w:rsidR="008F0B2D">
        <w:rPr>
          <w:rFonts w:ascii="Times New Roman" w:hAnsi="Times New Roman" w:cs="Times New Roman"/>
          <w:sz w:val="28"/>
          <w:szCs w:val="28"/>
        </w:rPr>
        <w:t>3</w:t>
      </w:r>
      <w:r w:rsidR="008F0B2D" w:rsidRPr="002E3454">
        <w:rPr>
          <w:rFonts w:ascii="Times New Roman" w:hAnsi="Times New Roman" w:cs="Times New Roman"/>
          <w:sz w:val="28"/>
          <w:szCs w:val="28"/>
        </w:rPr>
        <w:t xml:space="preserve">.2021 № </w:t>
      </w:r>
      <w:r w:rsidR="008F0B2D">
        <w:rPr>
          <w:rFonts w:ascii="Times New Roman" w:hAnsi="Times New Roman" w:cs="Times New Roman"/>
          <w:sz w:val="28"/>
          <w:szCs w:val="28"/>
        </w:rPr>
        <w:t>1142</w:t>
      </w:r>
      <w:r w:rsidR="008F0B2D" w:rsidRPr="002E3454">
        <w:rPr>
          <w:rFonts w:ascii="Times New Roman" w:hAnsi="Times New Roman" w:cs="Times New Roman"/>
          <w:sz w:val="28"/>
          <w:szCs w:val="28"/>
        </w:rPr>
        <w:t>-п/1.3/пр. «</w:t>
      </w:r>
      <w:r w:rsidR="008F0B2D" w:rsidRPr="00075523">
        <w:rPr>
          <w:rFonts w:ascii="Times New Roman" w:hAnsi="Times New Roman" w:cs="Times New Roman"/>
          <w:sz w:val="28"/>
          <w:szCs w:val="28"/>
        </w:rPr>
        <w:t>Об утверждении Положения о порядке установления и выплаты ежемесячной надбавки к должностному окладу за особые условия муниципальной службы муниципальным служащим администрации городского округа Тольятти</w:t>
      </w:r>
      <w:r w:rsidR="008F0B2D" w:rsidRPr="002E3454">
        <w:rPr>
          <w:rFonts w:ascii="Times New Roman" w:hAnsi="Times New Roman" w:cs="Times New Roman"/>
          <w:sz w:val="28"/>
          <w:szCs w:val="28"/>
        </w:rPr>
        <w:t>»</w:t>
      </w:r>
      <w:bookmarkStart w:id="1" w:name="_GoBack"/>
      <w:bookmarkEnd w:id="1"/>
    </w:p>
    <w:bookmarkEnd w:id="0"/>
    <w:p w:rsidR="006B055E" w:rsidRDefault="006B055E" w:rsidP="006B0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55E" w:rsidRDefault="006B055E" w:rsidP="000755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  <w:r w:rsidR="00CC1C2E">
        <w:rPr>
          <w:rFonts w:ascii="Times New Roman" w:hAnsi="Times New Roman" w:cs="Times New Roman"/>
          <w:sz w:val="28"/>
          <w:szCs w:val="28"/>
        </w:rPr>
        <w:t>п</w:t>
      </w:r>
      <w:r w:rsidRPr="00075523">
        <w:rPr>
          <w:rFonts w:ascii="Times New Roman" w:hAnsi="Times New Roman" w:cs="Times New Roman"/>
          <w:sz w:val="28"/>
          <w:szCs w:val="28"/>
        </w:rPr>
        <w:t>роект</w:t>
      </w:r>
      <w:r w:rsidR="00CC1C2E" w:rsidRPr="00075523">
        <w:rPr>
          <w:rFonts w:ascii="Times New Roman" w:hAnsi="Times New Roman" w:cs="Times New Roman"/>
          <w:sz w:val="28"/>
          <w:szCs w:val="28"/>
        </w:rPr>
        <w:t>а</w:t>
      </w:r>
      <w:r w:rsidRPr="00075523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</w:t>
      </w:r>
      <w:r w:rsidR="005F0B7D" w:rsidRPr="002E3454">
        <w:rPr>
          <w:rFonts w:ascii="Times New Roman" w:hAnsi="Times New Roman" w:cs="Times New Roman"/>
          <w:sz w:val="28"/>
          <w:szCs w:val="28"/>
        </w:rPr>
        <w:t xml:space="preserve">от </w:t>
      </w:r>
      <w:r w:rsidR="00075523">
        <w:rPr>
          <w:rFonts w:ascii="Times New Roman" w:hAnsi="Times New Roman" w:cs="Times New Roman"/>
          <w:sz w:val="28"/>
          <w:szCs w:val="28"/>
        </w:rPr>
        <w:t>03</w:t>
      </w:r>
      <w:r w:rsidR="005F0B7D" w:rsidRPr="002E3454">
        <w:rPr>
          <w:rFonts w:ascii="Times New Roman" w:hAnsi="Times New Roman" w:cs="Times New Roman"/>
          <w:sz w:val="28"/>
          <w:szCs w:val="28"/>
        </w:rPr>
        <w:t>.0</w:t>
      </w:r>
      <w:r w:rsidR="00075523">
        <w:rPr>
          <w:rFonts w:ascii="Times New Roman" w:hAnsi="Times New Roman" w:cs="Times New Roman"/>
          <w:sz w:val="28"/>
          <w:szCs w:val="28"/>
        </w:rPr>
        <w:t>3</w:t>
      </w:r>
      <w:r w:rsidR="005F0B7D" w:rsidRPr="002E3454">
        <w:rPr>
          <w:rFonts w:ascii="Times New Roman" w:hAnsi="Times New Roman" w:cs="Times New Roman"/>
          <w:sz w:val="28"/>
          <w:szCs w:val="28"/>
        </w:rPr>
        <w:t xml:space="preserve">.2021 № </w:t>
      </w:r>
      <w:r w:rsidR="00075523">
        <w:rPr>
          <w:rFonts w:ascii="Times New Roman" w:hAnsi="Times New Roman" w:cs="Times New Roman"/>
          <w:sz w:val="28"/>
          <w:szCs w:val="28"/>
        </w:rPr>
        <w:t>1142</w:t>
      </w:r>
      <w:r w:rsidR="005F0B7D" w:rsidRPr="002E3454">
        <w:rPr>
          <w:rFonts w:ascii="Times New Roman" w:hAnsi="Times New Roman" w:cs="Times New Roman"/>
          <w:sz w:val="28"/>
          <w:szCs w:val="28"/>
        </w:rPr>
        <w:t>-п/1.3/пр. «</w:t>
      </w:r>
      <w:r w:rsidR="00075523" w:rsidRPr="00075523">
        <w:rPr>
          <w:rFonts w:ascii="Times New Roman" w:hAnsi="Times New Roman" w:cs="Times New Roman"/>
          <w:sz w:val="28"/>
          <w:szCs w:val="28"/>
        </w:rPr>
        <w:t>Об утверждении Положения о порядке установления и выплаты ежемесячной надбавки к должностному окладу за особые условия муниципальной службы муниципальным служащим администрации городского округа Тольятти</w:t>
      </w:r>
      <w:r w:rsidR="005F0B7D" w:rsidRPr="002E345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055E" w:rsidRPr="00C0522A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</w:t>
      </w:r>
      <w:r w:rsidRPr="00C0522A">
        <w:rPr>
          <w:rFonts w:ascii="Times New Roman" w:hAnsi="Times New Roman" w:cs="Times New Roman"/>
          <w:sz w:val="28"/>
          <w:szCs w:val="28"/>
        </w:rPr>
        <w:t>:</w:t>
      </w:r>
      <w:r w:rsidR="00C0522A" w:rsidRPr="00C0522A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5F0B7D" w:rsidRPr="00B3238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bezlepkina</w:t>
        </w:r>
        <w:r w:rsidR="005F0B7D" w:rsidRPr="00B3238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F0B7D" w:rsidRPr="00B3238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</w:t>
        </w:r>
        <w:r w:rsidR="005F0B7D" w:rsidRPr="00B32389">
          <w:rPr>
            <w:rStyle w:val="a3"/>
            <w:rFonts w:ascii="Times New Roman" w:hAnsi="Times New Roman" w:cs="Times New Roman"/>
            <w:sz w:val="28"/>
            <w:szCs w:val="28"/>
          </w:rPr>
          <w:t>@tgl.ru</w:t>
        </w:r>
      </w:hyperlink>
      <w:r w:rsidR="00C0522A" w:rsidRPr="00C0522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B055E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075523">
        <w:rPr>
          <w:rFonts w:ascii="Times New Roman" w:hAnsi="Times New Roman" w:cs="Times New Roman"/>
          <w:sz w:val="28"/>
          <w:szCs w:val="28"/>
        </w:rPr>
        <w:t>02</w:t>
      </w:r>
      <w:r w:rsidR="005F0B7D" w:rsidRPr="005F0B7D">
        <w:rPr>
          <w:rFonts w:ascii="Times New Roman" w:hAnsi="Times New Roman" w:cs="Times New Roman"/>
          <w:sz w:val="28"/>
          <w:szCs w:val="28"/>
        </w:rPr>
        <w:t>.0</w:t>
      </w:r>
      <w:r w:rsidR="00075523">
        <w:rPr>
          <w:rFonts w:ascii="Times New Roman" w:hAnsi="Times New Roman" w:cs="Times New Roman"/>
          <w:sz w:val="28"/>
          <w:szCs w:val="28"/>
        </w:rPr>
        <w:t>9</w:t>
      </w:r>
      <w:r w:rsidR="00CC1C2E">
        <w:rPr>
          <w:rFonts w:ascii="Times New Roman" w:hAnsi="Times New Roman" w:cs="Times New Roman"/>
          <w:sz w:val="28"/>
          <w:szCs w:val="28"/>
        </w:rPr>
        <w:t xml:space="preserve">.2021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CC1C2E">
        <w:rPr>
          <w:rFonts w:ascii="Times New Roman" w:hAnsi="Times New Roman" w:cs="Times New Roman"/>
          <w:sz w:val="28"/>
          <w:szCs w:val="28"/>
        </w:rPr>
        <w:t xml:space="preserve"> </w:t>
      </w:r>
      <w:r w:rsidR="00075523">
        <w:rPr>
          <w:rFonts w:ascii="Times New Roman" w:hAnsi="Times New Roman" w:cs="Times New Roman"/>
          <w:sz w:val="28"/>
          <w:szCs w:val="28"/>
        </w:rPr>
        <w:t>1</w:t>
      </w:r>
      <w:r w:rsidR="002A7C9B">
        <w:rPr>
          <w:rFonts w:ascii="Times New Roman" w:hAnsi="Times New Roman" w:cs="Times New Roman"/>
          <w:sz w:val="28"/>
          <w:szCs w:val="28"/>
        </w:rPr>
        <w:t>0</w:t>
      </w:r>
      <w:r w:rsidR="00CC1C2E">
        <w:rPr>
          <w:rFonts w:ascii="Times New Roman" w:hAnsi="Times New Roman" w:cs="Times New Roman"/>
          <w:sz w:val="28"/>
          <w:szCs w:val="28"/>
        </w:rPr>
        <w:t>.0</w:t>
      </w:r>
      <w:r w:rsidR="00EC64B1">
        <w:rPr>
          <w:rFonts w:ascii="Times New Roman" w:hAnsi="Times New Roman" w:cs="Times New Roman"/>
          <w:sz w:val="28"/>
          <w:szCs w:val="28"/>
        </w:rPr>
        <w:t>9</w:t>
      </w:r>
      <w:r w:rsidR="00CC1C2E">
        <w:rPr>
          <w:rFonts w:ascii="Times New Roman" w:hAnsi="Times New Roman" w:cs="Times New Roman"/>
          <w:sz w:val="28"/>
          <w:szCs w:val="28"/>
        </w:rPr>
        <w:t>.2021.</w:t>
      </w:r>
    </w:p>
    <w:p w:rsidR="006B055E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:rsidR="00CC1C2E" w:rsidRDefault="00CC1C2E" w:rsidP="00CC1C2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роект постановления администрации городского округа Тольятти </w:t>
      </w:r>
      <w:r w:rsidR="00075523" w:rsidRPr="002E3454">
        <w:rPr>
          <w:rFonts w:ascii="Times New Roman" w:hAnsi="Times New Roman" w:cs="Times New Roman"/>
          <w:sz w:val="28"/>
          <w:szCs w:val="28"/>
        </w:rPr>
        <w:t xml:space="preserve">от </w:t>
      </w:r>
      <w:r w:rsidR="00075523">
        <w:rPr>
          <w:rFonts w:ascii="Times New Roman" w:hAnsi="Times New Roman" w:cs="Times New Roman"/>
          <w:sz w:val="28"/>
          <w:szCs w:val="28"/>
        </w:rPr>
        <w:t>03</w:t>
      </w:r>
      <w:r w:rsidR="00075523" w:rsidRPr="002E3454">
        <w:rPr>
          <w:rFonts w:ascii="Times New Roman" w:hAnsi="Times New Roman" w:cs="Times New Roman"/>
          <w:sz w:val="28"/>
          <w:szCs w:val="28"/>
        </w:rPr>
        <w:t>.0</w:t>
      </w:r>
      <w:r w:rsidR="00075523">
        <w:rPr>
          <w:rFonts w:ascii="Times New Roman" w:hAnsi="Times New Roman" w:cs="Times New Roman"/>
          <w:sz w:val="28"/>
          <w:szCs w:val="28"/>
        </w:rPr>
        <w:t>3</w:t>
      </w:r>
      <w:r w:rsidR="00075523" w:rsidRPr="002E3454">
        <w:rPr>
          <w:rFonts w:ascii="Times New Roman" w:hAnsi="Times New Roman" w:cs="Times New Roman"/>
          <w:sz w:val="28"/>
          <w:szCs w:val="28"/>
        </w:rPr>
        <w:t xml:space="preserve">.2021 № </w:t>
      </w:r>
      <w:r w:rsidR="00075523">
        <w:rPr>
          <w:rFonts w:ascii="Times New Roman" w:hAnsi="Times New Roman" w:cs="Times New Roman"/>
          <w:sz w:val="28"/>
          <w:szCs w:val="28"/>
        </w:rPr>
        <w:t>1142</w:t>
      </w:r>
      <w:r w:rsidR="00075523" w:rsidRPr="002E3454">
        <w:rPr>
          <w:rFonts w:ascii="Times New Roman" w:hAnsi="Times New Roman" w:cs="Times New Roman"/>
          <w:sz w:val="28"/>
          <w:szCs w:val="28"/>
        </w:rPr>
        <w:t>-п/1.3/пр. «</w:t>
      </w:r>
      <w:r w:rsidR="00075523" w:rsidRPr="00075523">
        <w:rPr>
          <w:rFonts w:ascii="Times New Roman" w:hAnsi="Times New Roman" w:cs="Times New Roman"/>
          <w:sz w:val="28"/>
          <w:szCs w:val="28"/>
        </w:rPr>
        <w:t>Об утверждении Положения о порядке установления и выплаты ежемесячной надбавки к должностному окладу за особые условия муниципальной службы муниципальным служащим администрации городского округа Тольятти</w:t>
      </w:r>
      <w:r w:rsidR="00075523" w:rsidRPr="002E345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1C2E" w:rsidRDefault="00CC1C2E" w:rsidP="00CC1C2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записка;</w:t>
      </w:r>
    </w:p>
    <w:p w:rsidR="00CC1C2E" w:rsidRDefault="00CC1C2E" w:rsidP="00CC1C2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6B055E" w:rsidRDefault="006B055E" w:rsidP="00CC1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B7D" w:rsidRDefault="005F0B7D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отдела организационно-нормативного обеспечения работы с персоналом управления муниципальной службы и кадровой политики администрации городского округа Тольятти,</w:t>
      </w:r>
    </w:p>
    <w:p w:rsidR="005F0B7D" w:rsidRDefault="005F0B7D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Безлепкина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Вячеславовна, т. 543224.</w:t>
      </w:r>
    </w:p>
    <w:p w:rsidR="00BD4FB7" w:rsidRDefault="00BD4FB7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D4FB7" w:rsidSect="006C453A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5676"/>
    <w:multiLevelType w:val="hybridMultilevel"/>
    <w:tmpl w:val="99B41444"/>
    <w:lvl w:ilvl="0" w:tplc="9D6A7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53A"/>
    <w:rsid w:val="00075523"/>
    <w:rsid w:val="002A7C9B"/>
    <w:rsid w:val="002E3454"/>
    <w:rsid w:val="005F0B7D"/>
    <w:rsid w:val="00645963"/>
    <w:rsid w:val="006B055E"/>
    <w:rsid w:val="006C453A"/>
    <w:rsid w:val="007D19AA"/>
    <w:rsid w:val="008F0B2D"/>
    <w:rsid w:val="009B399D"/>
    <w:rsid w:val="00B1046D"/>
    <w:rsid w:val="00BD4FB7"/>
    <w:rsid w:val="00C0522A"/>
    <w:rsid w:val="00C622B9"/>
    <w:rsid w:val="00CC1C2E"/>
    <w:rsid w:val="00EC64B1"/>
    <w:rsid w:val="00F8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5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C052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5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C052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ezlepkina.ev@tg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DFDEF-89B1-4AAD-8FB8-9EF28B663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Безлепкина Елена Вячеславовна</dc:creator>
  <cp:lastModifiedBy>Безлепкина Елена Вячеславовна</cp:lastModifiedBy>
  <cp:revision>5</cp:revision>
  <dcterms:created xsi:type="dcterms:W3CDTF">2021-09-02T10:14:00Z</dcterms:created>
  <dcterms:modified xsi:type="dcterms:W3CDTF">2021-09-02T10:23:00Z</dcterms:modified>
</cp:coreProperties>
</file>