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комплаенс</w:t>
      </w:r>
      <w:proofErr w:type="spellEnd"/>
      <w:r>
        <w:rPr>
          <w:rFonts w:ascii="Times New Roman" w:hAnsi="Times New Roman" w:cs="Times New Roman"/>
        </w:rPr>
        <w:t>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65B0C67F" w:rsidR="00B20ABF" w:rsidRPr="003E31B7" w:rsidRDefault="00FB1B6A" w:rsidP="00611CF8">
            <w:pPr>
              <w:pStyle w:val="a3"/>
              <w:spacing w:line="216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</w:t>
            </w:r>
            <w:r w:rsidR="00611CF8" w:rsidRPr="003E31B7">
              <w:rPr>
                <w:sz w:val="24"/>
              </w:rPr>
              <w:t xml:space="preserve">Тольятти </w:t>
            </w:r>
            <w:r w:rsidR="00611CF8">
              <w:rPr>
                <w:sz w:val="24"/>
              </w:rPr>
              <w:t>«</w:t>
            </w:r>
            <w:r w:rsidR="00611CF8" w:rsidRPr="00611CF8">
              <w:rPr>
                <w:sz w:val="24"/>
              </w:rPr>
              <w:t>О внесении изменений в постановление администрации городского округа Тольятти от 01.11.2023 № 2997-п/1 «Об утверждении Положения о погребении и похоронном деле на территории городского округа Тольятти»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425E23F4" w:rsidR="003E31B7" w:rsidRPr="00611CF8" w:rsidRDefault="00C65CDF" w:rsidP="00611CF8">
            <w:pPr>
              <w:autoSpaceDE w:val="0"/>
              <w:autoSpaceDN w:val="0"/>
              <w:adjustRightInd w:val="0"/>
              <w:spacing w:after="0" w:line="216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C65CDF">
              <w:rPr>
                <w:rFonts w:ascii="Times New Roman" w:hAnsi="Times New Roman" w:cs="Times New Roman"/>
                <w:sz w:val="24"/>
              </w:rPr>
              <w:t xml:space="preserve">проекта постановления администрации городского округа Тольятти </w:t>
            </w:r>
            <w:r w:rsidR="00611CF8" w:rsidRPr="00611CF8">
              <w:rPr>
                <w:rFonts w:ascii="Times New Roman" w:hAnsi="Times New Roman" w:cs="Times New Roman"/>
                <w:sz w:val="24"/>
              </w:rPr>
              <w:t>«О внесении изменений в постановление администрации городского округа Тольятти от 01.11.2023 № 2997-п/1 «Об утверждении Положения о погребении и похоронном деле на территории городского округа Тольятти»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5230C2E5" w:rsidR="00B20ABF" w:rsidRDefault="00611CF8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varfolomeev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2790D12F" w:rsidR="00B20ABF" w:rsidRDefault="00B20ABF" w:rsidP="005100D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0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1CF8" w:rsidRPr="0061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C6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0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1CF8" w:rsidRPr="00510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3E31B7" w:rsidRPr="0061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1CF8" w:rsidRPr="00510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C6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C65CDF" w14:paraId="2514804B" w14:textId="77777777">
        <w:tc>
          <w:tcPr>
            <w:tcW w:w="684" w:type="dxa"/>
          </w:tcPr>
          <w:p w14:paraId="13458811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427B27A0" w:rsidR="00C65CDF" w:rsidRPr="00611CF8" w:rsidRDefault="00611CF8" w:rsidP="00C65CD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65CDF" w:rsidRPr="00C65CDF">
              <w:rPr>
                <w:rFonts w:ascii="Times New Roman" w:hAnsi="Times New Roman" w:cs="Times New Roman"/>
                <w:sz w:val="24"/>
              </w:rPr>
              <w:t xml:space="preserve">роект постановления администрации городского округа Тольятти </w:t>
            </w:r>
            <w:r w:rsidRPr="00611CF8">
              <w:rPr>
                <w:rFonts w:ascii="Times New Roman" w:hAnsi="Times New Roman" w:cs="Times New Roman"/>
                <w:sz w:val="24"/>
              </w:rPr>
              <w:t>«О внесении изменений в постановление администрации городского округа Тольятти от 01.11.2023 № 2997-п/1 «Об утверждении Положения о погребении и похоронном деле на территории городского округа Тольятти»</w:t>
            </w:r>
          </w:p>
        </w:tc>
      </w:tr>
      <w:tr w:rsidR="00C65CDF" w14:paraId="148CC5EE" w14:textId="77777777">
        <w:tc>
          <w:tcPr>
            <w:tcW w:w="684" w:type="dxa"/>
          </w:tcPr>
          <w:p w14:paraId="1E8A9271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5CDF" w14:paraId="28CDC840" w14:textId="77777777">
        <w:tc>
          <w:tcPr>
            <w:tcW w:w="684" w:type="dxa"/>
          </w:tcPr>
          <w:p w14:paraId="7791F275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C65CDF" w14:paraId="60210212" w14:textId="77777777">
        <w:tc>
          <w:tcPr>
            <w:tcW w:w="684" w:type="dxa"/>
          </w:tcPr>
          <w:p w14:paraId="7987FFAF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C65CDF" w14:paraId="49923442" w14:textId="77777777">
        <w:tc>
          <w:tcPr>
            <w:tcW w:w="2444" w:type="dxa"/>
            <w:gridSpan w:val="3"/>
          </w:tcPr>
          <w:p w14:paraId="6D595C41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5FF9878F" w:rsidR="00C65CDF" w:rsidRPr="00FB1B6A" w:rsidRDefault="00611CF8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Варфоломеев А.В</w:t>
            </w:r>
            <w:r w:rsidR="00C65C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заведующий</w:t>
            </w:r>
            <w:r w:rsidR="00C65CDF">
              <w:rPr>
                <w:rFonts w:ascii="Times New Roman" w:hAnsi="Times New Roman" w:cs="Times New Roman"/>
              </w:rPr>
              <w:t xml:space="preserve"> сектор</w:t>
            </w:r>
            <w:r>
              <w:rPr>
                <w:rFonts w:ascii="Times New Roman" w:hAnsi="Times New Roman" w:cs="Times New Roman"/>
              </w:rPr>
              <w:t>ом</w:t>
            </w:r>
            <w:r w:rsidR="00C65CDF">
              <w:rPr>
                <w:rFonts w:ascii="Times New Roman" w:hAnsi="Times New Roman" w:cs="Times New Roman"/>
              </w:rPr>
              <w:t xml:space="preserve"> организации похоронного дела департамента городского хозяйства администрации </w:t>
            </w:r>
            <w:proofErr w:type="spellStart"/>
            <w:r w:rsidR="00C65CDF">
              <w:rPr>
                <w:rFonts w:ascii="Times New Roman" w:hAnsi="Times New Roman" w:cs="Times New Roman"/>
              </w:rPr>
              <w:t>г.о</w:t>
            </w:r>
            <w:proofErr w:type="spellEnd"/>
            <w:r w:rsidR="00C65CDF">
              <w:rPr>
                <w:rFonts w:ascii="Times New Roman" w:hAnsi="Times New Roman" w:cs="Times New Roman"/>
              </w:rPr>
              <w:t>. Тольятти</w:t>
            </w:r>
          </w:p>
        </w:tc>
      </w:tr>
      <w:tr w:rsidR="00C65CDF" w14:paraId="300B938F" w14:textId="77777777">
        <w:tc>
          <w:tcPr>
            <w:tcW w:w="813" w:type="dxa"/>
            <w:gridSpan w:val="2"/>
          </w:tcPr>
          <w:p w14:paraId="08EB9E73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5A6B594B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</w:t>
            </w:r>
            <w:r w:rsidR="00611CF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611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</w:tbl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A0"/>
    <w:rsid w:val="00062460"/>
    <w:rsid w:val="000C3FAF"/>
    <w:rsid w:val="00241BE6"/>
    <w:rsid w:val="003E31B7"/>
    <w:rsid w:val="005100D8"/>
    <w:rsid w:val="005A2BC2"/>
    <w:rsid w:val="00611CF8"/>
    <w:rsid w:val="007977A0"/>
    <w:rsid w:val="00980EB2"/>
    <w:rsid w:val="009F7E88"/>
    <w:rsid w:val="00A709DE"/>
    <w:rsid w:val="00B046F2"/>
    <w:rsid w:val="00B20ABF"/>
    <w:rsid w:val="00BD3E0B"/>
    <w:rsid w:val="00C07921"/>
    <w:rsid w:val="00C1089F"/>
    <w:rsid w:val="00C65CDF"/>
    <w:rsid w:val="00E517CA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D1D5FDD1-87EC-4FE7-B121-2CD6687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Жаркова Ирина Викторовна</cp:lastModifiedBy>
  <cp:revision>7</cp:revision>
  <dcterms:created xsi:type="dcterms:W3CDTF">2024-02-29T11:43:00Z</dcterms:created>
  <dcterms:modified xsi:type="dcterms:W3CDTF">2024-10-15T09:40:00Z</dcterms:modified>
</cp:coreProperties>
</file>