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C1654" w14:textId="77777777" w:rsidR="006C453A" w:rsidRDefault="006C453A" w:rsidP="006C453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9B399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5CA168F5" w14:textId="77777777" w:rsidR="006C453A" w:rsidRDefault="006C453A" w:rsidP="006C45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</w:t>
      </w:r>
    </w:p>
    <w:p w14:paraId="3744740B" w14:textId="77777777" w:rsidR="006C453A" w:rsidRDefault="006C453A" w:rsidP="006C45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организации администрацией</w:t>
      </w:r>
    </w:p>
    <w:p w14:paraId="58249932" w14:textId="77777777" w:rsidR="006C453A" w:rsidRDefault="006C453A" w:rsidP="006C45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Тольятти системы</w:t>
      </w:r>
    </w:p>
    <w:p w14:paraId="0F15ECC8" w14:textId="77777777" w:rsidR="006C453A" w:rsidRDefault="006C453A" w:rsidP="006C45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внутреннего обеспечения соответствия</w:t>
      </w:r>
    </w:p>
    <w:p w14:paraId="5729716C" w14:textId="77777777" w:rsidR="006C453A" w:rsidRDefault="006C453A" w:rsidP="006C45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требованиям антимонопольного</w:t>
      </w:r>
    </w:p>
    <w:p w14:paraId="6BF121FC" w14:textId="77777777" w:rsidR="006C453A" w:rsidRDefault="006C453A" w:rsidP="006C45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законодательства (антимонопольный</w:t>
      </w:r>
    </w:p>
    <w:p w14:paraId="1CB1B404" w14:textId="77777777" w:rsidR="006C453A" w:rsidRDefault="006C453A" w:rsidP="006C45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комплаенс)</w:t>
      </w:r>
    </w:p>
    <w:p w14:paraId="6853AD7B" w14:textId="77777777" w:rsidR="006B055E" w:rsidRDefault="006B055E" w:rsidP="006B05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14:paraId="6D333214" w14:textId="400CDB53" w:rsidR="002E3454" w:rsidRPr="002E3454" w:rsidRDefault="006B055E" w:rsidP="006B4E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  <w:r w:rsidRPr="002E3454">
        <w:rPr>
          <w:rFonts w:ascii="Times New Roman" w:hAnsi="Times New Roman" w:cs="Times New Roman"/>
          <w:sz w:val="28"/>
          <w:szCs w:val="28"/>
        </w:rPr>
        <w:t xml:space="preserve"> проекта постановления администрации городского округа Тольятти от </w:t>
      </w:r>
      <w:r w:rsidR="006B4E2B">
        <w:rPr>
          <w:rFonts w:ascii="Times New Roman" w:hAnsi="Times New Roman" w:cs="Times New Roman"/>
          <w:sz w:val="28"/>
          <w:szCs w:val="28"/>
        </w:rPr>
        <w:t>07.06.2021</w:t>
      </w:r>
      <w:r w:rsidRPr="002E3454">
        <w:rPr>
          <w:rFonts w:ascii="Times New Roman" w:hAnsi="Times New Roman" w:cs="Times New Roman"/>
          <w:sz w:val="28"/>
          <w:szCs w:val="28"/>
        </w:rPr>
        <w:t xml:space="preserve"> № </w:t>
      </w:r>
      <w:r w:rsidR="006B4E2B">
        <w:rPr>
          <w:rFonts w:ascii="Times New Roman" w:hAnsi="Times New Roman" w:cs="Times New Roman"/>
          <w:sz w:val="28"/>
          <w:szCs w:val="28"/>
        </w:rPr>
        <w:t>2243</w:t>
      </w:r>
      <w:r w:rsidRPr="002E3454">
        <w:rPr>
          <w:rFonts w:ascii="Times New Roman" w:hAnsi="Times New Roman" w:cs="Times New Roman"/>
          <w:sz w:val="28"/>
          <w:szCs w:val="28"/>
        </w:rPr>
        <w:t>-п/1.3/пр. «</w:t>
      </w:r>
      <w:bookmarkStart w:id="0" w:name="_Hlk71794979"/>
      <w:r w:rsidR="006B4E2B" w:rsidRPr="006B4E2B">
        <w:rPr>
          <w:rFonts w:ascii="Times New Roman" w:hAnsi="Times New Roman" w:cs="Times New Roman"/>
          <w:sz w:val="28"/>
          <w:szCs w:val="28"/>
        </w:rPr>
        <w:t>О проведении конкурса на включение в резерв управленческих кадров</w:t>
      </w:r>
      <w:r w:rsidR="006B4E2B">
        <w:rPr>
          <w:rFonts w:ascii="Times New Roman" w:hAnsi="Times New Roman" w:cs="Times New Roman"/>
          <w:sz w:val="28"/>
          <w:szCs w:val="28"/>
        </w:rPr>
        <w:t xml:space="preserve"> </w:t>
      </w:r>
      <w:r w:rsidR="006B4E2B" w:rsidRPr="006B4E2B">
        <w:rPr>
          <w:rFonts w:ascii="Times New Roman" w:hAnsi="Times New Roman" w:cs="Times New Roman"/>
          <w:sz w:val="28"/>
          <w:szCs w:val="28"/>
        </w:rPr>
        <w:t>городского округа Тольятти на 2022-2024 годы</w:t>
      </w:r>
      <w:r w:rsidR="002E3454" w:rsidRPr="002E3454">
        <w:rPr>
          <w:rFonts w:ascii="Times New Roman" w:hAnsi="Times New Roman" w:cs="Times New Roman"/>
          <w:sz w:val="28"/>
          <w:szCs w:val="28"/>
        </w:rPr>
        <w:t>»</w:t>
      </w:r>
    </w:p>
    <w:bookmarkEnd w:id="0"/>
    <w:p w14:paraId="601526C5" w14:textId="77777777" w:rsidR="006B055E" w:rsidRDefault="006B055E" w:rsidP="006B05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67D3700" w14:textId="77BF0813" w:rsidR="006B055E" w:rsidRDefault="006B055E" w:rsidP="006B05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 </w:t>
      </w:r>
      <w:r w:rsidR="00CC1C2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роект</w:t>
      </w:r>
      <w:r w:rsidR="00CC1C2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постановления администрации городского округа Тольятти </w:t>
      </w:r>
      <w:r w:rsidR="002E3454" w:rsidRPr="002E3454">
        <w:rPr>
          <w:rFonts w:ascii="Times New Roman" w:hAnsi="Times New Roman" w:cs="Times New Roman"/>
          <w:sz w:val="28"/>
          <w:szCs w:val="28"/>
        </w:rPr>
        <w:t xml:space="preserve">от </w:t>
      </w:r>
      <w:r w:rsidR="006B4E2B">
        <w:rPr>
          <w:rFonts w:ascii="Times New Roman" w:hAnsi="Times New Roman" w:cs="Times New Roman"/>
          <w:sz w:val="28"/>
          <w:szCs w:val="28"/>
        </w:rPr>
        <w:t>07.06.2021</w:t>
      </w:r>
      <w:r w:rsidR="002E3454" w:rsidRPr="002E3454">
        <w:rPr>
          <w:rFonts w:ascii="Times New Roman" w:hAnsi="Times New Roman" w:cs="Times New Roman"/>
          <w:sz w:val="28"/>
          <w:szCs w:val="28"/>
        </w:rPr>
        <w:t xml:space="preserve"> № </w:t>
      </w:r>
      <w:r w:rsidR="006B4E2B">
        <w:rPr>
          <w:rFonts w:ascii="Times New Roman" w:hAnsi="Times New Roman" w:cs="Times New Roman"/>
          <w:sz w:val="28"/>
          <w:szCs w:val="28"/>
        </w:rPr>
        <w:t>2243</w:t>
      </w:r>
      <w:r w:rsidR="002E3454" w:rsidRPr="002E3454">
        <w:rPr>
          <w:rFonts w:ascii="Times New Roman" w:hAnsi="Times New Roman" w:cs="Times New Roman"/>
          <w:sz w:val="28"/>
          <w:szCs w:val="28"/>
        </w:rPr>
        <w:t>-п/1.3/пр. «</w:t>
      </w:r>
      <w:r w:rsidR="006B4E2B" w:rsidRPr="006B4E2B">
        <w:rPr>
          <w:rFonts w:ascii="Times New Roman" w:hAnsi="Times New Roman" w:cs="Times New Roman"/>
          <w:sz w:val="28"/>
          <w:szCs w:val="28"/>
        </w:rPr>
        <w:t>О проведении конкурса на включение в резерв управленческих кадров</w:t>
      </w:r>
      <w:r w:rsidR="006B4E2B">
        <w:rPr>
          <w:rFonts w:ascii="Times New Roman" w:hAnsi="Times New Roman" w:cs="Times New Roman"/>
          <w:sz w:val="28"/>
          <w:szCs w:val="28"/>
        </w:rPr>
        <w:t xml:space="preserve"> </w:t>
      </w:r>
      <w:r w:rsidR="006B4E2B" w:rsidRPr="006B4E2B">
        <w:rPr>
          <w:rFonts w:ascii="Times New Roman" w:hAnsi="Times New Roman" w:cs="Times New Roman"/>
          <w:sz w:val="28"/>
          <w:szCs w:val="28"/>
        </w:rPr>
        <w:t>городского округа Тольятти на 2022-2024 годы</w:t>
      </w:r>
      <w:r w:rsidR="002E3454" w:rsidRPr="002E345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CB3AFE7" w14:textId="066CB40C" w:rsidR="006B055E" w:rsidRPr="00C0522A" w:rsidRDefault="006B055E" w:rsidP="006B05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заинтересованные лица могут направить свои предложения и замечания на электронную почту</w:t>
      </w:r>
      <w:r w:rsidRPr="00C0522A">
        <w:rPr>
          <w:rFonts w:ascii="Times New Roman" w:hAnsi="Times New Roman" w:cs="Times New Roman"/>
          <w:sz w:val="28"/>
          <w:szCs w:val="28"/>
        </w:rPr>
        <w:t>:</w:t>
      </w:r>
      <w:r w:rsidR="00C0522A" w:rsidRPr="00C0522A">
        <w:rPr>
          <w:rFonts w:ascii="Times New Roman" w:hAnsi="Times New Roman" w:cs="Times New Roman"/>
          <w:sz w:val="28"/>
          <w:szCs w:val="28"/>
        </w:rPr>
        <w:t xml:space="preserve"> </w:t>
      </w:r>
      <w:r w:rsidR="006B4E2B">
        <w:rPr>
          <w:rFonts w:ascii="Times New Roman" w:hAnsi="Times New Roman" w:cs="Times New Roman"/>
          <w:sz w:val="28"/>
          <w:szCs w:val="28"/>
          <w:lang w:val="en-US"/>
        </w:rPr>
        <w:t>num</w:t>
      </w:r>
      <w:r w:rsidR="002E3454" w:rsidRPr="006B4E2B">
        <w:rPr>
          <w:rFonts w:ascii="Times New Roman" w:hAnsi="Times New Roman" w:cs="Times New Roman"/>
          <w:sz w:val="28"/>
          <w:szCs w:val="28"/>
        </w:rPr>
        <w:t>@tgl.ru</w:t>
      </w:r>
      <w:r w:rsidR="00C0522A" w:rsidRPr="00C0522A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046FED8A" w14:textId="07BA6FDD" w:rsidR="006B055E" w:rsidRDefault="006B055E" w:rsidP="006B05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6B4E2B" w:rsidRPr="006B4E2B">
        <w:rPr>
          <w:rFonts w:ascii="Times New Roman" w:hAnsi="Times New Roman" w:cs="Times New Roman"/>
          <w:sz w:val="28"/>
          <w:szCs w:val="28"/>
        </w:rPr>
        <w:t>0</w:t>
      </w:r>
      <w:r w:rsidR="002E3454" w:rsidRPr="002E3454">
        <w:rPr>
          <w:rFonts w:ascii="Times New Roman" w:hAnsi="Times New Roman" w:cs="Times New Roman"/>
          <w:sz w:val="28"/>
          <w:szCs w:val="28"/>
        </w:rPr>
        <w:t>7</w:t>
      </w:r>
      <w:r w:rsidR="00CC1C2E">
        <w:rPr>
          <w:rFonts w:ascii="Times New Roman" w:hAnsi="Times New Roman" w:cs="Times New Roman"/>
          <w:sz w:val="28"/>
          <w:szCs w:val="28"/>
        </w:rPr>
        <w:t>.0</w:t>
      </w:r>
      <w:r w:rsidR="006B4E2B" w:rsidRPr="006B4E2B">
        <w:rPr>
          <w:rFonts w:ascii="Times New Roman" w:hAnsi="Times New Roman" w:cs="Times New Roman"/>
          <w:sz w:val="28"/>
          <w:szCs w:val="28"/>
        </w:rPr>
        <w:t>6</w:t>
      </w:r>
      <w:r w:rsidR="00CC1C2E">
        <w:rPr>
          <w:rFonts w:ascii="Times New Roman" w:hAnsi="Times New Roman" w:cs="Times New Roman"/>
          <w:sz w:val="28"/>
          <w:szCs w:val="28"/>
        </w:rPr>
        <w:t xml:space="preserve">.2021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CC1C2E">
        <w:rPr>
          <w:rFonts w:ascii="Times New Roman" w:hAnsi="Times New Roman" w:cs="Times New Roman"/>
          <w:sz w:val="28"/>
          <w:szCs w:val="28"/>
        </w:rPr>
        <w:t xml:space="preserve"> </w:t>
      </w:r>
      <w:r w:rsidR="006B4E2B" w:rsidRPr="006B4E2B">
        <w:rPr>
          <w:rFonts w:ascii="Times New Roman" w:hAnsi="Times New Roman" w:cs="Times New Roman"/>
          <w:sz w:val="28"/>
          <w:szCs w:val="28"/>
        </w:rPr>
        <w:t>1</w:t>
      </w:r>
      <w:r w:rsidR="002E3454" w:rsidRPr="002E3454">
        <w:rPr>
          <w:rFonts w:ascii="Times New Roman" w:hAnsi="Times New Roman" w:cs="Times New Roman"/>
          <w:sz w:val="28"/>
          <w:szCs w:val="28"/>
        </w:rPr>
        <w:t>6</w:t>
      </w:r>
      <w:r w:rsidR="00CC1C2E">
        <w:rPr>
          <w:rFonts w:ascii="Times New Roman" w:hAnsi="Times New Roman" w:cs="Times New Roman"/>
          <w:sz w:val="28"/>
          <w:szCs w:val="28"/>
        </w:rPr>
        <w:t>.0</w:t>
      </w:r>
      <w:r w:rsidR="006B4E2B" w:rsidRPr="006B4E2B">
        <w:rPr>
          <w:rFonts w:ascii="Times New Roman" w:hAnsi="Times New Roman" w:cs="Times New Roman"/>
          <w:sz w:val="28"/>
          <w:szCs w:val="28"/>
        </w:rPr>
        <w:t>6</w:t>
      </w:r>
      <w:r w:rsidR="00CC1C2E">
        <w:rPr>
          <w:rFonts w:ascii="Times New Roman" w:hAnsi="Times New Roman" w:cs="Times New Roman"/>
          <w:sz w:val="28"/>
          <w:szCs w:val="28"/>
        </w:rPr>
        <w:t>.2021.</w:t>
      </w:r>
    </w:p>
    <w:p w14:paraId="54F87896" w14:textId="77777777" w:rsidR="006B055E" w:rsidRDefault="006B055E" w:rsidP="006B05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Приложения:</w:t>
      </w:r>
    </w:p>
    <w:p w14:paraId="5B36E7D6" w14:textId="007AE560" w:rsidR="00CC1C2E" w:rsidRDefault="00CC1C2E" w:rsidP="006B4E2B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роект постановления администрации городского округа Тольятти </w:t>
      </w:r>
      <w:r w:rsidR="002E3454" w:rsidRPr="002E3454">
        <w:rPr>
          <w:rFonts w:ascii="Times New Roman" w:hAnsi="Times New Roman" w:cs="Times New Roman"/>
          <w:sz w:val="28"/>
          <w:szCs w:val="28"/>
        </w:rPr>
        <w:t xml:space="preserve">от </w:t>
      </w:r>
      <w:r w:rsidR="006B4E2B" w:rsidRPr="006B4E2B">
        <w:rPr>
          <w:rFonts w:ascii="Times New Roman" w:hAnsi="Times New Roman" w:cs="Times New Roman"/>
          <w:sz w:val="28"/>
          <w:szCs w:val="28"/>
        </w:rPr>
        <w:t>07</w:t>
      </w:r>
      <w:r w:rsidR="006B4E2B">
        <w:rPr>
          <w:rFonts w:ascii="Times New Roman" w:hAnsi="Times New Roman" w:cs="Times New Roman"/>
          <w:sz w:val="28"/>
          <w:szCs w:val="28"/>
        </w:rPr>
        <w:t>.06</w:t>
      </w:r>
      <w:r w:rsidR="002E3454" w:rsidRPr="002E3454">
        <w:rPr>
          <w:rFonts w:ascii="Times New Roman" w:hAnsi="Times New Roman" w:cs="Times New Roman"/>
          <w:sz w:val="28"/>
          <w:szCs w:val="28"/>
        </w:rPr>
        <w:t xml:space="preserve">.2021 № </w:t>
      </w:r>
      <w:r w:rsidR="006B4E2B">
        <w:rPr>
          <w:rFonts w:ascii="Times New Roman" w:hAnsi="Times New Roman" w:cs="Times New Roman"/>
          <w:sz w:val="28"/>
          <w:szCs w:val="28"/>
        </w:rPr>
        <w:t>2243</w:t>
      </w:r>
      <w:r w:rsidR="002E3454" w:rsidRPr="002E3454">
        <w:rPr>
          <w:rFonts w:ascii="Times New Roman" w:hAnsi="Times New Roman" w:cs="Times New Roman"/>
          <w:sz w:val="28"/>
          <w:szCs w:val="28"/>
        </w:rPr>
        <w:t xml:space="preserve">-п/1.3/пр. «О внесении изменений в постановление администрации городского округа Тольятти от 31.10.2018 </w:t>
      </w:r>
      <w:r w:rsidR="002E3454">
        <w:rPr>
          <w:rFonts w:ascii="Times New Roman" w:hAnsi="Times New Roman" w:cs="Times New Roman"/>
          <w:sz w:val="28"/>
          <w:szCs w:val="28"/>
        </w:rPr>
        <w:t xml:space="preserve">№ </w:t>
      </w:r>
      <w:r w:rsidR="002E3454" w:rsidRPr="002E3454">
        <w:rPr>
          <w:rFonts w:ascii="Times New Roman" w:hAnsi="Times New Roman" w:cs="Times New Roman"/>
          <w:sz w:val="28"/>
          <w:szCs w:val="28"/>
        </w:rPr>
        <w:t xml:space="preserve">3233-п/1 </w:t>
      </w:r>
      <w:r w:rsidR="006B4E2B" w:rsidRPr="002E3454">
        <w:rPr>
          <w:rFonts w:ascii="Times New Roman" w:hAnsi="Times New Roman" w:cs="Times New Roman"/>
          <w:sz w:val="28"/>
          <w:szCs w:val="28"/>
        </w:rPr>
        <w:t>«</w:t>
      </w:r>
      <w:r w:rsidR="006B4E2B" w:rsidRPr="006B4E2B">
        <w:rPr>
          <w:rFonts w:ascii="Times New Roman" w:hAnsi="Times New Roman" w:cs="Times New Roman"/>
          <w:sz w:val="28"/>
          <w:szCs w:val="28"/>
        </w:rPr>
        <w:t>О проведении конкурса на включение в резерв управленческих кадров</w:t>
      </w:r>
      <w:r w:rsidR="006B4E2B">
        <w:rPr>
          <w:rFonts w:ascii="Times New Roman" w:hAnsi="Times New Roman" w:cs="Times New Roman"/>
          <w:sz w:val="28"/>
          <w:szCs w:val="28"/>
        </w:rPr>
        <w:t xml:space="preserve"> </w:t>
      </w:r>
      <w:r w:rsidR="006B4E2B" w:rsidRPr="006B4E2B">
        <w:rPr>
          <w:rFonts w:ascii="Times New Roman" w:hAnsi="Times New Roman" w:cs="Times New Roman"/>
          <w:sz w:val="28"/>
          <w:szCs w:val="28"/>
        </w:rPr>
        <w:t>городского округа Тольятти на 2022-2024 годы</w:t>
      </w:r>
      <w:r w:rsidR="006B4E2B" w:rsidRPr="002E345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468D24F" w14:textId="77777777" w:rsidR="00CC1C2E" w:rsidRDefault="00CC1C2E" w:rsidP="00CC1C2E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записка;</w:t>
      </w:r>
    </w:p>
    <w:p w14:paraId="24590B2D" w14:textId="77777777" w:rsidR="00CC1C2E" w:rsidRDefault="00CC1C2E" w:rsidP="00CC1C2E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14:paraId="070E7519" w14:textId="77777777" w:rsidR="006B055E" w:rsidRDefault="006B055E" w:rsidP="00CC1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AEF8F4" w14:textId="68002479" w:rsidR="00CC1C2E" w:rsidRDefault="00AF1793" w:rsidP="00BD4F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 сектора развития персонала </w:t>
      </w:r>
      <w:r w:rsidR="00BD4FB7">
        <w:rPr>
          <w:rFonts w:ascii="Times New Roman" w:hAnsi="Times New Roman" w:cs="Times New Roman"/>
          <w:sz w:val="28"/>
          <w:szCs w:val="28"/>
        </w:rPr>
        <w:t>управления муниципальной службы и кадровой политики администрации городского округа Тольятти</w:t>
      </w:r>
      <w:r w:rsidR="00C0522A">
        <w:rPr>
          <w:rFonts w:ascii="Times New Roman" w:hAnsi="Times New Roman" w:cs="Times New Roman"/>
          <w:sz w:val="28"/>
          <w:szCs w:val="28"/>
        </w:rPr>
        <w:t>,</w:t>
      </w:r>
    </w:p>
    <w:p w14:paraId="63917D4F" w14:textId="34F9BD25" w:rsidR="00BD4FB7" w:rsidRDefault="00AF1793" w:rsidP="00BD4F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Новокшонова Ю.М.</w:t>
      </w:r>
      <w:r w:rsidR="00BD4FB7">
        <w:rPr>
          <w:rFonts w:ascii="Times New Roman" w:hAnsi="Times New Roman" w:cs="Times New Roman"/>
          <w:sz w:val="28"/>
          <w:szCs w:val="28"/>
        </w:rPr>
        <w:t xml:space="preserve">, т. </w:t>
      </w:r>
      <w:r>
        <w:rPr>
          <w:rFonts w:ascii="Times New Roman" w:hAnsi="Times New Roman" w:cs="Times New Roman"/>
          <w:sz w:val="28"/>
          <w:szCs w:val="28"/>
        </w:rPr>
        <w:t>544 634 (доб</w:t>
      </w:r>
      <w:r w:rsidR="00BD4FB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5087)</w:t>
      </w:r>
    </w:p>
    <w:sectPr w:rsidR="00BD4FB7" w:rsidSect="006C453A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05676"/>
    <w:multiLevelType w:val="hybridMultilevel"/>
    <w:tmpl w:val="99B41444"/>
    <w:lvl w:ilvl="0" w:tplc="9D6A73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453A"/>
    <w:rsid w:val="002E3454"/>
    <w:rsid w:val="00645963"/>
    <w:rsid w:val="006B055E"/>
    <w:rsid w:val="006B4E2B"/>
    <w:rsid w:val="006C453A"/>
    <w:rsid w:val="007D19AA"/>
    <w:rsid w:val="009B399D"/>
    <w:rsid w:val="00AF1793"/>
    <w:rsid w:val="00B1046D"/>
    <w:rsid w:val="00BD4FB7"/>
    <w:rsid w:val="00C0522A"/>
    <w:rsid w:val="00CC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343FD"/>
  <w15:docId w15:val="{8C72BC25-0644-47B7-BFF9-A99BF2172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055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C052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24873-9247-4416-AE3F-6F2F7BF63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Безлепкина Елена Вячеславовна</dc:creator>
  <cp:lastModifiedBy>Новокшонова Юлия Михайловна</cp:lastModifiedBy>
  <cp:revision>5</cp:revision>
  <dcterms:created xsi:type="dcterms:W3CDTF">2021-05-17T12:32:00Z</dcterms:created>
  <dcterms:modified xsi:type="dcterms:W3CDTF">2021-06-07T08:56:00Z</dcterms:modified>
</cp:coreProperties>
</file>