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99C9" w14:textId="77777777" w:rsidR="00082310" w:rsidRPr="006B6BBC" w:rsidRDefault="00082310" w:rsidP="00D03B45">
      <w:pPr>
        <w:jc w:val="center"/>
      </w:pPr>
      <w:bookmarkStart w:id="0" w:name="_Hlk62545723"/>
      <w:r w:rsidRPr="006B6BBC">
        <w:t>ПОЯСНИТЕЛЬНАЯ ЗАПИСКА</w:t>
      </w:r>
    </w:p>
    <w:p w14:paraId="09099AC0" w14:textId="447E40FA" w:rsidR="0032500E" w:rsidRPr="006B6BBC" w:rsidRDefault="0032500E" w:rsidP="009C677B">
      <w:pPr>
        <w:jc w:val="center"/>
      </w:pPr>
      <w:r w:rsidRPr="006B6BBC">
        <w:t>к проекту постановления администрации городского округа Тольятти</w:t>
      </w:r>
    </w:p>
    <w:p w14:paraId="3A8F8D97" w14:textId="30379A5F" w:rsidR="00FD59DE" w:rsidRPr="006B6BBC" w:rsidRDefault="00FD59DE" w:rsidP="009C677B">
      <w:pPr>
        <w:jc w:val="center"/>
      </w:pPr>
    </w:p>
    <w:p w14:paraId="6029F10C" w14:textId="2C068965" w:rsidR="00FD59DE" w:rsidRPr="006B6BBC" w:rsidRDefault="00FD59DE" w:rsidP="009C677B">
      <w:pPr>
        <w:jc w:val="center"/>
      </w:pPr>
      <w:r w:rsidRPr="006B6BBC">
        <w:t>№ _________</w:t>
      </w:r>
      <w:r w:rsidR="002006C3">
        <w:t>________</w:t>
      </w:r>
      <w:r w:rsidRPr="006B6BBC">
        <w:t>__ от ____________</w:t>
      </w:r>
    </w:p>
    <w:p w14:paraId="7F2A53AA" w14:textId="14FF1ACB" w:rsidR="008418F5" w:rsidRPr="006B6BBC" w:rsidRDefault="008418F5" w:rsidP="006E1F8D"/>
    <w:p w14:paraId="5B3F2F68" w14:textId="77777777" w:rsidR="00FD59DE" w:rsidRPr="006B6BBC" w:rsidRDefault="0032500E" w:rsidP="00FD59DE">
      <w:pPr>
        <w:jc w:val="center"/>
      </w:pPr>
      <w:r w:rsidRPr="006B6BBC">
        <w:t xml:space="preserve">О внесении изменений в постановление </w:t>
      </w:r>
      <w:r w:rsidR="005137D9" w:rsidRPr="006B6BBC">
        <w:t xml:space="preserve">администрации </w:t>
      </w:r>
      <w:r w:rsidRPr="006B6BBC">
        <w:t xml:space="preserve">городского округа Тольятти от </w:t>
      </w:r>
      <w:r w:rsidR="00021815" w:rsidRPr="006B6BBC">
        <w:t>14</w:t>
      </w:r>
      <w:r w:rsidRPr="006B6BBC">
        <w:t>.1</w:t>
      </w:r>
      <w:r w:rsidR="00021815" w:rsidRPr="006B6BBC">
        <w:t>0</w:t>
      </w:r>
      <w:r w:rsidRPr="006B6BBC">
        <w:t>.20</w:t>
      </w:r>
      <w:r w:rsidR="00021815" w:rsidRPr="006B6BBC">
        <w:t>20</w:t>
      </w:r>
      <w:r w:rsidRPr="006B6BBC">
        <w:t xml:space="preserve"> № 3</w:t>
      </w:r>
      <w:r w:rsidR="00021815" w:rsidRPr="006B6BBC">
        <w:t>118</w:t>
      </w:r>
      <w:r w:rsidRPr="006B6BBC">
        <w:t>-п/1</w:t>
      </w:r>
      <w:r w:rsidR="00D850D8" w:rsidRPr="006B6BBC">
        <w:t xml:space="preserve"> </w:t>
      </w:r>
      <w:r w:rsidRPr="006B6BBC">
        <w:t>«Об утверждении муниципальной программы</w:t>
      </w:r>
      <w:r w:rsidR="00D850D8" w:rsidRPr="006B6BBC">
        <w:t xml:space="preserve"> </w:t>
      </w:r>
      <w:r w:rsidRPr="006B6BBC">
        <w:t>“Развитие транспортной системы и дорожного</w:t>
      </w:r>
      <w:r w:rsidR="00D850D8" w:rsidRPr="006B6BBC">
        <w:t xml:space="preserve"> </w:t>
      </w:r>
      <w:r w:rsidRPr="006B6BBC">
        <w:t>хозяйства городского округа Тольятти</w:t>
      </w:r>
    </w:p>
    <w:p w14:paraId="3025ABD3" w14:textId="159A4B15" w:rsidR="008418F5" w:rsidRPr="006B6BBC" w:rsidRDefault="0032500E" w:rsidP="00FD59DE">
      <w:pPr>
        <w:jc w:val="center"/>
      </w:pPr>
      <w:r w:rsidRPr="006B6BBC">
        <w:t xml:space="preserve"> на 20</w:t>
      </w:r>
      <w:r w:rsidR="00021815" w:rsidRPr="006B6BBC">
        <w:t>21</w:t>
      </w:r>
      <w:r w:rsidRPr="006B6BBC">
        <w:t>-202</w:t>
      </w:r>
      <w:r w:rsidR="00021815" w:rsidRPr="006B6BBC">
        <w:t>5</w:t>
      </w:r>
      <w:r w:rsidRPr="006B6BBC">
        <w:t xml:space="preserve"> гг.”»</w:t>
      </w:r>
      <w:r w:rsidR="00B80581" w:rsidRPr="006B6BBC">
        <w:t xml:space="preserve"> </w:t>
      </w:r>
      <w:bookmarkEnd w:id="0"/>
    </w:p>
    <w:p w14:paraId="7A1B7899" w14:textId="77777777" w:rsidR="00065ABE" w:rsidRPr="006B6BBC" w:rsidRDefault="00065ABE" w:rsidP="009C677B">
      <w:pPr>
        <w:jc w:val="both"/>
      </w:pPr>
    </w:p>
    <w:p w14:paraId="2CFACBEC" w14:textId="1C0FCE05" w:rsidR="007B3494" w:rsidRPr="006B6BBC" w:rsidRDefault="00EC0742" w:rsidP="00FD59DE">
      <w:pPr>
        <w:ind w:firstLine="708"/>
        <w:jc w:val="both"/>
        <w:rPr>
          <w:rFonts w:cs="Calibri"/>
        </w:rPr>
      </w:pPr>
      <w:bookmarkStart w:id="1" w:name="_Hlk55487661"/>
      <w:bookmarkStart w:id="2" w:name="_Hlk55559223"/>
      <w:bookmarkStart w:id="3" w:name="_Hlk67572990"/>
      <w:r w:rsidRPr="006B6BBC">
        <w:t xml:space="preserve">Руководствуясь </w:t>
      </w:r>
      <w:r w:rsidR="00FD59DE" w:rsidRPr="006B6BBC">
        <w:t>пунктом 5.2.1 «</w:t>
      </w:r>
      <w:r w:rsidRPr="006B6BBC">
        <w:rPr>
          <w:rFonts w:cs="Calibri"/>
        </w:rPr>
        <w:t>Порядк</w:t>
      </w:r>
      <w:r w:rsidR="00FD59DE" w:rsidRPr="006B6BBC">
        <w:rPr>
          <w:rFonts w:cs="Calibri"/>
        </w:rPr>
        <w:t>а</w:t>
      </w:r>
      <w:r w:rsidRPr="006B6BBC">
        <w:rPr>
          <w:rFonts w:cs="Calibri"/>
        </w:rPr>
        <w:t xml:space="preserve">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6B6BBC">
        <w:t>постановлением мэрии городского округа Тольятти от 12.08.2013 № 2546-п/1</w:t>
      </w:r>
      <w:r w:rsidR="00085919">
        <w:t xml:space="preserve">, </w:t>
      </w:r>
      <w:r w:rsidR="00FD59DE" w:rsidRPr="006B6BBC">
        <w:rPr>
          <w:rFonts w:cs="Calibri"/>
        </w:rPr>
        <w:t xml:space="preserve">в  целях приведения муниципальной программы «Развитие транспортной системы и дорожного хозяйства городского округа Тольятти на 2021-2025 гг.» (далее – Программа)  в соответствие с решением Думы городского округа Тольятти от  23.11.2022 №  1418 «О бюджете городского округа Тольятти на 2023 год и плановый период 2024 и 2025 годов» (в ред. </w:t>
      </w:r>
      <w:r w:rsidR="008F03C3" w:rsidRPr="006B6BBC">
        <w:rPr>
          <w:rFonts w:cs="Calibri"/>
        </w:rPr>
        <w:t>о</w:t>
      </w:r>
      <w:r w:rsidR="00FD59DE" w:rsidRPr="006B6BBC">
        <w:rPr>
          <w:rFonts w:cs="Calibri"/>
        </w:rPr>
        <w:t>т</w:t>
      </w:r>
      <w:r w:rsidR="008F03C3" w:rsidRPr="006B6BBC">
        <w:rPr>
          <w:rFonts w:cs="Calibri"/>
        </w:rPr>
        <w:t xml:space="preserve"> 18.10.2023 и</w:t>
      </w:r>
      <w:r w:rsidR="00FD59DE" w:rsidRPr="006B6BBC">
        <w:rPr>
          <w:rFonts w:cs="Calibri"/>
        </w:rPr>
        <w:t xml:space="preserve"> 22.11.2023) в Программу вносятся изменения.</w:t>
      </w:r>
    </w:p>
    <w:p w14:paraId="7D2D6826" w14:textId="77777777" w:rsidR="008422E9" w:rsidRPr="006B6BBC" w:rsidRDefault="008422E9" w:rsidP="008462A0">
      <w:pPr>
        <w:ind w:firstLine="708"/>
        <w:jc w:val="both"/>
      </w:pPr>
    </w:p>
    <w:p w14:paraId="6582AF4D" w14:textId="2D32A8FC" w:rsidR="008462A0" w:rsidRPr="006B6BBC" w:rsidRDefault="009E3955" w:rsidP="008462A0">
      <w:pPr>
        <w:ind w:firstLine="708"/>
        <w:jc w:val="both"/>
      </w:pPr>
      <w:r w:rsidRPr="006B6BBC">
        <w:t>На 2023 год финансирование Программы</w:t>
      </w:r>
      <w:r w:rsidR="008462A0" w:rsidRPr="006B6BBC">
        <w:t xml:space="preserve"> </w:t>
      </w:r>
      <w:r w:rsidR="00C276D1" w:rsidRPr="006B6BBC">
        <w:t xml:space="preserve">с учетом оплаты ранее принятых обязательств </w:t>
      </w:r>
      <w:r w:rsidR="008462A0" w:rsidRPr="006B6BBC">
        <w:t>увеличил</w:t>
      </w:r>
      <w:r w:rsidR="00FD66FD" w:rsidRPr="006B6BBC">
        <w:t>ось</w:t>
      </w:r>
      <w:r w:rsidR="008462A0" w:rsidRPr="006B6BBC">
        <w:t xml:space="preserve"> на </w:t>
      </w:r>
      <w:r w:rsidRPr="006B6BBC">
        <w:t xml:space="preserve">224 </w:t>
      </w:r>
      <w:r w:rsidR="00CA271D">
        <w:t>010</w:t>
      </w:r>
      <w:r w:rsidR="008462A0" w:rsidRPr="006B6BBC">
        <w:t xml:space="preserve"> тыс.</w:t>
      </w:r>
      <w:r w:rsidRPr="006B6BBC">
        <w:t xml:space="preserve"> </w:t>
      </w:r>
      <w:r w:rsidR="008462A0" w:rsidRPr="006B6BBC">
        <w:t>руб. и изменил</w:t>
      </w:r>
      <w:r w:rsidR="00C276D1" w:rsidRPr="006B6BBC">
        <w:t>ось</w:t>
      </w:r>
      <w:r w:rsidR="008462A0" w:rsidRPr="006B6BBC">
        <w:t xml:space="preserve"> с </w:t>
      </w:r>
      <w:r w:rsidRPr="006B6BBC">
        <w:t>2 867 074</w:t>
      </w:r>
      <w:r w:rsidR="008462A0" w:rsidRPr="006B6BBC">
        <w:t xml:space="preserve"> тыс.</w:t>
      </w:r>
      <w:r w:rsidRPr="006B6BBC">
        <w:t xml:space="preserve"> </w:t>
      </w:r>
      <w:r w:rsidR="008462A0" w:rsidRPr="006B6BBC">
        <w:t xml:space="preserve">руб. на </w:t>
      </w:r>
      <w:r w:rsidRPr="006B6BBC">
        <w:t xml:space="preserve">3 091 </w:t>
      </w:r>
      <w:r w:rsidR="00CA271D">
        <w:t>084</w:t>
      </w:r>
      <w:r w:rsidR="008462A0" w:rsidRPr="006B6BBC">
        <w:t xml:space="preserve"> тыс.</w:t>
      </w:r>
      <w:r w:rsidRPr="006B6BBC">
        <w:t xml:space="preserve"> </w:t>
      </w:r>
      <w:r w:rsidR="008462A0" w:rsidRPr="006B6BBC">
        <w:t>руб., в том числе:</w:t>
      </w:r>
    </w:p>
    <w:p w14:paraId="46391CE9" w14:textId="2AA6BD2D" w:rsidR="009E3955" w:rsidRPr="006B6BBC" w:rsidRDefault="008462A0" w:rsidP="008462A0">
      <w:pPr>
        <w:ind w:firstLine="708"/>
        <w:jc w:val="both"/>
      </w:pPr>
      <w:r w:rsidRPr="006B6BBC">
        <w:t>- за счет средств местного бюджета увеличил</w:t>
      </w:r>
      <w:r w:rsidR="00C276D1" w:rsidRPr="006B6BBC">
        <w:t>ось</w:t>
      </w:r>
      <w:r w:rsidRPr="006B6BBC">
        <w:t xml:space="preserve"> на </w:t>
      </w:r>
      <w:r w:rsidR="00C276D1" w:rsidRPr="006B6BBC">
        <w:t>8 660</w:t>
      </w:r>
      <w:r w:rsidRPr="006B6BBC">
        <w:t xml:space="preserve"> тыс.</w:t>
      </w:r>
      <w:r w:rsidR="00C276D1" w:rsidRPr="006B6BBC">
        <w:t xml:space="preserve"> </w:t>
      </w:r>
      <w:r w:rsidRPr="006B6BBC">
        <w:t>руб. и изменил</w:t>
      </w:r>
      <w:r w:rsidR="00C276D1" w:rsidRPr="006B6BBC">
        <w:t>ось</w:t>
      </w:r>
      <w:r w:rsidRPr="006B6BBC">
        <w:t xml:space="preserve"> с </w:t>
      </w:r>
      <w:r w:rsidR="00C276D1" w:rsidRPr="006B6BBC">
        <w:t>988 658</w:t>
      </w:r>
      <w:r w:rsidRPr="006B6BBC">
        <w:t xml:space="preserve"> тыс.</w:t>
      </w:r>
      <w:r w:rsidR="00282D55" w:rsidRPr="006B6BBC">
        <w:t xml:space="preserve"> </w:t>
      </w:r>
      <w:r w:rsidRPr="006B6BBC">
        <w:t xml:space="preserve">руб. на </w:t>
      </w:r>
      <w:r w:rsidR="00C276D1" w:rsidRPr="006B6BBC">
        <w:t>997 318</w:t>
      </w:r>
      <w:r w:rsidRPr="006B6BBC">
        <w:t xml:space="preserve"> тыс.</w:t>
      </w:r>
      <w:r w:rsidR="00282D55" w:rsidRPr="006B6BBC">
        <w:t xml:space="preserve"> </w:t>
      </w:r>
      <w:r w:rsidRPr="006B6BBC">
        <w:t>руб.</w:t>
      </w:r>
      <w:r w:rsidR="009E3955" w:rsidRPr="006B6BBC">
        <w:t>;</w:t>
      </w:r>
    </w:p>
    <w:p w14:paraId="6AC19CE7" w14:textId="665B866D" w:rsidR="00411004" w:rsidRPr="006B6BBC" w:rsidRDefault="009E3955" w:rsidP="00C276D1">
      <w:pPr>
        <w:ind w:firstLine="708"/>
        <w:jc w:val="both"/>
      </w:pPr>
      <w:r w:rsidRPr="006B6BBC">
        <w:t xml:space="preserve">- за счет средств областного бюджета </w:t>
      </w:r>
      <w:r w:rsidR="00411004" w:rsidRPr="006B6BBC">
        <w:t>увеличилось на 215 462 тыс. руб. и изменилось с 1 878 304 тыс. руб. на 2 093 766 тыс. руб.;</w:t>
      </w:r>
    </w:p>
    <w:p w14:paraId="302815C2" w14:textId="6286DE95" w:rsidR="00CA271D" w:rsidRPr="006B6BBC" w:rsidRDefault="00C276D1" w:rsidP="00CA271D">
      <w:pPr>
        <w:ind w:firstLine="708"/>
        <w:jc w:val="both"/>
      </w:pPr>
      <w:r w:rsidRPr="006B6BBC">
        <w:t xml:space="preserve">- за счет </w:t>
      </w:r>
      <w:r w:rsidR="00411004" w:rsidRPr="006B6BBC">
        <w:t xml:space="preserve">внебюджетных </w:t>
      </w:r>
      <w:r w:rsidRPr="006B6BBC">
        <w:t xml:space="preserve">средств </w:t>
      </w:r>
      <w:r w:rsidR="00411004" w:rsidRPr="006B6BBC">
        <w:t xml:space="preserve">- </w:t>
      </w:r>
      <w:r w:rsidR="00CA271D">
        <w:t>уменьш</w:t>
      </w:r>
      <w:r w:rsidRPr="006B6BBC">
        <w:t>ил</w:t>
      </w:r>
      <w:r w:rsidR="00CA271D">
        <w:t xml:space="preserve">ось на </w:t>
      </w:r>
      <w:r w:rsidR="00411004" w:rsidRPr="006B6BBC">
        <w:t>112</w:t>
      </w:r>
      <w:r w:rsidRPr="006B6BBC">
        <w:t xml:space="preserve"> тыс. руб.</w:t>
      </w:r>
      <w:r w:rsidR="00CA271D">
        <w:t xml:space="preserve"> </w:t>
      </w:r>
      <w:r w:rsidR="00CA271D" w:rsidRPr="006B6BBC">
        <w:t>и изменилось с 1</w:t>
      </w:r>
      <w:r w:rsidR="00CA271D">
        <w:t>12</w:t>
      </w:r>
      <w:r w:rsidR="00CA271D" w:rsidRPr="006B6BBC">
        <w:t xml:space="preserve"> тыс. руб. на </w:t>
      </w:r>
      <w:r w:rsidR="00CA271D">
        <w:t>0 тыс. руб.</w:t>
      </w:r>
    </w:p>
    <w:p w14:paraId="09E695DC" w14:textId="29A4BE5F" w:rsidR="00C276D1" w:rsidRPr="006B6BBC" w:rsidRDefault="00C276D1" w:rsidP="00C276D1">
      <w:pPr>
        <w:ind w:firstLine="708"/>
        <w:jc w:val="both"/>
      </w:pPr>
    </w:p>
    <w:p w14:paraId="1A60AD57" w14:textId="77777777" w:rsidR="00C276D1" w:rsidRPr="006B6BBC" w:rsidRDefault="00C276D1" w:rsidP="009E3955">
      <w:pPr>
        <w:ind w:firstLine="708"/>
        <w:jc w:val="both"/>
      </w:pPr>
    </w:p>
    <w:p w14:paraId="3F9A89AE" w14:textId="1F660201" w:rsidR="00FD66FD" w:rsidRDefault="00FD66FD" w:rsidP="00282D55">
      <w:pPr>
        <w:ind w:firstLine="708"/>
        <w:jc w:val="both"/>
      </w:pPr>
      <w:r w:rsidRPr="006B6BBC">
        <w:t xml:space="preserve">На 2024 год </w:t>
      </w:r>
      <w:r w:rsidR="00282D55" w:rsidRPr="006B6BBC">
        <w:t>финансирование Программы не изменится, так как с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гг.».  перемещаются расходы в сумме 5 164 тыс. руб. на подпрограмму «Повышение безопасности дорожного движения на период 2021-2025 г.г.».</w:t>
      </w:r>
    </w:p>
    <w:p w14:paraId="2767AB5E" w14:textId="4F26082B" w:rsidR="00811337" w:rsidRDefault="00811337" w:rsidP="00282D55">
      <w:pPr>
        <w:ind w:firstLine="708"/>
        <w:jc w:val="both"/>
      </w:pPr>
    </w:p>
    <w:p w14:paraId="00827679" w14:textId="7188713D" w:rsidR="00811337" w:rsidRPr="006B6BBC" w:rsidRDefault="00811337" w:rsidP="00811337">
      <w:pPr>
        <w:ind w:firstLine="708"/>
        <w:jc w:val="both"/>
      </w:pPr>
      <w:r w:rsidRPr="006B6BBC">
        <w:t>На 202</w:t>
      </w:r>
      <w:r>
        <w:t>5</w:t>
      </w:r>
      <w:r w:rsidRPr="006B6BBC">
        <w:t xml:space="preserve"> год финансирование Программы не изменится, так как расходы в сумме </w:t>
      </w:r>
      <w:r>
        <w:t>1 768</w:t>
      </w:r>
      <w:r w:rsidRPr="006B6BBC">
        <w:t xml:space="preserve"> тыс. руб.</w:t>
      </w:r>
      <w:r>
        <w:t xml:space="preserve"> </w:t>
      </w:r>
      <w:r w:rsidRPr="006B6BBC">
        <w:t xml:space="preserve">перемещаются </w:t>
      </w:r>
      <w:r>
        <w:t xml:space="preserve">внутри </w:t>
      </w:r>
      <w:r w:rsidRPr="006B6BBC">
        <w:t>подпрограмм</w:t>
      </w:r>
      <w:r>
        <w:t>ы</w:t>
      </w:r>
      <w:r w:rsidRPr="006B6BBC">
        <w:t xml:space="preserve"> «Повышение безопасности дорожного движения на период 2021-2025 г.г.».</w:t>
      </w:r>
    </w:p>
    <w:p w14:paraId="01143D5B" w14:textId="77777777" w:rsidR="00811337" w:rsidRPr="006B6BBC" w:rsidRDefault="00811337" w:rsidP="00282D55">
      <w:pPr>
        <w:ind w:firstLine="708"/>
        <w:jc w:val="both"/>
      </w:pPr>
    </w:p>
    <w:p w14:paraId="1A65567F" w14:textId="77777777" w:rsidR="008422E9" w:rsidRPr="006B6BBC" w:rsidRDefault="008422E9" w:rsidP="00FD66FD">
      <w:pPr>
        <w:ind w:firstLine="708"/>
        <w:jc w:val="both"/>
        <w:rPr>
          <w:b/>
        </w:rPr>
      </w:pPr>
    </w:p>
    <w:p w14:paraId="6B3CA8C7" w14:textId="2274CA21" w:rsidR="00FD66FD" w:rsidRPr="006B6BBC" w:rsidRDefault="00C50F9F" w:rsidP="00FD66FD">
      <w:pPr>
        <w:ind w:firstLine="708"/>
        <w:jc w:val="both"/>
        <w:rPr>
          <w:b/>
        </w:rPr>
      </w:pPr>
      <w:r w:rsidRPr="006B6BBC">
        <w:rPr>
          <w:b/>
        </w:rPr>
        <w:t>Изменения в Программу</w:t>
      </w:r>
      <w:r w:rsidR="00FD66FD" w:rsidRPr="006B6BBC">
        <w:rPr>
          <w:b/>
        </w:rPr>
        <w:t xml:space="preserve"> на 2023 год:</w:t>
      </w:r>
    </w:p>
    <w:p w14:paraId="4D815816" w14:textId="77777777" w:rsidR="004B4E99" w:rsidRPr="006B6BBC" w:rsidRDefault="004B4E99" w:rsidP="00FD66FD">
      <w:pPr>
        <w:ind w:firstLine="708"/>
        <w:jc w:val="both"/>
        <w:rPr>
          <w:b/>
        </w:rPr>
      </w:pPr>
    </w:p>
    <w:p w14:paraId="3FB36D65" w14:textId="761D101E" w:rsidR="008F4F79" w:rsidRPr="006B6BBC" w:rsidRDefault="007B3494" w:rsidP="008F4F79">
      <w:pPr>
        <w:ind w:firstLine="708"/>
        <w:jc w:val="both"/>
        <w:rPr>
          <w:b/>
          <w:bCs/>
        </w:rPr>
      </w:pPr>
      <w:r w:rsidRPr="006B6BBC">
        <w:t xml:space="preserve">1. </w:t>
      </w:r>
      <w:r w:rsidR="00107434" w:rsidRPr="006B6BBC">
        <w:t>Подпрограмма «</w:t>
      </w:r>
      <w:r w:rsidR="00107434" w:rsidRPr="006B6BBC">
        <w:rPr>
          <w:b/>
          <w:bCs/>
        </w:rPr>
        <w:t>Повышение безопасности дорожного движения на период 2021-2025 гг.»</w:t>
      </w:r>
    </w:p>
    <w:p w14:paraId="30D0EC97" w14:textId="36FF3277" w:rsidR="008F4F79" w:rsidRPr="006B6BBC" w:rsidRDefault="008F4F79" w:rsidP="00541ACB">
      <w:pPr>
        <w:ind w:firstLine="708"/>
        <w:jc w:val="both"/>
        <w:rPr>
          <w:bCs/>
        </w:rPr>
      </w:pPr>
      <w:r w:rsidRPr="006B6BBC">
        <w:rPr>
          <w:bCs/>
        </w:rPr>
        <w:t xml:space="preserve">1.1. </w:t>
      </w:r>
      <w:r w:rsidR="008422E9" w:rsidRPr="006B6BBC">
        <w:rPr>
          <w:bCs/>
        </w:rPr>
        <w:t>По м</w:t>
      </w:r>
      <w:r w:rsidRPr="006B6BBC">
        <w:rPr>
          <w:bCs/>
        </w:rPr>
        <w:t>ероприяти</w:t>
      </w:r>
      <w:r w:rsidR="008422E9" w:rsidRPr="006B6BBC">
        <w:rPr>
          <w:bCs/>
        </w:rPr>
        <w:t>ю</w:t>
      </w:r>
      <w:r w:rsidRPr="006B6BBC">
        <w:rPr>
          <w:bCs/>
        </w:rPr>
        <w:t xml:space="preserve"> 1.1.1. «Устройство линий наружного электроосвещения мест концентрации ДТП»</w:t>
      </w:r>
      <w:r w:rsidR="00541ACB" w:rsidRPr="006B6BBC">
        <w:t xml:space="preserve"> </w:t>
      </w:r>
      <w:r w:rsidR="00541ACB" w:rsidRPr="006B6BBC">
        <w:rPr>
          <w:bCs/>
        </w:rPr>
        <w:t>увеличено финансирование на устройство искусственного освещения пешеходной дорожки поликлиники (ул.40 лет Победы 57-б) на 426 тыс. руб. и изменено с 331 тыс. руб. на 757 тыс. руб.</w:t>
      </w:r>
    </w:p>
    <w:p w14:paraId="325C784D" w14:textId="7771BD15" w:rsidR="0077620D" w:rsidRPr="006B6BBC" w:rsidRDefault="00541ACB" w:rsidP="008F4F79">
      <w:pPr>
        <w:ind w:firstLine="708"/>
        <w:jc w:val="both"/>
        <w:rPr>
          <w:bCs/>
        </w:rPr>
      </w:pPr>
      <w:r w:rsidRPr="006B6BBC">
        <w:rPr>
          <w:bCs/>
        </w:rPr>
        <w:t>Показатель (индикатор) реализации мероприятия «Количество устроенных линий наружного электроосвещения мест концентрации ДТП» изменен с 1</w:t>
      </w:r>
      <w:r w:rsidR="008422E9" w:rsidRPr="006B6BBC">
        <w:rPr>
          <w:bCs/>
        </w:rPr>
        <w:t xml:space="preserve"> </w:t>
      </w:r>
      <w:r w:rsidRPr="006B6BBC">
        <w:rPr>
          <w:bCs/>
        </w:rPr>
        <w:t>шт. на 2 шт.</w:t>
      </w:r>
    </w:p>
    <w:p w14:paraId="616FC251" w14:textId="77777777" w:rsidR="008422E9" w:rsidRPr="006B6BBC" w:rsidRDefault="008422E9" w:rsidP="008F4F79">
      <w:pPr>
        <w:ind w:firstLine="708"/>
        <w:jc w:val="both"/>
        <w:rPr>
          <w:bCs/>
        </w:rPr>
      </w:pPr>
    </w:p>
    <w:p w14:paraId="5FF4F9A4" w14:textId="2A9B89F4" w:rsidR="009019FF" w:rsidRPr="006B6BBC" w:rsidRDefault="008422E9" w:rsidP="009019FF">
      <w:pPr>
        <w:ind w:firstLine="708"/>
        <w:jc w:val="both"/>
        <w:rPr>
          <w:bCs/>
        </w:rPr>
      </w:pPr>
      <w:r w:rsidRPr="006B6BBC">
        <w:rPr>
          <w:bCs/>
        </w:rPr>
        <w:t>1.2. По мероприятию 1.1.2.</w:t>
      </w:r>
      <w:r w:rsidR="009019FF" w:rsidRPr="006B6BBC">
        <w:rPr>
          <w:bCs/>
        </w:rPr>
        <w:t xml:space="preserve"> «Осуществление технологического присоединения энергопринимающих устройств к электрическим сетям» «Осуществление технологического присоединения энергопринимающих устройств к электрическим сетям» для устройства освещения пешеходной дорожки по б-ру Здоровья и ул.40 лет Победы 57-б (поликлиника на 500 посещений в смену) предусмотрено финансирование в сумме 115 тыс. руб.</w:t>
      </w:r>
    </w:p>
    <w:p w14:paraId="6397A5D4" w14:textId="655A091E" w:rsidR="008422E9" w:rsidRPr="00FB17C2" w:rsidRDefault="009019FF" w:rsidP="009019FF">
      <w:pPr>
        <w:ind w:firstLine="708"/>
        <w:jc w:val="both"/>
        <w:rPr>
          <w:bCs/>
        </w:rPr>
      </w:pPr>
      <w:r w:rsidRPr="006B6BBC">
        <w:rPr>
          <w:bCs/>
        </w:rPr>
        <w:t xml:space="preserve">Показатель (индикатор) реализации мероприятия «Количество представленных актов об осуществлении технологического присоединения энергопринимающих устройств к </w:t>
      </w:r>
      <w:r w:rsidRPr="00FB17C2">
        <w:rPr>
          <w:bCs/>
        </w:rPr>
        <w:t>электрическим сетям» – 2 шт.</w:t>
      </w:r>
    </w:p>
    <w:p w14:paraId="74465D3C" w14:textId="77777777" w:rsidR="00541ACB" w:rsidRPr="00FB17C2" w:rsidRDefault="00541ACB" w:rsidP="008F4F79">
      <w:pPr>
        <w:ind w:firstLine="708"/>
        <w:jc w:val="both"/>
        <w:rPr>
          <w:b/>
          <w:bCs/>
        </w:rPr>
      </w:pPr>
    </w:p>
    <w:p w14:paraId="4AC49E64" w14:textId="43F1A686" w:rsidR="00AB07C3" w:rsidRPr="00FB17C2" w:rsidRDefault="009648A5" w:rsidP="008422E9">
      <w:pPr>
        <w:ind w:firstLine="708"/>
        <w:jc w:val="both"/>
      </w:pPr>
      <w:r w:rsidRPr="00FB17C2">
        <w:t>1</w:t>
      </w:r>
      <w:r w:rsidR="00D3075A" w:rsidRPr="00FB17C2">
        <w:t>.</w:t>
      </w:r>
      <w:r w:rsidR="008422E9" w:rsidRPr="00FB17C2">
        <w:t>3</w:t>
      </w:r>
      <w:r w:rsidRPr="00FB17C2">
        <w:t xml:space="preserve">. </w:t>
      </w:r>
      <w:r w:rsidR="009019FF" w:rsidRPr="00FB17C2">
        <w:t>По м</w:t>
      </w:r>
      <w:r w:rsidRPr="00FB17C2">
        <w:t>ероприяти</w:t>
      </w:r>
      <w:r w:rsidR="009019FF" w:rsidRPr="00FB17C2">
        <w:t>ю</w:t>
      </w:r>
      <w:r w:rsidRPr="00FB17C2">
        <w:t xml:space="preserve"> 1.1.3</w:t>
      </w:r>
      <w:r w:rsidR="00D3075A" w:rsidRPr="00FB17C2">
        <w:t>.</w:t>
      </w:r>
      <w:r w:rsidRPr="00FB17C2">
        <w:t xml:space="preserve"> «</w:t>
      </w:r>
      <w:bookmarkStart w:id="4" w:name="_Hlk132895057"/>
      <w:r w:rsidRPr="00FB17C2">
        <w:t>Устройство искусственных дорожных неровностей, в т.ч. экспертиза выполненных работ</w:t>
      </w:r>
      <w:bookmarkEnd w:id="4"/>
      <w:r w:rsidRPr="00FB17C2">
        <w:t>»</w:t>
      </w:r>
      <w:r w:rsidR="00AB07C3" w:rsidRPr="00FB17C2">
        <w:t xml:space="preserve"> </w:t>
      </w:r>
      <w:r w:rsidR="008422E9" w:rsidRPr="00FB17C2">
        <w:t>уменьшено финансирование на сумму свободных остатков 396 тыс. руб. и изменено с 5 011 тыс. руб. на 4 615 тыс. руб.</w:t>
      </w:r>
    </w:p>
    <w:p w14:paraId="0D0A1C8B" w14:textId="449813EE" w:rsidR="003269CA" w:rsidRPr="00FB17C2" w:rsidRDefault="008422E9" w:rsidP="00C85E5C">
      <w:pPr>
        <w:autoSpaceDE w:val="0"/>
        <w:autoSpaceDN w:val="0"/>
        <w:adjustRightInd w:val="0"/>
        <w:ind w:firstLine="708"/>
        <w:jc w:val="both"/>
      </w:pPr>
      <w:r w:rsidRPr="00FB17C2">
        <w:t xml:space="preserve">Показатель (индикатор) реализации мероприятия </w:t>
      </w:r>
      <w:r w:rsidR="00C85E5C" w:rsidRPr="00FB17C2">
        <w:t>«Количество устроенных искусственных дорожных неровностей» увеличен на 12 шт. и изменен с 30 шт. на 42 шт.</w:t>
      </w:r>
    </w:p>
    <w:p w14:paraId="5AEBDA0B" w14:textId="77777777" w:rsidR="00D3075A" w:rsidRPr="00FB17C2" w:rsidRDefault="00D3075A" w:rsidP="007B3494">
      <w:pPr>
        <w:ind w:firstLine="708"/>
        <w:jc w:val="both"/>
        <w:rPr>
          <w:i/>
        </w:rPr>
      </w:pPr>
    </w:p>
    <w:p w14:paraId="4ACED445" w14:textId="77777777" w:rsidR="00C1292C" w:rsidRPr="006B6BBC" w:rsidRDefault="00073F97" w:rsidP="00C1292C">
      <w:pPr>
        <w:ind w:firstLine="708"/>
        <w:jc w:val="both"/>
      </w:pPr>
      <w:r w:rsidRPr="00FB17C2">
        <w:t>1.</w:t>
      </w:r>
      <w:r w:rsidR="008E3FCF" w:rsidRPr="00FB17C2">
        <w:t>4</w:t>
      </w:r>
      <w:r w:rsidRPr="00FB17C2">
        <w:t xml:space="preserve">. </w:t>
      </w:r>
      <w:r w:rsidR="00C1292C" w:rsidRPr="00FB17C2">
        <w:t>По мероприятию 1.1.5. «Устройство пешеходных дорожек» в связи с изменением перечня и видов необходимых работ по мероприятию уменьшено финансирование на 1 234 тыс. руб. и изменено с 5</w:t>
      </w:r>
      <w:r w:rsidR="00C1292C" w:rsidRPr="006B6BBC">
        <w:t xml:space="preserve"> 820 тыс. руб. на 4 586 тыс. руб. </w:t>
      </w:r>
    </w:p>
    <w:p w14:paraId="02FE852E" w14:textId="776193C7" w:rsidR="00463BEB" w:rsidRPr="006B6BBC" w:rsidRDefault="00C1292C" w:rsidP="00C1292C">
      <w:pPr>
        <w:ind w:firstLine="708"/>
        <w:jc w:val="both"/>
      </w:pPr>
      <w:r w:rsidRPr="006B6BBC">
        <w:t>Показатель (индикатор) реализации мероприятия не изменен.</w:t>
      </w:r>
    </w:p>
    <w:p w14:paraId="756F2F9A" w14:textId="45821FF4" w:rsidR="00C1292C" w:rsidRPr="006B6BBC" w:rsidRDefault="00C1292C" w:rsidP="00C1292C">
      <w:pPr>
        <w:ind w:firstLine="708"/>
        <w:jc w:val="both"/>
      </w:pPr>
    </w:p>
    <w:p w14:paraId="18E18214" w14:textId="74CA4537" w:rsidR="00C1292C" w:rsidRPr="006B6BBC" w:rsidRDefault="00C1292C" w:rsidP="00C1292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B6BBC">
        <w:rPr>
          <w:rFonts w:eastAsiaTheme="minorHAnsi"/>
          <w:lang w:eastAsia="en-US"/>
        </w:rPr>
        <w:t>В связи с поступлением исполнительного листа ФС № 039911123, выданного Арбитражным судом Самарской области 02.12.2022 по делу № А55-9955/2021, о взыскании с администрации городского округа Тольятти в пользу ООО «Атрикс» стоимости выполненных работ по муниципальному контракту №0842300004020000142_259977 от 30.05.2020 на выполнение работ по ремонту пешеходных дорожек в размере 3 </w:t>
      </w:r>
      <w:r w:rsidR="00A430F9" w:rsidRPr="006B6BBC">
        <w:rPr>
          <w:rFonts w:eastAsiaTheme="minorHAnsi"/>
          <w:lang w:eastAsia="en-US"/>
        </w:rPr>
        <w:t>417 тыс.</w:t>
      </w:r>
      <w:r w:rsidRPr="006B6BBC">
        <w:rPr>
          <w:rFonts w:eastAsiaTheme="minorHAnsi"/>
          <w:lang w:eastAsia="en-US"/>
        </w:rPr>
        <w:t xml:space="preserve"> руб. (3 417 054,44 руб.) в муниципальную программу включены расходы по оплате ранее принятых обязательств.</w:t>
      </w:r>
    </w:p>
    <w:p w14:paraId="2C10BAF8" w14:textId="77777777" w:rsidR="00C1292C" w:rsidRPr="006B6BBC" w:rsidRDefault="00C1292C" w:rsidP="00C1292C">
      <w:pPr>
        <w:ind w:firstLine="708"/>
        <w:jc w:val="both"/>
      </w:pPr>
    </w:p>
    <w:p w14:paraId="1A87D948" w14:textId="77777777" w:rsidR="00C1292C" w:rsidRPr="006B6BBC" w:rsidRDefault="00C1292C" w:rsidP="00C1292C">
      <w:pPr>
        <w:ind w:firstLine="708"/>
        <w:jc w:val="both"/>
        <w:rPr>
          <w:sz w:val="18"/>
          <w:szCs w:val="18"/>
        </w:rPr>
      </w:pPr>
    </w:p>
    <w:p w14:paraId="364EC43F" w14:textId="483C7212" w:rsidR="00D07072" w:rsidRPr="006B6BBC" w:rsidRDefault="00463BEB" w:rsidP="00D07072">
      <w:pPr>
        <w:ind w:firstLine="708"/>
        <w:jc w:val="both"/>
      </w:pPr>
      <w:r w:rsidRPr="006B6BBC">
        <w:t>1.5</w:t>
      </w:r>
      <w:r w:rsidR="00824D93" w:rsidRPr="006B6BBC">
        <w:t xml:space="preserve">. </w:t>
      </w:r>
      <w:r w:rsidR="00A430F9" w:rsidRPr="006B6BBC">
        <w:t>По м</w:t>
      </w:r>
      <w:r w:rsidR="00824D93" w:rsidRPr="006B6BBC">
        <w:t>ероприяти</w:t>
      </w:r>
      <w:r w:rsidR="00A430F9" w:rsidRPr="006B6BBC">
        <w:t>ю</w:t>
      </w:r>
      <w:r w:rsidR="00824D93" w:rsidRPr="006B6BBC">
        <w:t xml:space="preserve"> 1.1.6</w:t>
      </w:r>
      <w:r w:rsidR="00B77117" w:rsidRPr="006B6BBC">
        <w:t>.</w:t>
      </w:r>
      <w:r w:rsidR="00824D93" w:rsidRPr="006B6BBC">
        <w:t xml:space="preserve"> «Проектно-изыскательские работы по устройству линий наружного электроосвещения»</w:t>
      </w:r>
      <w:r w:rsidR="00D07072" w:rsidRPr="006B6BBC">
        <w:t xml:space="preserve"> уменьшено финансирование на сумму экономии 32 тыс. руб. и изменено с 4 649 тыс. руб. на 4 617 тыс. руб. </w:t>
      </w:r>
    </w:p>
    <w:p w14:paraId="22628D59" w14:textId="77777777" w:rsidR="00D07072" w:rsidRPr="006B6BBC" w:rsidRDefault="00D07072" w:rsidP="00D07072">
      <w:pPr>
        <w:ind w:firstLine="708"/>
        <w:jc w:val="both"/>
      </w:pPr>
      <w:r w:rsidRPr="006B6BBC">
        <w:t>Показатель (индикатор) реализации мероприятия не изменен.</w:t>
      </w:r>
    </w:p>
    <w:p w14:paraId="45375375" w14:textId="77777777" w:rsidR="00D07072" w:rsidRPr="006B6BBC" w:rsidRDefault="00D07072" w:rsidP="00D07072">
      <w:pPr>
        <w:ind w:firstLine="708"/>
        <w:jc w:val="both"/>
      </w:pPr>
    </w:p>
    <w:p w14:paraId="710C88E0" w14:textId="77777777" w:rsidR="00D07072" w:rsidRPr="006B6BBC" w:rsidRDefault="00B77117" w:rsidP="00D07072">
      <w:pPr>
        <w:ind w:firstLine="708"/>
        <w:jc w:val="both"/>
      </w:pPr>
      <w:r w:rsidRPr="006B6BBC">
        <w:t>1.6</w:t>
      </w:r>
      <w:r w:rsidR="004142BC" w:rsidRPr="006B6BBC">
        <w:t xml:space="preserve">. </w:t>
      </w:r>
      <w:r w:rsidR="00D07072" w:rsidRPr="006B6BBC">
        <w:t xml:space="preserve">По мероприятию 1.1.8. «Монтаж и ввод в эксплуатацию оборудования видеонаблюдения» уменьшено финансирование на сумму экономии 190 тыс. руб. и изменено с 486 тыс. руб. на 296 тыс. руб. </w:t>
      </w:r>
    </w:p>
    <w:p w14:paraId="162FFD97" w14:textId="08EBF802" w:rsidR="00D07072" w:rsidRPr="006B6BBC" w:rsidRDefault="00D07072" w:rsidP="00D07072">
      <w:pPr>
        <w:ind w:firstLine="708"/>
        <w:jc w:val="both"/>
      </w:pPr>
      <w:r w:rsidRPr="006B6BBC">
        <w:t>Показатель (индикатор) реализации мероприятия не изменен.</w:t>
      </w:r>
    </w:p>
    <w:p w14:paraId="548F9883" w14:textId="77777777" w:rsidR="00D07072" w:rsidRPr="006B6BBC" w:rsidRDefault="00D07072" w:rsidP="00D07072">
      <w:pPr>
        <w:ind w:firstLine="708"/>
        <w:jc w:val="both"/>
      </w:pPr>
    </w:p>
    <w:p w14:paraId="3865FA80" w14:textId="5EA8D431" w:rsidR="00D07072" w:rsidRPr="006B6BBC" w:rsidRDefault="00D07072" w:rsidP="00D07072">
      <w:pPr>
        <w:ind w:firstLine="708"/>
        <w:jc w:val="both"/>
      </w:pPr>
      <w:r w:rsidRPr="006B6BBC">
        <w:t xml:space="preserve">1.7. По мероприятию 1.2.1. «Устройство технических средств организации дорожного движения» в связи с дополнительной необходимостью установки консольных дорожных опор для светофорного объекта увеличено финансирование </w:t>
      </w:r>
      <w:r w:rsidR="00E16739" w:rsidRPr="006B6BBC">
        <w:t xml:space="preserve">в соответствии с контрактом </w:t>
      </w:r>
      <w:r w:rsidRPr="006B6BBC">
        <w:t xml:space="preserve">на 329 тыс. руб. и изменено с 34 933 тыс. руб. на 35 262 тыс. руб. </w:t>
      </w:r>
    </w:p>
    <w:p w14:paraId="329CF7CC" w14:textId="4F33E5E8" w:rsidR="00F05E5F" w:rsidRPr="006B6BBC" w:rsidRDefault="00D07072" w:rsidP="00D07072">
      <w:pPr>
        <w:ind w:firstLine="708"/>
        <w:jc w:val="both"/>
      </w:pPr>
      <w:r w:rsidRPr="006B6BBC">
        <w:t>Показатель (индикатор) реализации мероприятия не изменен.</w:t>
      </w:r>
    </w:p>
    <w:p w14:paraId="1507C9F4" w14:textId="77777777" w:rsidR="00D07072" w:rsidRPr="006B6BBC" w:rsidRDefault="00D07072" w:rsidP="00D07072">
      <w:pPr>
        <w:ind w:firstLine="708"/>
        <w:jc w:val="both"/>
        <w:rPr>
          <w:sz w:val="18"/>
          <w:szCs w:val="18"/>
        </w:rPr>
      </w:pPr>
    </w:p>
    <w:p w14:paraId="3636AE66" w14:textId="77777777" w:rsidR="00D07072" w:rsidRPr="006B6BBC" w:rsidRDefault="00407041" w:rsidP="00D07072">
      <w:pPr>
        <w:ind w:firstLine="708"/>
        <w:jc w:val="both"/>
      </w:pPr>
      <w:r w:rsidRPr="006B6BBC">
        <w:t>1.</w:t>
      </w:r>
      <w:r w:rsidR="00D07072" w:rsidRPr="006B6BBC">
        <w:t>8</w:t>
      </w:r>
      <w:r w:rsidRPr="006B6BBC">
        <w:t xml:space="preserve">. </w:t>
      </w:r>
      <w:r w:rsidR="00D07072" w:rsidRPr="006B6BBC">
        <w:t xml:space="preserve">По мероприятию 1.2.2. «Проектирование устройства и переноса остановок общественного транспорта, в т.ч. экспертиза выполненных работ» уменьшено финансирование на 13 тыс. руб. и изменено на 0 тыс. руб. </w:t>
      </w:r>
    </w:p>
    <w:p w14:paraId="7B50F1CC" w14:textId="6203646E" w:rsidR="00B1311D" w:rsidRPr="006B6BBC" w:rsidRDefault="00D07072" w:rsidP="00D07072">
      <w:pPr>
        <w:ind w:firstLine="708"/>
        <w:jc w:val="both"/>
      </w:pPr>
      <w:r w:rsidRPr="006B6BBC">
        <w:t>Показатель (индикатор) реализации мероприятия «Количество разработанной проектно-сметной документации на устройство и перенос остановок общественного транспорта» изменен на «–».</w:t>
      </w:r>
    </w:p>
    <w:p w14:paraId="3730CDC4" w14:textId="77777777" w:rsidR="00D07072" w:rsidRPr="006B6BBC" w:rsidRDefault="00D07072" w:rsidP="00D07072">
      <w:pPr>
        <w:ind w:firstLine="708"/>
        <w:jc w:val="both"/>
        <w:rPr>
          <w:sz w:val="18"/>
          <w:szCs w:val="18"/>
        </w:rPr>
      </w:pPr>
    </w:p>
    <w:p w14:paraId="04546057" w14:textId="77777777" w:rsidR="00D07072" w:rsidRPr="006B6BBC" w:rsidRDefault="00407041" w:rsidP="00D07072">
      <w:pPr>
        <w:ind w:firstLine="708"/>
        <w:jc w:val="both"/>
      </w:pPr>
      <w:r w:rsidRPr="006B6BBC">
        <w:t>1.</w:t>
      </w:r>
      <w:r w:rsidR="00D07072" w:rsidRPr="006B6BBC">
        <w:t>9</w:t>
      </w:r>
      <w:r w:rsidRPr="006B6BBC">
        <w:t xml:space="preserve">. </w:t>
      </w:r>
      <w:r w:rsidR="00D07072" w:rsidRPr="006B6BBC">
        <w:t xml:space="preserve">По мероприятию 1.2.3. «Устройство и перенос остановок общественного транспорта на территории городского округа Тольятти» уменьшено финансирование на сумму экономии 82 тыс. руб. и изменено с 1 241 тыс. руб. на 1 149 тыс. руб. </w:t>
      </w:r>
    </w:p>
    <w:p w14:paraId="072DA861" w14:textId="15D38919" w:rsidR="00E13763" w:rsidRPr="006B6BBC" w:rsidRDefault="00D07072" w:rsidP="00D07072">
      <w:pPr>
        <w:ind w:firstLine="708"/>
        <w:jc w:val="both"/>
      </w:pPr>
      <w:r w:rsidRPr="006B6BBC">
        <w:t>Показатель (индикатор) реализации мероприятия не изменен.</w:t>
      </w:r>
    </w:p>
    <w:p w14:paraId="6F3F42CB" w14:textId="77777777" w:rsidR="00D07072" w:rsidRPr="006B6BBC" w:rsidRDefault="00D07072" w:rsidP="00D07072">
      <w:pPr>
        <w:ind w:firstLine="708"/>
        <w:jc w:val="both"/>
        <w:rPr>
          <w:sz w:val="18"/>
          <w:szCs w:val="18"/>
        </w:rPr>
      </w:pPr>
    </w:p>
    <w:p w14:paraId="03D6C53E" w14:textId="5016B6D2" w:rsidR="00D07072" w:rsidRPr="006B6BBC" w:rsidRDefault="003D28F7" w:rsidP="00D07072">
      <w:pPr>
        <w:ind w:firstLine="709"/>
        <w:jc w:val="both"/>
      </w:pPr>
      <w:r w:rsidRPr="006B6BBC">
        <w:t>1.</w:t>
      </w:r>
      <w:r w:rsidR="00D07072" w:rsidRPr="006B6BBC">
        <w:t xml:space="preserve">10. По мероприятию 1.2.4. «Проектирование устройства парковочных площадок (карманов и стоянок)» уменьшено финансирование на сумму экономии и свободных остатков 35 тыс. руб. и изменено с 1 076 тыс. руб. на 1 041 тыс. руб. </w:t>
      </w:r>
    </w:p>
    <w:p w14:paraId="45CC9C5C" w14:textId="45391E7F" w:rsidR="00D07072" w:rsidRPr="006B6BBC" w:rsidRDefault="00D07072" w:rsidP="00D07072">
      <w:pPr>
        <w:ind w:firstLine="709"/>
        <w:jc w:val="both"/>
      </w:pPr>
      <w:r w:rsidRPr="006B6BBC">
        <w:t xml:space="preserve">Показатель (индикатор) реализации мероприятия </w:t>
      </w:r>
      <w:r w:rsidR="004C30F9">
        <w:t>«</w:t>
      </w:r>
      <w:r w:rsidR="004C30F9" w:rsidRPr="004C30F9">
        <w:t>Количество разработанной проектно-сметной документации на строительство и реконструкцию парковочных площадок (карманов и стоянок)</w:t>
      </w:r>
      <w:r w:rsidR="004C30F9">
        <w:t>» приведен в соответствие с контрактом</w:t>
      </w:r>
      <w:r w:rsidR="004C30F9" w:rsidRPr="004C30F9">
        <w:t xml:space="preserve"> у</w:t>
      </w:r>
      <w:r w:rsidR="004C30F9">
        <w:t>меньш</w:t>
      </w:r>
      <w:r w:rsidR="004C30F9" w:rsidRPr="004C30F9">
        <w:t xml:space="preserve">ен на </w:t>
      </w:r>
      <w:r w:rsidR="004C30F9">
        <w:t>4</w:t>
      </w:r>
      <w:r w:rsidR="004C30F9" w:rsidRPr="004C30F9">
        <w:t xml:space="preserve"> шт. и изменен с </w:t>
      </w:r>
      <w:r w:rsidR="004C30F9">
        <w:t>5</w:t>
      </w:r>
      <w:r w:rsidR="004C30F9" w:rsidRPr="004C30F9">
        <w:t xml:space="preserve"> шт. на 1</w:t>
      </w:r>
      <w:r w:rsidR="004C30F9">
        <w:t xml:space="preserve"> </w:t>
      </w:r>
      <w:r w:rsidR="004C30F9" w:rsidRPr="004C30F9">
        <w:t>шт.</w:t>
      </w:r>
    </w:p>
    <w:p w14:paraId="25F42F9B" w14:textId="39ED8233" w:rsidR="00D07072" w:rsidRPr="006B6BBC" w:rsidRDefault="00D07072" w:rsidP="00E13763">
      <w:pPr>
        <w:ind w:firstLine="709"/>
        <w:jc w:val="both"/>
      </w:pPr>
    </w:p>
    <w:p w14:paraId="6ECC1C79" w14:textId="10A8832B" w:rsidR="00E16739" w:rsidRPr="00FB17C2" w:rsidRDefault="00E16739" w:rsidP="00E16739">
      <w:pPr>
        <w:ind w:firstLine="709"/>
        <w:jc w:val="both"/>
      </w:pPr>
      <w:r w:rsidRPr="00FB17C2">
        <w:t xml:space="preserve">1.11. По мероприятию 1.2.5. «Устройство парковочных площадок, карманов и стоянок» в связи с изменением перечня и видов необходимых работ по мероприятию увеличено финансирование в соответствии с контрактом на 104 тыс. руб. и изменено с 2 619 тыс. руб. на 2 723 тыс. руб. </w:t>
      </w:r>
    </w:p>
    <w:p w14:paraId="67A8B870" w14:textId="26BB53E3" w:rsidR="00E16739" w:rsidRPr="00FB17C2" w:rsidRDefault="00E16739" w:rsidP="00E16739">
      <w:pPr>
        <w:ind w:firstLine="709"/>
        <w:jc w:val="both"/>
      </w:pPr>
      <w:r w:rsidRPr="00FB17C2">
        <w:t>Показатель (индикатор) реализации мероприятия не изменен.</w:t>
      </w:r>
    </w:p>
    <w:p w14:paraId="7B8DE60E" w14:textId="77777777" w:rsidR="00E16739" w:rsidRPr="00FB17C2" w:rsidRDefault="00E16739" w:rsidP="00E16739">
      <w:pPr>
        <w:ind w:firstLine="709"/>
        <w:jc w:val="both"/>
      </w:pPr>
    </w:p>
    <w:p w14:paraId="17CFF5E1" w14:textId="0344B8BB" w:rsidR="001D3B43" w:rsidRPr="00FB17C2" w:rsidRDefault="00E16739" w:rsidP="001D3B43">
      <w:pPr>
        <w:ind w:firstLine="708"/>
        <w:jc w:val="both"/>
      </w:pPr>
      <w:r w:rsidRPr="00FB17C2">
        <w:t xml:space="preserve">1.12. </w:t>
      </w:r>
      <w:r w:rsidR="00941EE1" w:rsidRPr="00FB17C2">
        <w:t>По мероприятию 1.2.6. «Приобретение дорожных знаков (заготовок дорожных знаков)» в соответствии с контрактом показатель (индикатор) реализации мероприятия «Количество приобретенных дорожных знаков (заготовок дорожных знаков)»</w:t>
      </w:r>
      <w:r w:rsidR="001D3B43" w:rsidRPr="00FB17C2">
        <w:t xml:space="preserve"> увеличен на 390 шт. и изменен с 1 163 шт. на 1 553 шт.</w:t>
      </w:r>
    </w:p>
    <w:p w14:paraId="68DBB4F9" w14:textId="77777777" w:rsidR="00941EE1" w:rsidRPr="00FB17C2" w:rsidRDefault="00941EE1" w:rsidP="00E16739">
      <w:pPr>
        <w:ind w:firstLine="709"/>
        <w:jc w:val="both"/>
      </w:pPr>
    </w:p>
    <w:p w14:paraId="44474E15" w14:textId="5CD5A106" w:rsidR="00E16739" w:rsidRPr="00FB17C2" w:rsidRDefault="001D3B43" w:rsidP="00E16739">
      <w:pPr>
        <w:ind w:firstLine="709"/>
        <w:jc w:val="both"/>
      </w:pPr>
      <w:r w:rsidRPr="00FB17C2">
        <w:t xml:space="preserve">1.13. </w:t>
      </w:r>
      <w:r w:rsidR="00E16739" w:rsidRPr="00FB17C2">
        <w:t xml:space="preserve">По мероприятию 1.2.8. «Приобретение материалов для содержания ТСОДД, ремонта остановочных павильонов» в связи с необходимым дополнительным приобретением материалов для содержания технических средств организации дорожного движения увеличено финансирование на 1 812 тыс. руб. и изменено с 4 176 тыс. руб. на 5 988 тыс. руб. </w:t>
      </w:r>
    </w:p>
    <w:p w14:paraId="0B1C962D" w14:textId="5F73C3B5" w:rsidR="00E13763" w:rsidRPr="00FB17C2" w:rsidRDefault="00E16739" w:rsidP="00E16739">
      <w:pPr>
        <w:ind w:firstLine="709"/>
        <w:jc w:val="both"/>
      </w:pPr>
      <w:r w:rsidRPr="00FB17C2">
        <w:t xml:space="preserve">Показатель (индикатор) реализации мероприятия </w:t>
      </w:r>
      <w:r w:rsidR="00651B3F" w:rsidRPr="00FB17C2">
        <w:t>«Количество приобретенных видов материалов для содержания ТСОДД, ремонта остановочных павильонов»</w:t>
      </w:r>
      <w:r w:rsidRPr="00FB17C2">
        <w:t xml:space="preserve"> </w:t>
      </w:r>
      <w:r w:rsidR="00651B3F" w:rsidRPr="00FB17C2">
        <w:t>увеличен на 7</w:t>
      </w:r>
      <w:r w:rsidR="001D3B43" w:rsidRPr="00FB17C2">
        <w:t xml:space="preserve"> </w:t>
      </w:r>
      <w:r w:rsidR="00651B3F" w:rsidRPr="00FB17C2">
        <w:t xml:space="preserve">шт. </w:t>
      </w:r>
      <w:r w:rsidR="001D3B43" w:rsidRPr="00FB17C2">
        <w:t xml:space="preserve">и изменен </w:t>
      </w:r>
      <w:r w:rsidR="00651B3F" w:rsidRPr="00FB17C2">
        <w:t>с 22 шт. на 29 шт</w:t>
      </w:r>
      <w:r w:rsidRPr="00FB17C2">
        <w:t>.</w:t>
      </w:r>
    </w:p>
    <w:p w14:paraId="51B78960" w14:textId="77777777" w:rsidR="00F05E5F" w:rsidRPr="00FB17C2" w:rsidRDefault="00F05E5F" w:rsidP="003D28F7">
      <w:pPr>
        <w:ind w:firstLine="709"/>
        <w:jc w:val="both"/>
        <w:rPr>
          <w:sz w:val="18"/>
          <w:szCs w:val="18"/>
        </w:rPr>
      </w:pPr>
    </w:p>
    <w:p w14:paraId="75B80B2F" w14:textId="36F63A07" w:rsidR="00407A74" w:rsidRPr="006B6BBC" w:rsidRDefault="003D28F7" w:rsidP="00407A74">
      <w:pPr>
        <w:ind w:firstLine="709"/>
        <w:jc w:val="both"/>
      </w:pPr>
      <w:r w:rsidRPr="00FB17C2">
        <w:t>1.1</w:t>
      </w:r>
      <w:r w:rsidR="001D3B43" w:rsidRPr="00FB17C2">
        <w:t>4</w:t>
      </w:r>
      <w:r w:rsidRPr="00FB17C2">
        <w:t xml:space="preserve">. </w:t>
      </w:r>
      <w:r w:rsidR="00407A74" w:rsidRPr="00FB17C2">
        <w:t>По мероприятию 1.2.9. «Устройство островков</w:t>
      </w:r>
      <w:r w:rsidR="00407A74" w:rsidRPr="006B6BBC">
        <w:t xml:space="preserve"> безопасности, пандусов, замена остановок общественного транспорта» увеличено финансирование в соответствии с заключенным контрактом на 130 тыс. руб. и изменено с 1 587 тыс. руб. на 1 717 тыс. руб.</w:t>
      </w:r>
    </w:p>
    <w:p w14:paraId="47812F95" w14:textId="6B11B506" w:rsidR="00282D4A" w:rsidRPr="006B6BBC" w:rsidRDefault="00407A74" w:rsidP="00407A74">
      <w:pPr>
        <w:ind w:firstLine="709"/>
        <w:jc w:val="both"/>
      </w:pPr>
      <w:r w:rsidRPr="006B6BBC">
        <w:t>Показатель (индикатор) реализации мероприятия не изменен.</w:t>
      </w:r>
    </w:p>
    <w:p w14:paraId="215A9A6C" w14:textId="77777777" w:rsidR="00407A74" w:rsidRPr="006B6BBC" w:rsidRDefault="00407A74" w:rsidP="00407A74">
      <w:pPr>
        <w:ind w:firstLine="709"/>
        <w:jc w:val="both"/>
      </w:pPr>
    </w:p>
    <w:p w14:paraId="50D6A171" w14:textId="3596F798" w:rsidR="00407A74" w:rsidRPr="006B6BBC" w:rsidRDefault="0040469E" w:rsidP="00407A74">
      <w:pPr>
        <w:ind w:firstLine="709"/>
        <w:jc w:val="both"/>
      </w:pPr>
      <w:r w:rsidRPr="006B6BBC">
        <w:t>1.1</w:t>
      </w:r>
      <w:r w:rsidR="001D3B43">
        <w:t>5</w:t>
      </w:r>
      <w:r w:rsidR="00282D4A" w:rsidRPr="006B6BBC">
        <w:t xml:space="preserve">. </w:t>
      </w:r>
      <w:r w:rsidR="00407A74" w:rsidRPr="006B6BBC">
        <w:t>По мероприятию 1.2.12. «Выполнение работ по устройству технических средств организации дорожного движения» в связи с необходимостью приведения финансирования в соответствие с заключенным контрактом и установкой дорожного знака на ул.40 лет Победы 57-б (поликлиника на 500 посещений в смену) увеличено финансирование на 442 тыс. руб. и изменено с 4 128 тыс. руб. на 4 570 тыс. руб.</w:t>
      </w:r>
    </w:p>
    <w:p w14:paraId="6799E3ED" w14:textId="2B406C2F" w:rsidR="00520B9D" w:rsidRPr="006B6BBC" w:rsidRDefault="00407A74" w:rsidP="00407A74">
      <w:pPr>
        <w:ind w:firstLine="709"/>
        <w:jc w:val="both"/>
      </w:pPr>
      <w:r w:rsidRPr="006B6BBC">
        <w:t>Показатель (индикатор) реализации мероприятия «Количество установленных дорожных знаков» увеличен на 1 шт. и изменен с 77 шт. на 78 шт.</w:t>
      </w:r>
    </w:p>
    <w:p w14:paraId="70193409" w14:textId="77777777" w:rsidR="00407A74" w:rsidRPr="006B6BBC" w:rsidRDefault="00407A74" w:rsidP="00407A74">
      <w:pPr>
        <w:ind w:firstLine="709"/>
        <w:jc w:val="both"/>
        <w:rPr>
          <w:sz w:val="18"/>
          <w:szCs w:val="18"/>
        </w:rPr>
      </w:pPr>
    </w:p>
    <w:p w14:paraId="34B1A697" w14:textId="0F70B827" w:rsidR="00E20C7F" w:rsidRPr="006B6BBC" w:rsidRDefault="0040469E" w:rsidP="00E20C7F">
      <w:pPr>
        <w:ind w:firstLine="709"/>
        <w:jc w:val="both"/>
      </w:pPr>
      <w:r w:rsidRPr="006B6BBC">
        <w:t>1.1</w:t>
      </w:r>
      <w:r w:rsidR="001D3B43">
        <w:t>6</w:t>
      </w:r>
      <w:r w:rsidRPr="006B6BBC">
        <w:t xml:space="preserve">. </w:t>
      </w:r>
      <w:r w:rsidR="00E20C7F" w:rsidRPr="006B6BBC">
        <w:t>По мероприятию 1.3.1. «Содержание МКУ "ЦОДД ГОТ"» уменьшено финансирование на 1 431 тыс. руб. и изменено с 45 899 тыс. руб. на 44 468 тыс. руб.</w:t>
      </w:r>
    </w:p>
    <w:p w14:paraId="46036D48" w14:textId="1B4D108E" w:rsidR="008418F5" w:rsidRPr="006B6BBC" w:rsidRDefault="00E20C7F" w:rsidP="00E20C7F">
      <w:pPr>
        <w:ind w:firstLine="709"/>
        <w:jc w:val="both"/>
      </w:pPr>
      <w:r w:rsidRPr="006B6BBC">
        <w:t>Показатель (индикатор) реализации мероприятия не изменен.</w:t>
      </w:r>
    </w:p>
    <w:p w14:paraId="7680DD44" w14:textId="77777777" w:rsidR="00E20C7F" w:rsidRPr="006B6BBC" w:rsidRDefault="00E20C7F" w:rsidP="00E20C7F">
      <w:pPr>
        <w:ind w:firstLine="709"/>
        <w:jc w:val="both"/>
        <w:rPr>
          <w:sz w:val="18"/>
          <w:szCs w:val="18"/>
        </w:rPr>
      </w:pPr>
    </w:p>
    <w:p w14:paraId="7408437C" w14:textId="39294766" w:rsidR="008815BA" w:rsidRPr="008815BA" w:rsidRDefault="00CC34E1" w:rsidP="008815BA">
      <w:pPr>
        <w:ind w:right="-23" w:firstLine="708"/>
        <w:jc w:val="both"/>
        <w:rPr>
          <w:i/>
        </w:rPr>
      </w:pPr>
      <w:r w:rsidRPr="006B6BBC">
        <w:rPr>
          <w:i/>
        </w:rPr>
        <w:t xml:space="preserve">Плановый объем финансирования подпрограммы </w:t>
      </w:r>
      <w:bookmarkStart w:id="5" w:name="_Hlk130219032"/>
      <w:r w:rsidR="006C58F9" w:rsidRPr="006B6BBC">
        <w:rPr>
          <w:i/>
        </w:rPr>
        <w:t>на</w:t>
      </w:r>
      <w:r w:rsidRPr="006B6BBC">
        <w:rPr>
          <w:i/>
        </w:rPr>
        <w:t xml:space="preserve"> 2023 го</w:t>
      </w:r>
      <w:r w:rsidR="006C58F9" w:rsidRPr="006B6BBC">
        <w:rPr>
          <w:i/>
        </w:rPr>
        <w:t>д</w:t>
      </w:r>
      <w:r w:rsidR="006C58F9" w:rsidRPr="006B6BBC">
        <w:t xml:space="preserve"> </w:t>
      </w:r>
      <w:r w:rsidR="00862DA1" w:rsidRPr="00862DA1">
        <w:rPr>
          <w:i/>
        </w:rPr>
        <w:t xml:space="preserve">с 126 840 тыс. руб. </w:t>
      </w:r>
      <w:r w:rsidR="0007472E" w:rsidRPr="006B6BBC">
        <w:rPr>
          <w:i/>
        </w:rPr>
        <w:t>уменьшен</w:t>
      </w:r>
      <w:r w:rsidR="00FF21E4" w:rsidRPr="006B6BBC">
        <w:rPr>
          <w:i/>
        </w:rPr>
        <w:t xml:space="preserve"> </w:t>
      </w:r>
      <w:r w:rsidR="0007472E" w:rsidRPr="006B6BBC">
        <w:rPr>
          <w:i/>
        </w:rPr>
        <w:t xml:space="preserve">на 55 тыс. руб. </w:t>
      </w:r>
      <w:r w:rsidR="008815BA" w:rsidRPr="008815BA">
        <w:rPr>
          <w:i/>
        </w:rPr>
        <w:t>за счет средств бюджета городского округа Тольятти и объем финансирования подпрограммы составит:</w:t>
      </w:r>
    </w:p>
    <w:p w14:paraId="7C11DDA3" w14:textId="77777777" w:rsidR="008815BA" w:rsidRPr="008815BA" w:rsidRDefault="008815BA" w:rsidP="008815BA">
      <w:pPr>
        <w:ind w:right="-23" w:firstLine="708"/>
        <w:jc w:val="both"/>
        <w:rPr>
          <w:i/>
        </w:rPr>
      </w:pPr>
      <w:r w:rsidRPr="008815BA">
        <w:rPr>
          <w:i/>
        </w:rPr>
        <w:lastRenderedPageBreak/>
        <w:t xml:space="preserve">-  126 785 тыс. руб. без учета ранее приятых обязательств; </w:t>
      </w:r>
    </w:p>
    <w:p w14:paraId="021893BC" w14:textId="7FA4E3DA" w:rsidR="00D3003C" w:rsidRDefault="008815BA" w:rsidP="008815BA">
      <w:pPr>
        <w:ind w:right="-23" w:firstLine="708"/>
        <w:jc w:val="both"/>
        <w:rPr>
          <w:i/>
        </w:rPr>
      </w:pPr>
      <w:r w:rsidRPr="008815BA">
        <w:rPr>
          <w:i/>
        </w:rPr>
        <w:t>- 130 202 тыс. руб. с учетом ранее приятых обязательств (3 417 тыс. руб.).</w:t>
      </w:r>
    </w:p>
    <w:p w14:paraId="73C60D31" w14:textId="77777777" w:rsidR="008815BA" w:rsidRPr="006B6BBC" w:rsidRDefault="008815BA" w:rsidP="008815BA">
      <w:pPr>
        <w:ind w:right="-23" w:firstLine="708"/>
        <w:jc w:val="both"/>
        <w:rPr>
          <w:i/>
        </w:rPr>
      </w:pPr>
    </w:p>
    <w:bookmarkEnd w:id="5"/>
    <w:p w14:paraId="5A463FC8" w14:textId="38EA9B78" w:rsidR="00E01085" w:rsidRPr="006B6BBC" w:rsidRDefault="00D3003C" w:rsidP="00D3003C">
      <w:pPr>
        <w:ind w:firstLine="709"/>
        <w:jc w:val="both"/>
        <w:rPr>
          <w:b/>
        </w:rPr>
      </w:pPr>
      <w:r w:rsidRPr="006B6BBC">
        <w:t xml:space="preserve">2. Подпрограмма </w:t>
      </w:r>
      <w:r w:rsidR="00E01085" w:rsidRPr="006B6BBC">
        <w:rPr>
          <w:b/>
        </w:rPr>
        <w:t xml:space="preserve">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гг.». </w:t>
      </w:r>
    </w:p>
    <w:p w14:paraId="209C660F" w14:textId="40274793" w:rsidR="00326E74" w:rsidRPr="006B6BBC" w:rsidRDefault="00D3003C" w:rsidP="00326E74">
      <w:pPr>
        <w:ind w:firstLine="709"/>
        <w:jc w:val="both"/>
      </w:pPr>
      <w:r w:rsidRPr="006B6BBC">
        <w:t xml:space="preserve">2.1. </w:t>
      </w:r>
      <w:r w:rsidR="006D3CA3" w:rsidRPr="006B6BBC">
        <w:t>По мероприятию 2.1.1. «Строительство автомобильных дорог общего пользования местного значения городского округа Тольятти, в т. ч. строительный контроль и авторский надзор»</w:t>
      </w:r>
      <w:r w:rsidR="00326E74" w:rsidRPr="006B6BBC">
        <w:t xml:space="preserve"> уменьшено финансирование за счет средств бюджета городского округа Тольятти на </w:t>
      </w:r>
      <w:r w:rsidR="00647D1C">
        <w:t>8 128</w:t>
      </w:r>
      <w:r w:rsidR="00326E74" w:rsidRPr="006B6BBC">
        <w:t xml:space="preserve"> тыс. руб. и изменено с </w:t>
      </w:r>
      <w:r w:rsidR="00C03A1B" w:rsidRPr="006B6BBC">
        <w:t>57 740</w:t>
      </w:r>
      <w:r w:rsidR="00326E74" w:rsidRPr="006B6BBC">
        <w:t xml:space="preserve"> тыс. руб. на </w:t>
      </w:r>
      <w:r w:rsidR="00647D1C">
        <w:t>49 612</w:t>
      </w:r>
      <w:r w:rsidR="00326E74" w:rsidRPr="006B6BBC">
        <w:t xml:space="preserve"> тыс. руб. </w:t>
      </w:r>
    </w:p>
    <w:p w14:paraId="731973C4" w14:textId="77777777" w:rsidR="00F75E65" w:rsidRDefault="00F75E65" w:rsidP="00F75E65">
      <w:pPr>
        <w:ind w:firstLine="709"/>
        <w:jc w:val="both"/>
      </w:pPr>
      <w:r w:rsidRPr="001D054F">
        <w:t>Показатели (индикаторы) реализации мероприятия не изменятся.</w:t>
      </w:r>
    </w:p>
    <w:p w14:paraId="310D4F42" w14:textId="395E32F2" w:rsidR="006D3CA3" w:rsidRPr="006B6BBC" w:rsidRDefault="00326E74" w:rsidP="00326E74">
      <w:pPr>
        <w:ind w:firstLine="709"/>
        <w:jc w:val="both"/>
      </w:pPr>
      <w:r w:rsidRPr="006B6BBC">
        <w:t>В разбивке мероприятия по объектам</w:t>
      </w:r>
      <w:r w:rsidR="006D3CA3" w:rsidRPr="006B6BBC">
        <w:t>:</w:t>
      </w:r>
    </w:p>
    <w:p w14:paraId="66A666EC" w14:textId="77777777" w:rsidR="006D3CA3" w:rsidRPr="00326E74" w:rsidRDefault="006D3CA3" w:rsidP="006D3CA3">
      <w:pPr>
        <w:ind w:firstLine="709"/>
        <w:jc w:val="both"/>
        <w:rPr>
          <w:highlight w:val="yellow"/>
        </w:rPr>
      </w:pPr>
    </w:p>
    <w:p w14:paraId="3FCF6997" w14:textId="7B65E466" w:rsidR="00896CFA" w:rsidRDefault="006D3CA3" w:rsidP="006D3CA3">
      <w:pPr>
        <w:ind w:firstLine="709"/>
        <w:jc w:val="both"/>
      </w:pPr>
      <w:r w:rsidRPr="006B6BBC">
        <w:t xml:space="preserve">По строке «Строительство магистральной улицы общегородского значения регулируемого движения в продолжение ул. Фермерской до Южного шоссе» уменьшены бюджетные ассигнования на </w:t>
      </w:r>
      <w:r w:rsidR="00896CFA">
        <w:t>8 128</w:t>
      </w:r>
      <w:r w:rsidRPr="006B6BBC">
        <w:t xml:space="preserve"> тыс. руб. </w:t>
      </w:r>
      <w:r w:rsidR="00896CFA">
        <w:t xml:space="preserve">и изменены </w:t>
      </w:r>
      <w:r w:rsidRPr="006B6BBC">
        <w:t xml:space="preserve">с 8 128 тыс. руб. </w:t>
      </w:r>
      <w:r w:rsidR="00896CFA">
        <w:t>на</w:t>
      </w:r>
      <w:r w:rsidRPr="006B6BBC">
        <w:t xml:space="preserve"> </w:t>
      </w:r>
      <w:r w:rsidR="00896CFA">
        <w:t>0</w:t>
      </w:r>
      <w:r w:rsidRPr="006B6BBC">
        <w:t xml:space="preserve"> тыс. руб. </w:t>
      </w:r>
    </w:p>
    <w:p w14:paraId="6D6A8871" w14:textId="77777777" w:rsidR="00896CFA" w:rsidRDefault="00896CFA" w:rsidP="00896CFA">
      <w:pPr>
        <w:jc w:val="both"/>
      </w:pPr>
      <w:r>
        <w:t xml:space="preserve">- </w:t>
      </w:r>
      <w:r w:rsidRPr="00896CFA">
        <w:t xml:space="preserve">917 тыс. руб. </w:t>
      </w:r>
      <w:r>
        <w:t>в</w:t>
      </w:r>
      <w:r w:rsidR="006D3CA3" w:rsidRPr="006B6BBC">
        <w:t xml:space="preserve"> целях заключения договора с АО «ТЕВИС» на подключение к централизованной системе водоотведения (ливневая канализация) объекта «Реконструкция магистральной улицы районного значения транспортно-пешеходной по бульвару Приморский от Московского проспекта до обводного дорог поселка Приморский (I этап)» на основании приказа департамента финансо</w:t>
      </w:r>
      <w:r>
        <w:t>в внесены изменения на 2023 год;</w:t>
      </w:r>
    </w:p>
    <w:p w14:paraId="18C764AC" w14:textId="430B8B2C" w:rsidR="006D3CA3" w:rsidRPr="006B6BBC" w:rsidRDefault="00896CFA" w:rsidP="00896CFA">
      <w:pPr>
        <w:jc w:val="both"/>
      </w:pPr>
      <w:r>
        <w:t xml:space="preserve">- 7 211 </w:t>
      </w:r>
      <w:r w:rsidR="006D3CA3" w:rsidRPr="006B6BBC">
        <w:t xml:space="preserve">  </w:t>
      </w:r>
      <w:r w:rsidRPr="00896CFA">
        <w:t>тыс. руб.</w:t>
      </w:r>
      <w:r>
        <w:t xml:space="preserve"> переносятся на мероприятие 2.1.3 «</w:t>
      </w:r>
      <w:r w:rsidRPr="00896CFA">
        <w:t>Выполнение проектно-изыскательских работ по строительству, реконструкции, устройству линии наружного освещения, капитальному ремонту и ремонту автомобильных дорог общего пользования местного значения городского округа Тольятти</w:t>
      </w:r>
      <w:r>
        <w:t>»</w:t>
      </w:r>
      <w:r w:rsidR="00647D1C">
        <w:t>.</w:t>
      </w:r>
    </w:p>
    <w:p w14:paraId="690251A7" w14:textId="77777777" w:rsidR="006D3CA3" w:rsidRPr="006B6BBC" w:rsidRDefault="006D3CA3" w:rsidP="006D3CA3">
      <w:pPr>
        <w:ind w:firstLine="709"/>
        <w:jc w:val="both"/>
      </w:pPr>
    </w:p>
    <w:p w14:paraId="7B3EAEA7" w14:textId="1D336EBB" w:rsidR="004A3877" w:rsidRPr="00C03A1B" w:rsidRDefault="004A3877" w:rsidP="00C03A1B">
      <w:pPr>
        <w:ind w:firstLine="709"/>
        <w:jc w:val="both"/>
      </w:pPr>
      <w:r w:rsidRPr="006B6BBC">
        <w:t xml:space="preserve">2.2. </w:t>
      </w:r>
      <w:r w:rsidR="00C03A1B" w:rsidRPr="006B6BBC">
        <w:t>По мероприятию 2.1.2. «Реконструкция автомобильных дорог общего пользования местного значения городского округа Тольятти» увеличено финансирование за счет средств бюджета городского округа Тольятти на</w:t>
      </w:r>
      <w:r w:rsidRPr="006B6BBC">
        <w:t xml:space="preserve"> </w:t>
      </w:r>
      <w:r w:rsidR="00C03A1B" w:rsidRPr="006B6BBC">
        <w:t>6 172 тыс. руб. и изменено с 328 655 тыс. руб. на 334 827 тыс. руб.</w:t>
      </w:r>
    </w:p>
    <w:p w14:paraId="6BC3672B" w14:textId="11AFB88D" w:rsidR="007A06ED" w:rsidRDefault="00C03A1B" w:rsidP="008C0A27">
      <w:pPr>
        <w:ind w:firstLine="709"/>
        <w:jc w:val="both"/>
      </w:pPr>
      <w:r w:rsidRPr="00BE6083">
        <w:t>Показател</w:t>
      </w:r>
      <w:r w:rsidR="00E519E3" w:rsidRPr="00BE6083">
        <w:t>и</w:t>
      </w:r>
      <w:r w:rsidRPr="00BE6083">
        <w:t xml:space="preserve"> (индикатор</w:t>
      </w:r>
      <w:r w:rsidR="00E519E3" w:rsidRPr="00BE6083">
        <w:t>ы</w:t>
      </w:r>
      <w:r w:rsidRPr="00BE6083">
        <w:t>) реализации мероприятия</w:t>
      </w:r>
      <w:r w:rsidR="00E519E3" w:rsidRPr="00BE6083">
        <w:t xml:space="preserve"> не изменятся</w:t>
      </w:r>
      <w:r w:rsidR="00BE6083">
        <w:t>.</w:t>
      </w:r>
    </w:p>
    <w:p w14:paraId="7C615C41" w14:textId="77777777" w:rsidR="00E2404C" w:rsidRDefault="00E2404C" w:rsidP="008C0A27">
      <w:pPr>
        <w:ind w:firstLine="709"/>
        <w:jc w:val="both"/>
      </w:pPr>
    </w:p>
    <w:p w14:paraId="79A6A9E8" w14:textId="73EB619C" w:rsidR="00C03A1B" w:rsidRPr="006B6BBC" w:rsidRDefault="00C03A1B" w:rsidP="008C0A27">
      <w:pPr>
        <w:ind w:firstLine="709"/>
        <w:jc w:val="both"/>
      </w:pPr>
      <w:r w:rsidRPr="006B6BBC">
        <w:t>В разбивке мероприятия по объектам</w:t>
      </w:r>
      <w:r w:rsidR="00745C18" w:rsidRPr="006B6BBC">
        <w:t xml:space="preserve"> и видам работ</w:t>
      </w:r>
      <w:r w:rsidRPr="006B6BBC">
        <w:t>:</w:t>
      </w:r>
    </w:p>
    <w:p w14:paraId="023BBE68" w14:textId="15EEA5F9" w:rsidR="00C03A1B" w:rsidRDefault="00C03A1B" w:rsidP="00C03A1B">
      <w:pPr>
        <w:ind w:firstLine="709"/>
        <w:jc w:val="both"/>
      </w:pPr>
      <w:r w:rsidRPr="006B6BBC">
        <w:t xml:space="preserve">По строке «Осуществление строительного контроля на объекте: Реконструкция Южного шоссе от ул. Заставной до ул. Цеховой с устройством парковочных автостоянок вдоль Южных проходных АО "АВТОВАЗ"» уменьшено финансирование за счет средств бюджета городского округа Тольятти на </w:t>
      </w:r>
      <w:r w:rsidR="00E2404C">
        <w:t xml:space="preserve">сумму экономии в размере </w:t>
      </w:r>
      <w:r w:rsidRPr="006B6BBC">
        <w:t>1 365 тыс. руб. и изменено с 2 202 тыс. руб. на 837 тыс. руб.</w:t>
      </w:r>
    </w:p>
    <w:p w14:paraId="372BE7D3" w14:textId="655BEABB" w:rsidR="00C03A1B" w:rsidRDefault="00C03A1B" w:rsidP="00C03A1B">
      <w:pPr>
        <w:ind w:firstLine="709"/>
        <w:jc w:val="both"/>
      </w:pPr>
      <w:r>
        <w:tab/>
      </w:r>
    </w:p>
    <w:p w14:paraId="2A6951CF" w14:textId="61355C37" w:rsidR="00C03A1B" w:rsidRDefault="00C03A1B" w:rsidP="00C03A1B">
      <w:pPr>
        <w:ind w:firstLine="709"/>
        <w:jc w:val="both"/>
      </w:pPr>
      <w:r w:rsidRPr="00F4504E">
        <w:t xml:space="preserve">По строке «Реконструкция магистральной улицы районного значения транспортно-пешеходной по бульвару Приморский от Московского проспекта до обводной дороги пос. Приморский (I этап)» </w:t>
      </w:r>
      <w:r w:rsidR="00F4504E" w:rsidRPr="00F4504E">
        <w:t xml:space="preserve">в целях реконструкции существующего линейного объекта - сетей инженерно-технического обеспечения и подключения к централизованной системе водоотведения (ливневая канализация) </w:t>
      </w:r>
      <w:r w:rsidRPr="00F4504E">
        <w:t xml:space="preserve">увеличено финансирование за счет средств бюджета городского округа Тольятти на 7 537 тыс. руб. и изменено с 209 680 тыс. руб. </w:t>
      </w:r>
      <w:r w:rsidR="005B203F">
        <w:t>на</w:t>
      </w:r>
      <w:r w:rsidRPr="00F4504E">
        <w:t xml:space="preserve"> 217 217 тыс. руб.</w:t>
      </w:r>
    </w:p>
    <w:p w14:paraId="7920129B" w14:textId="77777777" w:rsidR="00C03A1B" w:rsidRDefault="00C03A1B" w:rsidP="00C03A1B">
      <w:pPr>
        <w:ind w:firstLine="709"/>
        <w:jc w:val="both"/>
      </w:pPr>
    </w:p>
    <w:p w14:paraId="257B533F" w14:textId="4B93FE2D" w:rsidR="00635E02" w:rsidRPr="006B6BBC" w:rsidRDefault="007A06ED" w:rsidP="00635E02">
      <w:pPr>
        <w:ind w:firstLine="709"/>
        <w:jc w:val="both"/>
      </w:pPr>
      <w:r w:rsidRPr="006B6BBC">
        <w:t xml:space="preserve">2.3. </w:t>
      </w:r>
      <w:r w:rsidR="00912F1E" w:rsidRPr="006B6BBC">
        <w:t>По мероприятию 2.1.3. «Выполнение проектно-изыскательских работ по строительству, реконструкции, устройству линии наружного освещения, капитальному ремонту и ремонту автомобильных дорог общего пользования местного значе</w:t>
      </w:r>
      <w:r w:rsidR="00635E02" w:rsidRPr="006B6BBC">
        <w:t xml:space="preserve">ния городского округа Тольятти» </w:t>
      </w:r>
      <w:r w:rsidR="00B94F2D">
        <w:t>увелич</w:t>
      </w:r>
      <w:r w:rsidR="00635E02" w:rsidRPr="006B6BBC">
        <w:t xml:space="preserve">ено финансирование за счет средств бюджета </w:t>
      </w:r>
      <w:r w:rsidR="00635E02" w:rsidRPr="006B6BBC">
        <w:lastRenderedPageBreak/>
        <w:t xml:space="preserve">городского округа Тольятти на </w:t>
      </w:r>
      <w:r w:rsidR="00B94F2D">
        <w:t>6 162</w:t>
      </w:r>
      <w:r w:rsidR="00635E02" w:rsidRPr="006B6BBC">
        <w:t xml:space="preserve"> тыс. руб. и изменено с 11 049 тыс. руб. на 1</w:t>
      </w:r>
      <w:r w:rsidR="00B94F2D">
        <w:t>7 211</w:t>
      </w:r>
      <w:r w:rsidR="00635E02" w:rsidRPr="006B6BBC">
        <w:t xml:space="preserve"> тыс. руб.</w:t>
      </w:r>
    </w:p>
    <w:p w14:paraId="0DDBCEC8" w14:textId="77777777" w:rsidR="003C1214" w:rsidRPr="00C0381F" w:rsidRDefault="00635E02" w:rsidP="003C1214">
      <w:pPr>
        <w:ind w:firstLine="709"/>
        <w:jc w:val="both"/>
      </w:pPr>
      <w:r w:rsidRPr="00C0381F">
        <w:t>Показатель (индикатор) реализации мероприятия</w:t>
      </w:r>
      <w:r w:rsidR="003C1214" w:rsidRPr="00C0381F">
        <w:t>:</w:t>
      </w:r>
    </w:p>
    <w:p w14:paraId="1BEE29F0" w14:textId="54EDEDC0" w:rsidR="00635E02" w:rsidRDefault="003C1214" w:rsidP="003C1214">
      <w:pPr>
        <w:jc w:val="both"/>
      </w:pPr>
      <w:r w:rsidRPr="00C0381F">
        <w:t>-</w:t>
      </w:r>
      <w:r w:rsidR="00635E02" w:rsidRPr="00C0381F">
        <w:t xml:space="preserve"> «Количество разработанной проектно-сметной документации</w:t>
      </w:r>
      <w:r w:rsidR="00635E02" w:rsidRPr="006B6BBC">
        <w:t xml:space="preserve"> по капитальному ремонту автомобильных дорог общего пользования местного значения городского округа </w:t>
      </w:r>
      <w:r>
        <w:t>Тольятти» изменен с 1 шт на «–»;</w:t>
      </w:r>
    </w:p>
    <w:p w14:paraId="2D3C6D07" w14:textId="2E5C9E22" w:rsidR="003C1214" w:rsidRDefault="003C1214" w:rsidP="003C1214">
      <w:pPr>
        <w:jc w:val="both"/>
      </w:pPr>
      <w:r>
        <w:t xml:space="preserve">- «Количество разработанной проектно-сметной документации по строительству автомобильных дорог общего пользования местного значения городского округа Тольятти» </w:t>
      </w:r>
      <w:r w:rsidR="003C561C">
        <w:t>изменен в</w:t>
      </w:r>
      <w:r>
        <w:t xml:space="preserve"> связи</w:t>
      </w:r>
      <w:r w:rsidR="00C0381F">
        <w:t xml:space="preserve"> с технической ошибкой с 0 на 1 шт.</w:t>
      </w:r>
      <w:r>
        <w:t>;</w:t>
      </w:r>
    </w:p>
    <w:p w14:paraId="46C6C327" w14:textId="6584A861" w:rsidR="003C1214" w:rsidRPr="006B6BBC" w:rsidRDefault="003C1214" w:rsidP="003C1214">
      <w:pPr>
        <w:autoSpaceDE w:val="0"/>
        <w:autoSpaceDN w:val="0"/>
        <w:adjustRightInd w:val="0"/>
        <w:jc w:val="both"/>
      </w:pPr>
    </w:p>
    <w:p w14:paraId="59A990BA" w14:textId="6DDD00AB" w:rsidR="00912F1E" w:rsidRPr="006B6BBC" w:rsidRDefault="00635E02" w:rsidP="007A06ED">
      <w:pPr>
        <w:ind w:firstLine="709"/>
        <w:jc w:val="both"/>
      </w:pPr>
      <w:r w:rsidRPr="006B6BBC">
        <w:t>В разбивке мероприятия по объектам:</w:t>
      </w:r>
    </w:p>
    <w:p w14:paraId="016A028A" w14:textId="2A16E0B8" w:rsidR="00635E02" w:rsidRPr="006B6BBC" w:rsidRDefault="00635E02" w:rsidP="00635E02">
      <w:pPr>
        <w:ind w:firstLine="709"/>
        <w:jc w:val="both"/>
      </w:pPr>
      <w:r w:rsidRPr="006B6BBC">
        <w:t xml:space="preserve">По строке «Корректировка проектно-сметной документации по объекту: "Капитальный ремонт автодороги по улице Никонова от улицы </w:t>
      </w:r>
      <w:r w:rsidR="004650BF" w:rsidRPr="006B6BBC">
        <w:t>Железнодорожная до</w:t>
      </w:r>
      <w:r w:rsidRPr="006B6BBC">
        <w:t xml:space="preserve"> улицы Ингельберга"» уменьшено финансирование на 1 049 тыс. руб. и изменено на 0 тыс. руб. </w:t>
      </w:r>
    </w:p>
    <w:p w14:paraId="0A29B8C1" w14:textId="078AE310" w:rsidR="00635E02" w:rsidRDefault="00635E02" w:rsidP="00635E02">
      <w:pPr>
        <w:ind w:firstLine="709"/>
        <w:jc w:val="both"/>
      </w:pPr>
      <w:r w:rsidRPr="006B6BBC">
        <w:t>Корректировку проектно-сметной документации будет выполнять организация, осуществляющая капитальный ремонт автодороги. Данные средства не планируются к использованию.</w:t>
      </w:r>
    </w:p>
    <w:p w14:paraId="763580B3" w14:textId="7D975373" w:rsidR="00B94F2D" w:rsidRDefault="00B94F2D" w:rsidP="00635E02">
      <w:pPr>
        <w:ind w:firstLine="709"/>
        <w:jc w:val="both"/>
      </w:pPr>
    </w:p>
    <w:p w14:paraId="31696FDE" w14:textId="322B5292" w:rsidR="00B94F2D" w:rsidRPr="006B6BBC" w:rsidRDefault="00B94F2D" w:rsidP="00635E02">
      <w:pPr>
        <w:ind w:firstLine="709"/>
        <w:jc w:val="both"/>
      </w:pPr>
      <w:r>
        <w:t>По строке «</w:t>
      </w:r>
      <w:r w:rsidRPr="00B94F2D">
        <w:t>Выполнение проектно-изыскательских работ по объекту: «Строительство магистральной улицы общегородского значения регулируемого движения в продолжение ул. Фермерской до Южного шоссе»</w:t>
      </w:r>
      <w:r>
        <w:t xml:space="preserve">» предусмотрено финансирование на 7 211 тыс. руб. </w:t>
      </w:r>
    </w:p>
    <w:p w14:paraId="277846D7" w14:textId="4C427D9F" w:rsidR="006918C8" w:rsidRPr="006B6BBC" w:rsidRDefault="006918C8" w:rsidP="007A06ED">
      <w:pPr>
        <w:ind w:firstLine="709"/>
        <w:jc w:val="both"/>
      </w:pPr>
    </w:p>
    <w:p w14:paraId="325AB5E8" w14:textId="10B00415" w:rsidR="00D43B35" w:rsidRPr="006B6BBC" w:rsidRDefault="006918C8" w:rsidP="00D43B35">
      <w:pPr>
        <w:ind w:firstLine="709"/>
        <w:jc w:val="both"/>
      </w:pPr>
      <w:r w:rsidRPr="006B6BBC">
        <w:t xml:space="preserve">2.4. </w:t>
      </w:r>
      <w:r w:rsidR="00635E02" w:rsidRPr="006B6BBC">
        <w:t>По мероприятию 2.1.4. «Выполнение работ по капитальному ремонту автомобильных дорог общего пользования местного значения городского округа Тольятти, в т.ч. строительный контроль»</w:t>
      </w:r>
      <w:r w:rsidR="00D43B35" w:rsidRPr="006B6BBC">
        <w:t xml:space="preserve"> увеличено финансирование на </w:t>
      </w:r>
      <w:r w:rsidR="00C07935">
        <w:t>5 577</w:t>
      </w:r>
      <w:r w:rsidR="00D43B35" w:rsidRPr="006B6BBC">
        <w:t xml:space="preserve"> тыс. руб. и изменено с 184 649 тыс. руб. </w:t>
      </w:r>
      <w:r w:rsidR="005B203F">
        <w:t>на</w:t>
      </w:r>
      <w:r w:rsidR="00D43B35" w:rsidRPr="006B6BBC">
        <w:t xml:space="preserve"> 19</w:t>
      </w:r>
      <w:r w:rsidR="00AD56DC">
        <w:t>0</w:t>
      </w:r>
      <w:r w:rsidR="00C07935">
        <w:t xml:space="preserve"> 226</w:t>
      </w:r>
      <w:r w:rsidR="00D43B35" w:rsidRPr="006B6BBC">
        <w:t xml:space="preserve"> тыс. руб., в том числе:</w:t>
      </w:r>
    </w:p>
    <w:p w14:paraId="5D0164D0" w14:textId="3B0EAAA5" w:rsidR="00D43B35" w:rsidRPr="006B6BBC" w:rsidRDefault="00D43B35" w:rsidP="00D43B35">
      <w:pPr>
        <w:ind w:firstLine="709"/>
        <w:jc w:val="both"/>
      </w:pPr>
      <w:r w:rsidRPr="006B6BBC">
        <w:t xml:space="preserve">- за счет средств бюджета городского округа Тольятти увеличено на 3 </w:t>
      </w:r>
      <w:r w:rsidR="00C07935">
        <w:t>698</w:t>
      </w:r>
      <w:r w:rsidRPr="006B6BBC">
        <w:t xml:space="preserve"> тыс. руб.  и изм</w:t>
      </w:r>
      <w:r w:rsidR="00AD56DC">
        <w:t>енены с 11 649 тыс. руб. на 15 347</w:t>
      </w:r>
      <w:r w:rsidRPr="006B6BBC">
        <w:t xml:space="preserve"> тыс. руб.;</w:t>
      </w:r>
    </w:p>
    <w:p w14:paraId="087E5E56" w14:textId="7E93E858" w:rsidR="00635E02" w:rsidRPr="006B6BBC" w:rsidRDefault="00D43B35" w:rsidP="00D43B35">
      <w:pPr>
        <w:ind w:firstLine="709"/>
        <w:jc w:val="both"/>
      </w:pPr>
      <w:r w:rsidRPr="006B6BBC">
        <w:t>- за счет средств облас</w:t>
      </w:r>
      <w:r w:rsidR="009B4DEF" w:rsidRPr="006B6BBC">
        <w:t xml:space="preserve">тного бюджета увеличены на </w:t>
      </w:r>
      <w:r w:rsidR="00AD56DC">
        <w:t>1879</w:t>
      </w:r>
      <w:r w:rsidRPr="006B6BBC">
        <w:t xml:space="preserve"> тыс. руб. и изменены с 173 000 тыс. руб. на </w:t>
      </w:r>
      <w:r w:rsidR="00AD56DC">
        <w:t>174 879</w:t>
      </w:r>
      <w:r w:rsidRPr="006B6BBC">
        <w:t xml:space="preserve"> тыс. руб.</w:t>
      </w:r>
    </w:p>
    <w:p w14:paraId="50A1846B" w14:textId="6C4CF8D7" w:rsidR="00745CEC" w:rsidRDefault="00745CEC" w:rsidP="007E3F62">
      <w:pPr>
        <w:ind w:firstLine="709"/>
        <w:jc w:val="both"/>
      </w:pPr>
      <w:r w:rsidRPr="006B6BBC">
        <w:t>В рамках реализации национального проекта «Безопасные качественные дороги» финансирование не изменено.</w:t>
      </w:r>
      <w:r w:rsidRPr="00745CEC">
        <w:t xml:space="preserve"> </w:t>
      </w:r>
    </w:p>
    <w:p w14:paraId="5FF3496A" w14:textId="4864EF47" w:rsidR="00D43B35" w:rsidRDefault="00D43B35" w:rsidP="007E3F62">
      <w:pPr>
        <w:ind w:firstLine="709"/>
        <w:jc w:val="both"/>
      </w:pPr>
      <w:r w:rsidRPr="00864CE1">
        <w:t>Показатель (индикатор) реализации мероприятия</w:t>
      </w:r>
      <w:r w:rsidR="00864CE1" w:rsidRPr="00864CE1">
        <w:t>:</w:t>
      </w:r>
    </w:p>
    <w:p w14:paraId="633C635D" w14:textId="0B3538DA" w:rsidR="00864CE1" w:rsidRDefault="00864CE1" w:rsidP="00864CE1">
      <w:pPr>
        <w:jc w:val="both"/>
      </w:pPr>
      <w:r>
        <w:t>- «</w:t>
      </w:r>
      <w:r w:rsidRPr="00864CE1">
        <w:t>Площадь отремонтированных путем капитального ремонта автомобильных дорог общего пользования местного значения городского округа Тольятти / в т.ч. в рамках реализации национального проекта "Безопасные качественные дороги"</w:t>
      </w:r>
      <w:r>
        <w:t xml:space="preserve">» изменен с 40,94/- </w:t>
      </w:r>
      <w:r w:rsidRPr="00864CE1">
        <w:t>тыс.м2</w:t>
      </w:r>
      <w:r>
        <w:t xml:space="preserve"> на 40,97 </w:t>
      </w:r>
      <w:r w:rsidRPr="00864CE1">
        <w:t>тыс.м2</w:t>
      </w:r>
      <w:r>
        <w:t>.</w:t>
      </w:r>
    </w:p>
    <w:p w14:paraId="40593171" w14:textId="19D16D90" w:rsidR="00864CE1" w:rsidRDefault="00864CE1" w:rsidP="00864CE1">
      <w:pPr>
        <w:jc w:val="both"/>
      </w:pPr>
      <w:r>
        <w:t>- «</w:t>
      </w:r>
      <w:r w:rsidRPr="00864CE1">
        <w:t>Количество разработанной документации по строительному контролю при капитальном ремонте</w:t>
      </w:r>
      <w:r>
        <w:t>»</w:t>
      </w:r>
      <w:r w:rsidRPr="00864CE1">
        <w:t xml:space="preserve"> изменен с 1 шт. на 2 шт.</w:t>
      </w:r>
    </w:p>
    <w:p w14:paraId="6B19D352" w14:textId="77777777" w:rsidR="00D43B35" w:rsidRDefault="00D43B35" w:rsidP="007E3F62">
      <w:pPr>
        <w:ind w:firstLine="709"/>
        <w:jc w:val="both"/>
      </w:pPr>
    </w:p>
    <w:p w14:paraId="2316CEC9" w14:textId="666F64EF" w:rsidR="00D43B35" w:rsidRPr="006B6BBC" w:rsidRDefault="00D43B35" w:rsidP="00D43B35">
      <w:pPr>
        <w:ind w:firstLine="709"/>
        <w:jc w:val="both"/>
      </w:pPr>
      <w:r w:rsidRPr="006B6BBC">
        <w:t>В разбивке мероприятия по объектам</w:t>
      </w:r>
      <w:r w:rsidR="00745C18" w:rsidRPr="006B6BBC">
        <w:t xml:space="preserve"> и видам работ</w:t>
      </w:r>
      <w:r w:rsidRPr="006B6BBC">
        <w:t>:</w:t>
      </w:r>
    </w:p>
    <w:p w14:paraId="3158CE50" w14:textId="0187A32D" w:rsidR="00D43B35" w:rsidRPr="006B6BBC" w:rsidRDefault="00D43B35" w:rsidP="00D43B35">
      <w:pPr>
        <w:ind w:firstLine="709"/>
        <w:jc w:val="both"/>
      </w:pPr>
      <w:r w:rsidRPr="006B6BBC">
        <w:t>По строке «Осуществление строительного контроля на объекте: Капитальный ремонт автодороги по улице Никонова от улицы Железнодорожная до улицы Ингельберга» предусмотрено финансирование за счет средств бюджета городского округа Тольятти 4 0</w:t>
      </w:r>
      <w:r w:rsidR="00B0063C" w:rsidRPr="006B6BBC">
        <w:t>51</w:t>
      </w:r>
      <w:r w:rsidRPr="006B6BBC">
        <w:t xml:space="preserve"> тыс. руб.</w:t>
      </w:r>
    </w:p>
    <w:p w14:paraId="20DD8D37" w14:textId="77777777" w:rsidR="00D43B35" w:rsidRPr="006B6BBC" w:rsidRDefault="00D43B35" w:rsidP="00D43B35">
      <w:pPr>
        <w:ind w:firstLine="709"/>
        <w:jc w:val="both"/>
      </w:pPr>
    </w:p>
    <w:p w14:paraId="6E7F4DAC" w14:textId="04D1657C" w:rsidR="00D43B35" w:rsidRPr="006B6BBC" w:rsidRDefault="00D43B35" w:rsidP="00D43B35">
      <w:pPr>
        <w:ind w:firstLine="709"/>
        <w:jc w:val="both"/>
      </w:pPr>
      <w:r w:rsidRPr="006B6BBC">
        <w:t xml:space="preserve">По строке «Капитальный ремонт путепровода через автодорогу Восточная завода - часть улицы Борковской» </w:t>
      </w:r>
      <w:r w:rsidR="00B16FA1" w:rsidRPr="00B16FA1">
        <w:t xml:space="preserve">финансирование в соответствии с заключенным контрактом </w:t>
      </w:r>
      <w:r w:rsidRPr="006B6BBC">
        <w:t xml:space="preserve">увеличено на 1 995 тыс. руб. и изменено с 74 310 тыс. руб. </w:t>
      </w:r>
      <w:r w:rsidR="005B203F">
        <w:t>на</w:t>
      </w:r>
      <w:r w:rsidRPr="006B6BBC">
        <w:t xml:space="preserve"> 76 305 тыс. руб., в том числе:</w:t>
      </w:r>
    </w:p>
    <w:p w14:paraId="24D39F65" w14:textId="77777777" w:rsidR="00D43B35" w:rsidRPr="006B6BBC" w:rsidRDefault="00D43B35" w:rsidP="00D43B35">
      <w:pPr>
        <w:ind w:firstLine="709"/>
        <w:jc w:val="both"/>
      </w:pPr>
      <w:r w:rsidRPr="006B6BBC">
        <w:t>- за счет средств бюджета городского округа Тольятти увеличено на 116 тыс. руб.  и изменены с 4 310 тыс. руб. на 4 426 тыс. руб.;</w:t>
      </w:r>
    </w:p>
    <w:p w14:paraId="6596AC59" w14:textId="77777777" w:rsidR="00D43B35" w:rsidRDefault="00D43B35" w:rsidP="00D43B35">
      <w:pPr>
        <w:ind w:firstLine="709"/>
        <w:jc w:val="both"/>
      </w:pPr>
      <w:r w:rsidRPr="006B6BBC">
        <w:lastRenderedPageBreak/>
        <w:t>- за счет средств областного бюджета увеличены на 1 879 тыс. руб. и изменены с 70 000 тыс. руб. на 71 879 тыс. руб.</w:t>
      </w:r>
    </w:p>
    <w:p w14:paraId="0B9F0645" w14:textId="5FF9403F" w:rsidR="00D43B35" w:rsidRDefault="00D43B35" w:rsidP="00D43B35">
      <w:pPr>
        <w:ind w:firstLine="709"/>
        <w:jc w:val="both"/>
      </w:pPr>
      <w:r>
        <w:tab/>
      </w:r>
    </w:p>
    <w:p w14:paraId="6EC03DDC" w14:textId="7B5690DA" w:rsidR="00D43B35" w:rsidRDefault="00D43B35" w:rsidP="00D43B35">
      <w:pPr>
        <w:ind w:firstLine="709"/>
        <w:jc w:val="both"/>
      </w:pPr>
      <w:r w:rsidRPr="002A3A3D">
        <w:t>По строке «Строительный контроль на объектах капитального ремонта автомобильных дорог»</w:t>
      </w:r>
      <w:r w:rsidR="00B77069" w:rsidRPr="002A3A3D">
        <w:t xml:space="preserve"> в целях приведения к контракту и объекту наименование изменено на «Осуществление строительного контроля на объекте: Путепровод через автодорогу Восточная завода - часть улицы Борковской»</w:t>
      </w:r>
      <w:r w:rsidR="00CD2A98" w:rsidRPr="002A3A3D">
        <w:t>.</w:t>
      </w:r>
      <w:r w:rsidR="00B77069" w:rsidRPr="002A3A3D">
        <w:t xml:space="preserve"> </w:t>
      </w:r>
      <w:r w:rsidR="00CD2A98" w:rsidRPr="002A3A3D">
        <w:t>Ф</w:t>
      </w:r>
      <w:r w:rsidRPr="002A3A3D">
        <w:t xml:space="preserve">инансирование </w:t>
      </w:r>
      <w:r w:rsidR="00CD2A98" w:rsidRPr="002A3A3D">
        <w:t xml:space="preserve">по мероприятию </w:t>
      </w:r>
      <w:r w:rsidR="00B16FA1" w:rsidRPr="002A3A3D">
        <w:t xml:space="preserve">уменьшено </w:t>
      </w:r>
      <w:r w:rsidRPr="002A3A3D">
        <w:t xml:space="preserve">на </w:t>
      </w:r>
      <w:r w:rsidR="00B77069" w:rsidRPr="002A3A3D">
        <w:t xml:space="preserve">сумму экономии </w:t>
      </w:r>
      <w:r w:rsidR="00D34602" w:rsidRPr="002A3A3D">
        <w:t>469</w:t>
      </w:r>
      <w:r w:rsidRPr="002A3A3D">
        <w:t xml:space="preserve"> тыс. руб. и изменено с 997 тыс. руб. на </w:t>
      </w:r>
      <w:r w:rsidR="00D34602" w:rsidRPr="002A3A3D">
        <w:t>528</w:t>
      </w:r>
      <w:r w:rsidRPr="002A3A3D">
        <w:t xml:space="preserve"> тыс. руб.</w:t>
      </w:r>
    </w:p>
    <w:p w14:paraId="3FD5B40F" w14:textId="0469774C" w:rsidR="00A4059F" w:rsidRDefault="00A4059F" w:rsidP="00D43B35">
      <w:pPr>
        <w:ind w:firstLine="709"/>
        <w:jc w:val="both"/>
      </w:pPr>
    </w:p>
    <w:p w14:paraId="5D125BE6" w14:textId="77777777" w:rsidR="00A4059F" w:rsidRPr="006B6BBC" w:rsidRDefault="00A4059F" w:rsidP="00D43B35">
      <w:pPr>
        <w:ind w:firstLine="709"/>
        <w:jc w:val="both"/>
      </w:pPr>
    </w:p>
    <w:p w14:paraId="7DB14636" w14:textId="13092526" w:rsidR="00D54B79" w:rsidRPr="006B6BBC" w:rsidRDefault="003823CC" w:rsidP="00D54B79">
      <w:pPr>
        <w:ind w:firstLine="709"/>
        <w:jc w:val="both"/>
      </w:pPr>
      <w:r w:rsidRPr="006B6BBC">
        <w:t xml:space="preserve">2.5. </w:t>
      </w:r>
      <w:r w:rsidR="00012116" w:rsidRPr="006B6BBC">
        <w:t>По мероприятию 2.1.5. «Выполнение работ по ремонту автомобильных дорог общего пользования местного значе</w:t>
      </w:r>
      <w:r w:rsidR="00D54B79" w:rsidRPr="006B6BBC">
        <w:t xml:space="preserve">ния городского округа Тольятти» уменьшено финансирование на </w:t>
      </w:r>
      <w:r w:rsidR="009D16AE">
        <w:t>4 179</w:t>
      </w:r>
      <w:r w:rsidR="00D54B79" w:rsidRPr="006B6BBC">
        <w:t xml:space="preserve"> тыс. руб. и изменено с 1 220 581 тыс. руб. </w:t>
      </w:r>
      <w:r w:rsidR="005B203F">
        <w:t>на</w:t>
      </w:r>
      <w:r w:rsidR="00D54B79" w:rsidRPr="006B6BBC">
        <w:t xml:space="preserve"> 1 2</w:t>
      </w:r>
      <w:r w:rsidR="009D16AE">
        <w:t>16 402</w:t>
      </w:r>
      <w:r w:rsidR="00D54B79" w:rsidRPr="006B6BBC">
        <w:t xml:space="preserve"> тыс. руб., в том числе:</w:t>
      </w:r>
    </w:p>
    <w:p w14:paraId="14DF7B7B" w14:textId="01BB4FF6" w:rsidR="00D54B79" w:rsidRPr="006B6BBC" w:rsidRDefault="00D54B79" w:rsidP="00D54B79">
      <w:pPr>
        <w:ind w:firstLine="709"/>
        <w:jc w:val="both"/>
      </w:pPr>
      <w:r w:rsidRPr="006B6BBC">
        <w:t>- за счет средств бюджета городского округа Тольятти у</w:t>
      </w:r>
      <w:r w:rsidR="00034A9A" w:rsidRPr="006B6BBC">
        <w:t>меньш</w:t>
      </w:r>
      <w:r w:rsidRPr="006B6BBC">
        <w:t xml:space="preserve">ено на </w:t>
      </w:r>
      <w:r w:rsidR="00955AAF" w:rsidRPr="006B6BBC">
        <w:t xml:space="preserve">2 </w:t>
      </w:r>
      <w:r w:rsidR="009D16AE">
        <w:t>300</w:t>
      </w:r>
      <w:r w:rsidRPr="006B6BBC">
        <w:t xml:space="preserve"> тыс. руб.  и изменены с 186 581 тыс. руб. на 184 </w:t>
      </w:r>
      <w:r w:rsidR="009D16AE">
        <w:t>281</w:t>
      </w:r>
      <w:r w:rsidRPr="006B6BBC">
        <w:t xml:space="preserve"> тыс. руб.;</w:t>
      </w:r>
    </w:p>
    <w:p w14:paraId="5C90ECE2" w14:textId="3E709D0E" w:rsidR="00D54B79" w:rsidRPr="006B6BBC" w:rsidRDefault="00D54B79" w:rsidP="00D54B79">
      <w:pPr>
        <w:ind w:firstLine="709"/>
        <w:jc w:val="both"/>
      </w:pPr>
      <w:r w:rsidRPr="006B6BBC">
        <w:t>- за счет средств областного бюджета у</w:t>
      </w:r>
      <w:r w:rsidR="00034A9A" w:rsidRPr="006B6BBC">
        <w:t>меньш</w:t>
      </w:r>
      <w:r w:rsidRPr="006B6BBC">
        <w:t>ено</w:t>
      </w:r>
      <w:r w:rsidR="00955AAF" w:rsidRPr="006B6BBC">
        <w:t xml:space="preserve"> на </w:t>
      </w:r>
      <w:r w:rsidR="009D16AE">
        <w:t>1 879</w:t>
      </w:r>
      <w:r w:rsidRPr="006B6BBC">
        <w:t xml:space="preserve"> тыс. руб. и изменены с </w:t>
      </w:r>
      <w:r w:rsidR="00E9088E" w:rsidRPr="006B6BBC">
        <w:t>1 034</w:t>
      </w:r>
      <w:r w:rsidRPr="006B6BBC">
        <w:t xml:space="preserve"> 000 тыс. руб. на </w:t>
      </w:r>
      <w:r w:rsidR="00E9088E" w:rsidRPr="006B6BBC">
        <w:t>1</w:t>
      </w:r>
      <w:r w:rsidR="009D16AE">
        <w:t> 032 121</w:t>
      </w:r>
      <w:r w:rsidRPr="006B6BBC">
        <w:t xml:space="preserve"> тыс. руб.</w:t>
      </w:r>
    </w:p>
    <w:p w14:paraId="3EDC73B7" w14:textId="0758074E" w:rsidR="00D54B79" w:rsidRDefault="00416A24" w:rsidP="00416A24">
      <w:pPr>
        <w:ind w:firstLine="709"/>
        <w:jc w:val="both"/>
      </w:pPr>
      <w:r w:rsidRPr="00416A24">
        <w:t xml:space="preserve">В рамках реализации национального проекта «Безопасные качественные дороги» финансирование не изменено. </w:t>
      </w:r>
    </w:p>
    <w:p w14:paraId="5115635E" w14:textId="77777777" w:rsidR="009A7ED1" w:rsidRDefault="009A7ED1" w:rsidP="00D54B79">
      <w:pPr>
        <w:ind w:firstLine="709"/>
        <w:jc w:val="both"/>
      </w:pPr>
    </w:p>
    <w:p w14:paraId="2A50169D" w14:textId="09A3197C" w:rsidR="00D54B79" w:rsidRDefault="00D54B79" w:rsidP="00D54B79">
      <w:pPr>
        <w:ind w:firstLine="709"/>
        <w:jc w:val="both"/>
      </w:pPr>
      <w:r w:rsidRPr="009C13C8">
        <w:t>Показатель (индикатор) реализации мероприятия</w:t>
      </w:r>
      <w:r w:rsidR="009C13C8" w:rsidRPr="009C13C8">
        <w:t>:</w:t>
      </w:r>
    </w:p>
    <w:p w14:paraId="6E6F9D78" w14:textId="05CBFDB2" w:rsidR="009C13C8" w:rsidRDefault="009C13C8" w:rsidP="009C13C8">
      <w:pPr>
        <w:jc w:val="both"/>
      </w:pPr>
      <w:r>
        <w:t>- «</w:t>
      </w:r>
      <w:r w:rsidRPr="009C13C8">
        <w:t>Площадь отремонтированных путем ремонта автомобильных дорог общего пользования местного значения городского округа Тольятти / в т.ч. в рамках реализации национального проекта "Безопасные качественные дороги</w:t>
      </w:r>
      <w:r w:rsidRPr="00864CE1">
        <w:t>"» приведен в соответствие с контрактом</w:t>
      </w:r>
      <w:r>
        <w:t xml:space="preserve"> и изменен с </w:t>
      </w:r>
      <w:r w:rsidRPr="009C13C8">
        <w:t>363,97 / 206,21</w:t>
      </w:r>
      <w:r>
        <w:t xml:space="preserve"> </w:t>
      </w:r>
      <w:r w:rsidRPr="009C13C8">
        <w:t>тыс. м2</w:t>
      </w:r>
      <w:r w:rsidR="00864CE1">
        <w:t xml:space="preserve"> на 309,25/203,</w:t>
      </w:r>
      <w:r>
        <w:t>8</w:t>
      </w:r>
      <w:r w:rsidR="00864CE1">
        <w:t>1</w:t>
      </w:r>
      <w:r>
        <w:t xml:space="preserve"> </w:t>
      </w:r>
      <w:r w:rsidRPr="009C13C8">
        <w:t>тыс. м2</w:t>
      </w:r>
      <w:r>
        <w:t>.</w:t>
      </w:r>
    </w:p>
    <w:p w14:paraId="7DFF2F4A" w14:textId="637FB2EE" w:rsidR="009C13C8" w:rsidRDefault="009C13C8" w:rsidP="009C13C8">
      <w:pPr>
        <w:jc w:val="both"/>
      </w:pPr>
      <w:r>
        <w:t>- «</w:t>
      </w:r>
      <w:r w:rsidRPr="009C13C8">
        <w:t>Протяженность автомобильных дорог, на которых выполнена диагностика и оценка транспортно-эксплуатационного состояния дорог</w:t>
      </w:r>
      <w:r>
        <w:t>»</w:t>
      </w:r>
      <w:r w:rsidRPr="009C13C8">
        <w:t xml:space="preserve"> </w:t>
      </w:r>
      <w:r>
        <w:t>в соответствии</w:t>
      </w:r>
      <w:r w:rsidRPr="009C13C8">
        <w:t xml:space="preserve"> с контрактом</w:t>
      </w:r>
      <w:r>
        <w:t xml:space="preserve"> увеличен на 8,96</w:t>
      </w:r>
      <w:r w:rsidRPr="009C13C8">
        <w:t xml:space="preserve"> км</w:t>
      </w:r>
      <w:r>
        <w:t xml:space="preserve"> и изменен с 25,9 км на 34,86 км.</w:t>
      </w:r>
    </w:p>
    <w:p w14:paraId="1EFE1203" w14:textId="77777777" w:rsidR="009C13C8" w:rsidRDefault="009C13C8" w:rsidP="00D54B79">
      <w:pPr>
        <w:ind w:firstLine="709"/>
        <w:jc w:val="both"/>
      </w:pPr>
    </w:p>
    <w:p w14:paraId="0A033311" w14:textId="5DA0974E" w:rsidR="009350AE" w:rsidRDefault="001C41A1" w:rsidP="00D54B79">
      <w:pPr>
        <w:ind w:firstLine="709"/>
        <w:jc w:val="both"/>
      </w:pPr>
      <w:r>
        <w:t>Введен новый показатель (индикатор) выполнения мероприятия «</w:t>
      </w:r>
      <w:r w:rsidRPr="001C41A1">
        <w:t>Количество объектов, оборудованных съездами для инвалидов и других маломобильных групп населения</w:t>
      </w:r>
      <w:r>
        <w:t xml:space="preserve">» со значением 29 шт. в 2023 году. </w:t>
      </w:r>
    </w:p>
    <w:p w14:paraId="34DAC2A7" w14:textId="77777777" w:rsidR="001C41A1" w:rsidRDefault="001C41A1" w:rsidP="00D54B79">
      <w:pPr>
        <w:ind w:firstLine="709"/>
        <w:jc w:val="both"/>
      </w:pPr>
    </w:p>
    <w:p w14:paraId="19653996" w14:textId="1CD796B8" w:rsidR="00012116" w:rsidRPr="006B6BBC" w:rsidRDefault="00D54B79" w:rsidP="00D54B79">
      <w:pPr>
        <w:ind w:firstLine="709"/>
        <w:jc w:val="both"/>
      </w:pPr>
      <w:r w:rsidRPr="006B6BBC">
        <w:t>В разбивке мероприятия по объектам</w:t>
      </w:r>
      <w:r w:rsidR="00745C18" w:rsidRPr="006B6BBC">
        <w:t xml:space="preserve"> и видам работ</w:t>
      </w:r>
      <w:r w:rsidRPr="006B6BBC">
        <w:t>:</w:t>
      </w:r>
    </w:p>
    <w:p w14:paraId="5B5EE045" w14:textId="617401ED" w:rsidR="00012116" w:rsidRDefault="00012116" w:rsidP="00012116">
      <w:pPr>
        <w:ind w:firstLine="709"/>
        <w:jc w:val="both"/>
      </w:pPr>
      <w:r w:rsidRPr="006B6BBC">
        <w:t xml:space="preserve">По строке «Оказание услуг по подготовке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дорог» уменьшено финансирование </w:t>
      </w:r>
      <w:r w:rsidR="00B16FA1">
        <w:t xml:space="preserve">на сумму полученной экономии </w:t>
      </w:r>
      <w:r w:rsidRPr="006B6BBC">
        <w:t>на 1 3</w:t>
      </w:r>
      <w:r w:rsidR="00427350">
        <w:t>35</w:t>
      </w:r>
      <w:r w:rsidRPr="006B6BBC">
        <w:t xml:space="preserve"> тыс. руб. и изменено с 2 025 тыс. руб. на 69</w:t>
      </w:r>
      <w:r w:rsidR="00427350">
        <w:t>0</w:t>
      </w:r>
      <w:r w:rsidRPr="006B6BBC">
        <w:t xml:space="preserve"> тыс. руб.</w:t>
      </w:r>
    </w:p>
    <w:p w14:paraId="7C062324" w14:textId="77777777" w:rsidR="00012116" w:rsidRDefault="00012116" w:rsidP="00012116">
      <w:pPr>
        <w:ind w:firstLine="709"/>
        <w:jc w:val="both"/>
      </w:pPr>
    </w:p>
    <w:p w14:paraId="127F19E3" w14:textId="024BF99B" w:rsidR="00012116" w:rsidRDefault="00012116" w:rsidP="00012116">
      <w:pPr>
        <w:ind w:firstLine="709"/>
        <w:jc w:val="both"/>
      </w:pPr>
      <w:r w:rsidRPr="006B6BBC">
        <w:t xml:space="preserve">По строке «Устройство съездов для инвалидов и других маломобильных групп населения на территории городского округа Тольятти» уменьшено финансирование </w:t>
      </w:r>
      <w:r w:rsidR="00A06239" w:rsidRPr="006B6BBC">
        <w:t>на сумму полученной экономии 158</w:t>
      </w:r>
      <w:r w:rsidRPr="006B6BBC">
        <w:t xml:space="preserve"> тыс. руб. и изменено с 1 110 тыс. руб. на 95</w:t>
      </w:r>
      <w:r w:rsidR="00A06239" w:rsidRPr="006B6BBC">
        <w:t>2</w:t>
      </w:r>
      <w:r w:rsidRPr="006B6BBC">
        <w:t xml:space="preserve"> тыс. руб.</w:t>
      </w:r>
    </w:p>
    <w:p w14:paraId="44152C8E" w14:textId="77777777" w:rsidR="009A7ED1" w:rsidRDefault="009A7ED1" w:rsidP="00012116">
      <w:pPr>
        <w:ind w:firstLine="709"/>
        <w:jc w:val="both"/>
      </w:pPr>
    </w:p>
    <w:p w14:paraId="34D56C69" w14:textId="3C91E544" w:rsidR="00012116" w:rsidRPr="006B6BBC" w:rsidRDefault="00012116" w:rsidP="00012116">
      <w:pPr>
        <w:ind w:firstLine="709"/>
        <w:jc w:val="both"/>
      </w:pPr>
      <w:bookmarkStart w:id="6" w:name="_GoBack"/>
      <w:bookmarkEnd w:id="6"/>
      <w:r w:rsidRPr="006B6BBC">
        <w:t xml:space="preserve">По строке «Оказание услуг по проведению негосударственной (государственной) экспертизы обоснования начальной (максимальной) цены контракта на выполнение работ по капитальному ремонту и ремонту автомобильных дорог общего пользования местного значения городского округа Тольятти» уменьшено финансирование </w:t>
      </w:r>
      <w:r w:rsidR="00A06239" w:rsidRPr="006B6BBC">
        <w:t xml:space="preserve">за счет средств бюджета городского округа Тольятти </w:t>
      </w:r>
      <w:r w:rsidRPr="006B6BBC">
        <w:t>на сумму свободных остатков на 437 тыс. руб. и изменено с 537 тыс. руб. на 100 тыс. руб.</w:t>
      </w:r>
    </w:p>
    <w:p w14:paraId="7A5CCE1C" w14:textId="77777777" w:rsidR="00A06239" w:rsidRPr="006B6BBC" w:rsidRDefault="00A06239" w:rsidP="00012116">
      <w:pPr>
        <w:ind w:firstLine="709"/>
        <w:jc w:val="both"/>
      </w:pPr>
    </w:p>
    <w:p w14:paraId="26B3F322" w14:textId="44B9A634" w:rsidR="00012116" w:rsidRPr="006B6BBC" w:rsidRDefault="00012116" w:rsidP="00012116">
      <w:pPr>
        <w:ind w:firstLine="709"/>
        <w:jc w:val="both"/>
      </w:pPr>
      <w:r w:rsidRPr="006B6BBC">
        <w:lastRenderedPageBreak/>
        <w:t>По строке «Оказание услуг по диагностике и оценке транспортно-эксплуатационного состояния автомобильных дорог общего пользования местного значе</w:t>
      </w:r>
      <w:r w:rsidR="00151F26">
        <w:t xml:space="preserve">ния городского округа Тольятти» в связи с необходимостью диагностики автомобильных дорог для планирования ремонта в 2024 году </w:t>
      </w:r>
      <w:r w:rsidRPr="006B6BBC">
        <w:t xml:space="preserve">увеличено финансирование </w:t>
      </w:r>
      <w:r w:rsidR="00A06239" w:rsidRPr="006B6BBC">
        <w:t>за счет средств бюджета городского округа Тольятти на 219</w:t>
      </w:r>
      <w:r w:rsidRPr="006B6BBC">
        <w:t xml:space="preserve"> тыс. руб. и изменено с 282 тыс. руб. на 50</w:t>
      </w:r>
      <w:r w:rsidR="00A06239" w:rsidRPr="006B6BBC">
        <w:t>1</w:t>
      </w:r>
      <w:r w:rsidRPr="006B6BBC">
        <w:t xml:space="preserve"> тыс. руб.</w:t>
      </w:r>
    </w:p>
    <w:p w14:paraId="1067BC6B" w14:textId="77777777" w:rsidR="00781B58" w:rsidRDefault="00781B58" w:rsidP="00012116">
      <w:pPr>
        <w:ind w:firstLine="709"/>
        <w:jc w:val="both"/>
      </w:pPr>
    </w:p>
    <w:p w14:paraId="59CF9D88" w14:textId="6AE154A7" w:rsidR="00012116" w:rsidRDefault="00012116" w:rsidP="00012116">
      <w:pPr>
        <w:ind w:firstLine="709"/>
        <w:jc w:val="both"/>
      </w:pPr>
      <w:r w:rsidRPr="006B6BBC">
        <w:t xml:space="preserve">По строке «Оказание услуг по техническому учету и паспортизации автомобильных дорог общего пользования местного значения городского округа Тольятти» уменьшено финансирование </w:t>
      </w:r>
      <w:r w:rsidR="00151F26">
        <w:t>на сумму экономии</w:t>
      </w:r>
      <w:r w:rsidRPr="006B6BBC">
        <w:t xml:space="preserve"> 120 тыс. руб. и изменено с 217 тыс. руб. на 97 тыс. руб.</w:t>
      </w:r>
    </w:p>
    <w:p w14:paraId="76DBAB88" w14:textId="77777777" w:rsidR="00781B58" w:rsidRDefault="00781B58" w:rsidP="00012116">
      <w:pPr>
        <w:ind w:firstLine="709"/>
        <w:jc w:val="both"/>
      </w:pPr>
    </w:p>
    <w:p w14:paraId="08EBA6E1" w14:textId="38447FE7" w:rsidR="00012116" w:rsidRPr="006B6BBC" w:rsidRDefault="00012116" w:rsidP="00012116">
      <w:pPr>
        <w:ind w:firstLine="709"/>
        <w:jc w:val="both"/>
      </w:pPr>
      <w:r w:rsidRPr="006B6BBC">
        <w:t xml:space="preserve">По строке «Устройство бортового камня и устройство мест разворотов» уменьшено финансирование </w:t>
      </w:r>
      <w:r w:rsidR="009B512C" w:rsidRPr="006B6BBC">
        <w:t xml:space="preserve">за счет средств бюджета городского округа Тольятти </w:t>
      </w:r>
      <w:r w:rsidRPr="006B6BBC">
        <w:t>на сумму свободных остатков и экономии на 352 тыс. руб. и изменено с 3 745 тыс. руб. на 3 393 тыс. руб.</w:t>
      </w:r>
    </w:p>
    <w:p w14:paraId="368660B3" w14:textId="77777777" w:rsidR="00012116" w:rsidRPr="006B6BBC" w:rsidRDefault="00012116" w:rsidP="00012116">
      <w:pPr>
        <w:ind w:firstLine="709"/>
        <w:jc w:val="both"/>
      </w:pPr>
    </w:p>
    <w:p w14:paraId="5C3891A9" w14:textId="40DB8E57" w:rsidR="00012116" w:rsidRPr="006B6BBC" w:rsidRDefault="00012116" w:rsidP="00012116">
      <w:pPr>
        <w:ind w:firstLine="709"/>
        <w:jc w:val="both"/>
      </w:pPr>
      <w:r w:rsidRPr="006B6BBC">
        <w:t xml:space="preserve">По строке «Ремонт автомобильной дороги по Поволжскому шоссе от ул. Громовой до c/о 232 по Поволжскому шоссе» финансирование в соответствии с заключенным контрактом </w:t>
      </w:r>
      <w:r w:rsidR="009B512C" w:rsidRPr="006B6BBC">
        <w:t xml:space="preserve">уменьшено </w:t>
      </w:r>
      <w:r w:rsidRPr="006B6BBC">
        <w:t>на 1 318 тыс. руб. и изменено с 318 471 тыс. руб. на 317 153 тыс. руб., в том числе:</w:t>
      </w:r>
    </w:p>
    <w:p w14:paraId="0138EA0C" w14:textId="77777777" w:rsidR="00012116" w:rsidRPr="006B6BBC" w:rsidRDefault="00012116" w:rsidP="00012116">
      <w:pPr>
        <w:ind w:firstLine="709"/>
        <w:jc w:val="both"/>
      </w:pPr>
      <w:r w:rsidRPr="006B6BBC">
        <w:t>- за счет средств бюджета городского округа Тольятти уменьшено на 76 тыс. руб.  и изменены с 18 471 тыс. руб. на 18 395 тыс. руб.;</w:t>
      </w:r>
    </w:p>
    <w:p w14:paraId="7F77862D" w14:textId="77777777" w:rsidR="00012116" w:rsidRPr="006B6BBC" w:rsidRDefault="00012116" w:rsidP="00012116">
      <w:pPr>
        <w:ind w:firstLine="709"/>
        <w:jc w:val="both"/>
      </w:pPr>
      <w:r w:rsidRPr="006B6BBC">
        <w:t>- за счет средств областного бюджета уменьшено на 1 242 тыс. руб. и изменены с 300 000 тыс. руб. на 298 758 тыс. руб.</w:t>
      </w:r>
    </w:p>
    <w:p w14:paraId="2E228519" w14:textId="77777777" w:rsidR="00012116" w:rsidRPr="006B6BBC" w:rsidRDefault="00012116" w:rsidP="00012116">
      <w:pPr>
        <w:ind w:firstLine="709"/>
        <w:jc w:val="both"/>
      </w:pPr>
    </w:p>
    <w:p w14:paraId="7D58CC9F" w14:textId="3B342EDE" w:rsidR="00012116" w:rsidRPr="006B6BBC" w:rsidRDefault="00012116" w:rsidP="00012116">
      <w:pPr>
        <w:ind w:firstLine="709"/>
        <w:jc w:val="both"/>
      </w:pPr>
      <w:r w:rsidRPr="006B6BBC">
        <w:t xml:space="preserve">По строке «Ремонт автомобильной дороги по ул.Вокзальная вдоль железнодорожного вокзала» финансирование в соответствии с заключенным контрактом </w:t>
      </w:r>
      <w:r w:rsidR="009B512C" w:rsidRPr="006B6BBC">
        <w:t xml:space="preserve">увеличено </w:t>
      </w:r>
      <w:r w:rsidRPr="006B6BBC">
        <w:t>на 1 787 тыс. руб. и изменено с 21 815 тыс. руб. на 23 602 тыс. руб., в том числе:</w:t>
      </w:r>
    </w:p>
    <w:p w14:paraId="52AEE6F9" w14:textId="77777777" w:rsidR="00012116" w:rsidRPr="006B6BBC" w:rsidRDefault="00012116" w:rsidP="00012116">
      <w:pPr>
        <w:ind w:firstLine="709"/>
        <w:jc w:val="both"/>
      </w:pPr>
      <w:r w:rsidRPr="006B6BBC">
        <w:t>- за счет средств бюджета городского округа Тольятти увеличено на 104 тыс. руб.  и изменены с 1 265 тыс. руб. на 1 369 тыс. руб.;</w:t>
      </w:r>
    </w:p>
    <w:p w14:paraId="1ADFB800" w14:textId="77777777" w:rsidR="00012116" w:rsidRPr="006B6BBC" w:rsidRDefault="00012116" w:rsidP="00012116">
      <w:pPr>
        <w:ind w:firstLine="709"/>
        <w:jc w:val="both"/>
      </w:pPr>
      <w:r w:rsidRPr="006B6BBC">
        <w:t>- за счет средств областного бюджета увеличено на 1 683 тыс. руб. и изменены с 20 550 тыс. руб. на 22 233 тыс. руб.</w:t>
      </w:r>
    </w:p>
    <w:p w14:paraId="5E26B4FB" w14:textId="77777777" w:rsidR="00012116" w:rsidRPr="006B6BBC" w:rsidRDefault="00012116" w:rsidP="00012116">
      <w:pPr>
        <w:ind w:firstLine="709"/>
        <w:jc w:val="both"/>
      </w:pPr>
    </w:p>
    <w:p w14:paraId="0DF9F447" w14:textId="16A30CDD" w:rsidR="00012116" w:rsidRPr="006B6BBC" w:rsidRDefault="00012116" w:rsidP="009B512C">
      <w:pPr>
        <w:ind w:firstLine="708"/>
        <w:jc w:val="both"/>
      </w:pPr>
      <w:r w:rsidRPr="006B6BBC">
        <w:t>По строке «Ремонт Фабричного проезда от здания № 46 по ул. Коммунальной до ул. Вокзальная» финансирование в соответствии с заключенным контрактом</w:t>
      </w:r>
      <w:r w:rsidR="009B512C" w:rsidRPr="006B6BBC">
        <w:t xml:space="preserve"> уменьшено</w:t>
      </w:r>
      <w:r w:rsidRPr="006B6BBC">
        <w:t xml:space="preserve"> на 5 500 тыс. руб. и изменено с 14 279 тыс. руб. на 8 779 тыс. руб., в том числе:</w:t>
      </w:r>
    </w:p>
    <w:p w14:paraId="491CFB45" w14:textId="77777777" w:rsidR="00012116" w:rsidRPr="006B6BBC" w:rsidRDefault="00012116" w:rsidP="00012116">
      <w:pPr>
        <w:ind w:firstLine="709"/>
        <w:jc w:val="both"/>
      </w:pPr>
      <w:r w:rsidRPr="006B6BBC">
        <w:t>- за счет средств бюджета городского округа Тольятти уменьшено на 320 тыс. руб.  и изменены с 829 тыс. руб. на 509 тыс. руб.;</w:t>
      </w:r>
    </w:p>
    <w:p w14:paraId="77E057BC" w14:textId="571CF3AE" w:rsidR="00012116" w:rsidRDefault="00012116" w:rsidP="00012116">
      <w:pPr>
        <w:ind w:firstLine="709"/>
        <w:jc w:val="both"/>
      </w:pPr>
      <w:r w:rsidRPr="006B6BBC">
        <w:t>- за счет средств областного бюджета уменьшено на 5 180 тыс. руб. и изменены с 13 450 тыс. руб. на 8 270 тыс. руб.</w:t>
      </w:r>
    </w:p>
    <w:p w14:paraId="0CBD4AD5" w14:textId="54EC8114" w:rsidR="00416A24" w:rsidRDefault="00416A24" w:rsidP="00012116">
      <w:pPr>
        <w:ind w:firstLine="709"/>
        <w:jc w:val="both"/>
      </w:pPr>
    </w:p>
    <w:p w14:paraId="2EC95B24" w14:textId="105F49A0" w:rsidR="00416A24" w:rsidRPr="006B6BBC" w:rsidRDefault="00416A24" w:rsidP="00416A24">
      <w:pPr>
        <w:ind w:firstLine="708"/>
        <w:jc w:val="both"/>
      </w:pPr>
      <w:r w:rsidRPr="006B6BBC">
        <w:t xml:space="preserve">По строке «Нераспределенный остаток» финансирование составит </w:t>
      </w:r>
      <w:r>
        <w:t>3 035</w:t>
      </w:r>
      <w:r w:rsidRPr="006B6BBC">
        <w:t xml:space="preserve"> тыс. руб. из них: 17</w:t>
      </w:r>
      <w:r>
        <w:t>5</w:t>
      </w:r>
      <w:r w:rsidRPr="006B6BBC">
        <w:t xml:space="preserve"> тыс. руб. - за счет средств бюджета городского округа Тольятти; 2 </w:t>
      </w:r>
      <w:r>
        <w:t>860</w:t>
      </w:r>
      <w:r w:rsidRPr="006B6BBC">
        <w:t xml:space="preserve"> тыс. руб. - за счет средств областного бюджета.</w:t>
      </w:r>
    </w:p>
    <w:p w14:paraId="3DEB0C06" w14:textId="77777777" w:rsidR="00012116" w:rsidRPr="006B6BBC" w:rsidRDefault="00012116" w:rsidP="00012116">
      <w:pPr>
        <w:ind w:firstLine="709"/>
        <w:jc w:val="both"/>
      </w:pPr>
    </w:p>
    <w:p w14:paraId="7D3914F9" w14:textId="10D8DCDD" w:rsidR="00012116" w:rsidRPr="006B6BBC" w:rsidRDefault="00012116" w:rsidP="00012116">
      <w:pPr>
        <w:ind w:firstLine="709"/>
        <w:jc w:val="both"/>
      </w:pPr>
      <w:r w:rsidRPr="006B6BBC">
        <w:t>в том числе в рамках реализации национального проекта "</w:t>
      </w:r>
      <w:r w:rsidR="00E737CB" w:rsidRPr="006B6BBC">
        <w:t>Безопасные качественные дороги":</w:t>
      </w:r>
    </w:p>
    <w:p w14:paraId="11E689A6" w14:textId="743DA8F9" w:rsidR="00012116" w:rsidRPr="006B6BBC" w:rsidRDefault="00012116" w:rsidP="00012116">
      <w:pPr>
        <w:ind w:firstLine="709"/>
        <w:jc w:val="both"/>
      </w:pPr>
      <w:r w:rsidRPr="006B6BBC">
        <w:t>По строке «ул.Цеховая от Южного шоссе до ул.Вокзальной» финансирование в соответствии с заключенным контрактом</w:t>
      </w:r>
      <w:r w:rsidR="00041CD7" w:rsidRPr="006B6BBC">
        <w:t xml:space="preserve"> увеличено</w:t>
      </w:r>
      <w:r w:rsidRPr="006B6BBC">
        <w:t xml:space="preserve"> на 45 377 тыс. руб. и изменено с 58 667 тыс. руб. на 104 044 тыс. руб., в том числе:</w:t>
      </w:r>
    </w:p>
    <w:p w14:paraId="543B5C14" w14:textId="77777777" w:rsidR="00012116" w:rsidRPr="006B6BBC" w:rsidRDefault="00012116" w:rsidP="00012116">
      <w:pPr>
        <w:ind w:firstLine="709"/>
        <w:jc w:val="both"/>
      </w:pPr>
      <w:r w:rsidRPr="006B6BBC">
        <w:t>- за счет средств бюджета городского округа Тольятти увеличено на 2 632 тыс. руб. и изменены с 3 403 тыс. руб. на 6 035 тыс. руб.;</w:t>
      </w:r>
    </w:p>
    <w:p w14:paraId="04483CA4" w14:textId="77777777" w:rsidR="00012116" w:rsidRPr="006B6BBC" w:rsidRDefault="00012116" w:rsidP="00012116">
      <w:pPr>
        <w:ind w:firstLine="709"/>
        <w:jc w:val="both"/>
      </w:pPr>
      <w:r w:rsidRPr="006B6BBC">
        <w:lastRenderedPageBreak/>
        <w:t>- за счет средств областного бюджета увеличено на 42 745 тыс. руб. и изменены с 55 264 тыс. руб. на 98 009 тыс. руб.</w:t>
      </w:r>
    </w:p>
    <w:p w14:paraId="76A8006D" w14:textId="77777777" w:rsidR="00012116" w:rsidRPr="006B6BBC" w:rsidRDefault="00012116" w:rsidP="00012116">
      <w:pPr>
        <w:ind w:firstLine="709"/>
        <w:jc w:val="both"/>
      </w:pPr>
    </w:p>
    <w:p w14:paraId="26254637" w14:textId="10017372" w:rsidR="00012116" w:rsidRPr="006B6BBC" w:rsidRDefault="00012116" w:rsidP="00012116">
      <w:pPr>
        <w:ind w:firstLine="709"/>
        <w:jc w:val="both"/>
      </w:pPr>
      <w:r w:rsidRPr="006B6BBC">
        <w:t xml:space="preserve">По строке «ул. Цеховая от ул.Вокзальной до ул.Северной» финансирование в соответствии с заключенным контрактом </w:t>
      </w:r>
      <w:r w:rsidR="00041CD7" w:rsidRPr="006B6BBC">
        <w:t xml:space="preserve">уменьшено </w:t>
      </w:r>
      <w:r w:rsidRPr="006B6BBC">
        <w:t>на 59 994 тыс. руб. и изменено с 115 326 тыс. руб. на 55 332 тыс. руб., в том числе:</w:t>
      </w:r>
    </w:p>
    <w:p w14:paraId="7F03861E" w14:textId="77777777" w:rsidR="00012116" w:rsidRPr="006B6BBC" w:rsidRDefault="00012116" w:rsidP="00012116">
      <w:pPr>
        <w:ind w:firstLine="709"/>
        <w:jc w:val="both"/>
      </w:pPr>
      <w:r w:rsidRPr="006B6BBC">
        <w:t>- за счет средств бюджета городского округа Тольятти уменьшено на 3 480 тыс. руб.  и изменены с 6 689 тыс. руб. на 3 209 тыс. руб.;</w:t>
      </w:r>
    </w:p>
    <w:p w14:paraId="453D1A72" w14:textId="77777777" w:rsidR="00012116" w:rsidRPr="006B6BBC" w:rsidRDefault="00012116" w:rsidP="00012116">
      <w:pPr>
        <w:ind w:firstLine="709"/>
        <w:jc w:val="both"/>
      </w:pPr>
      <w:r w:rsidRPr="006B6BBC">
        <w:t>- за счет средств областного бюджета уменьшено на 56 514 тыс. руб. и изменены с 108 637 тыс. руб. на 52 123 тыс. руб.</w:t>
      </w:r>
    </w:p>
    <w:p w14:paraId="35FA04A8" w14:textId="77777777" w:rsidR="00E737CB" w:rsidRPr="006B6BBC" w:rsidRDefault="00E737CB" w:rsidP="00012116">
      <w:pPr>
        <w:ind w:firstLine="709"/>
        <w:jc w:val="both"/>
      </w:pPr>
    </w:p>
    <w:p w14:paraId="075C3E67" w14:textId="6E772D61" w:rsidR="00012116" w:rsidRPr="006B6BBC" w:rsidRDefault="00012116" w:rsidP="00012116">
      <w:pPr>
        <w:ind w:firstLine="709"/>
        <w:jc w:val="both"/>
      </w:pPr>
      <w:r w:rsidRPr="006B6BBC">
        <w:t xml:space="preserve">По строке «ул. Маршала Жукова от ул. Спортивная до ул. Фрунзе» финансирование в соответствии с заключенным контрактом </w:t>
      </w:r>
      <w:r w:rsidR="00041CD7" w:rsidRPr="006B6BBC">
        <w:t xml:space="preserve">увеличено </w:t>
      </w:r>
      <w:r w:rsidRPr="006B6BBC">
        <w:t>на 3 724 тыс. руб. и изменено с 152 318 тыс. руб. на 156 042 тыс. руб., в том числе:</w:t>
      </w:r>
    </w:p>
    <w:p w14:paraId="78D2BC72" w14:textId="333A5B02" w:rsidR="00012116" w:rsidRPr="006B6BBC" w:rsidRDefault="00012116" w:rsidP="00012116">
      <w:pPr>
        <w:ind w:firstLine="709"/>
        <w:jc w:val="both"/>
      </w:pPr>
      <w:r w:rsidRPr="006B6BBC">
        <w:t>- за счет средств бюджета городского округа Тольятти увеличено на 21</w:t>
      </w:r>
      <w:r w:rsidR="00E737CB" w:rsidRPr="006B6BBC">
        <w:t>6</w:t>
      </w:r>
      <w:r w:rsidRPr="006B6BBC">
        <w:t xml:space="preserve"> тыс. руб. и изм</w:t>
      </w:r>
      <w:r w:rsidR="00E737CB" w:rsidRPr="006B6BBC">
        <w:t>енены с 8 835 тыс. руб. на 9 051</w:t>
      </w:r>
      <w:r w:rsidRPr="006B6BBC">
        <w:t xml:space="preserve"> тыс. руб.;</w:t>
      </w:r>
    </w:p>
    <w:p w14:paraId="4794691C" w14:textId="29417CB9" w:rsidR="00012116" w:rsidRPr="006B6BBC" w:rsidRDefault="00012116" w:rsidP="00012116">
      <w:pPr>
        <w:ind w:firstLine="709"/>
        <w:jc w:val="both"/>
      </w:pPr>
      <w:r w:rsidRPr="006B6BBC">
        <w:t>- за счет средств областного бюджета увеличено на 3 50</w:t>
      </w:r>
      <w:r w:rsidR="00E737CB" w:rsidRPr="006B6BBC">
        <w:t>8</w:t>
      </w:r>
      <w:r w:rsidRPr="006B6BBC">
        <w:t xml:space="preserve"> тыс. руб. и изменены с 143 483 тыс. руб. на 146 99</w:t>
      </w:r>
      <w:r w:rsidR="00E737CB" w:rsidRPr="006B6BBC">
        <w:t>1</w:t>
      </w:r>
      <w:r w:rsidRPr="006B6BBC">
        <w:t xml:space="preserve"> тыс. руб.</w:t>
      </w:r>
    </w:p>
    <w:p w14:paraId="13CD14DE" w14:textId="77777777" w:rsidR="00012116" w:rsidRPr="006B6BBC" w:rsidRDefault="00012116" w:rsidP="00012116">
      <w:pPr>
        <w:ind w:firstLine="709"/>
        <w:jc w:val="both"/>
      </w:pPr>
    </w:p>
    <w:p w14:paraId="3DA651DB" w14:textId="19C45FCB" w:rsidR="00012116" w:rsidRPr="006B6BBC" w:rsidRDefault="00012116" w:rsidP="00012116">
      <w:pPr>
        <w:ind w:firstLine="709"/>
        <w:jc w:val="both"/>
      </w:pPr>
      <w:r w:rsidRPr="006B6BBC">
        <w:t xml:space="preserve">По строке «ул. Революционная от Ленинского пр-та до Приморского бульвара» финансирование в соответствии с заключенным контрактом </w:t>
      </w:r>
      <w:r w:rsidR="00041CD7" w:rsidRPr="006B6BBC">
        <w:t xml:space="preserve">уменьшено </w:t>
      </w:r>
      <w:r w:rsidRPr="006B6BBC">
        <w:t>на 1 085 тыс. руб. и изменено с 93 731 тыс. руб. на 92 646 тыс. руб., в том числе:</w:t>
      </w:r>
    </w:p>
    <w:p w14:paraId="309F03CB" w14:textId="77777777" w:rsidR="00012116" w:rsidRPr="006B6BBC" w:rsidRDefault="00012116" w:rsidP="00012116">
      <w:pPr>
        <w:ind w:firstLine="709"/>
        <w:jc w:val="both"/>
      </w:pPr>
      <w:r w:rsidRPr="006B6BBC">
        <w:t>- за счет средств бюджета городского округа Тольятти уменьшено на 63 тыс. руб. и изменены с 5 436 тыс. руб. на 5 373 тыс. руб.;</w:t>
      </w:r>
    </w:p>
    <w:p w14:paraId="5F61564A" w14:textId="77777777" w:rsidR="00012116" w:rsidRPr="006B6BBC" w:rsidRDefault="00012116" w:rsidP="00012116">
      <w:pPr>
        <w:ind w:firstLine="709"/>
        <w:jc w:val="both"/>
      </w:pPr>
      <w:r w:rsidRPr="006B6BBC">
        <w:t>- за счет средств областного бюджета уменьшено на 1 022 тыс. руб. и изменены с 88 295 тыс. руб. на 87 273 тыс. руб.</w:t>
      </w:r>
    </w:p>
    <w:p w14:paraId="6D703DD4" w14:textId="77777777" w:rsidR="00012116" w:rsidRPr="006B6BBC" w:rsidRDefault="00012116" w:rsidP="00012116">
      <w:pPr>
        <w:ind w:firstLine="709"/>
        <w:jc w:val="both"/>
      </w:pPr>
    </w:p>
    <w:p w14:paraId="0600E980" w14:textId="6C0100CE" w:rsidR="00012116" w:rsidRPr="006B6BBC" w:rsidRDefault="00012116" w:rsidP="00012116">
      <w:pPr>
        <w:ind w:firstLine="709"/>
        <w:jc w:val="both"/>
      </w:pPr>
      <w:r w:rsidRPr="006B6BBC">
        <w:t>По строке «ул. Макарова от ул. Никонова до ул. Гидротехническая» финансирование в соответствии с заключенным контрактом</w:t>
      </w:r>
      <w:r w:rsidR="00041CD7" w:rsidRPr="006B6BBC">
        <w:t xml:space="preserve"> увеличено</w:t>
      </w:r>
      <w:r w:rsidRPr="006B6BBC">
        <w:t xml:space="preserve"> на 541 тыс. руб. и изменено с 18 637 тыс. руб. на 19 178 тыс. руб., в том числе:</w:t>
      </w:r>
    </w:p>
    <w:p w14:paraId="6C0A9429" w14:textId="77777777" w:rsidR="00012116" w:rsidRPr="006B6BBC" w:rsidRDefault="00012116" w:rsidP="00012116">
      <w:pPr>
        <w:ind w:firstLine="709"/>
        <w:jc w:val="both"/>
      </w:pPr>
      <w:r w:rsidRPr="006B6BBC">
        <w:t>- за счет средств бюджета городского округа Тольятти увеличено на 31 тыс. руб. и изменены с 1 081 тыс. руб. на 1 112 тыс. руб.;</w:t>
      </w:r>
    </w:p>
    <w:p w14:paraId="6CE2DFBA" w14:textId="77777777" w:rsidR="00012116" w:rsidRPr="006B6BBC" w:rsidRDefault="00012116" w:rsidP="00012116">
      <w:pPr>
        <w:ind w:firstLine="709"/>
        <w:jc w:val="both"/>
      </w:pPr>
      <w:r w:rsidRPr="006B6BBC">
        <w:t>- за счет средств областного бюджета увеличено на 510 тыс. руб. и изменены с 17 556 тыс. руб. на 18 066 тыс. руб.</w:t>
      </w:r>
    </w:p>
    <w:p w14:paraId="56ADE612" w14:textId="77777777" w:rsidR="00012116" w:rsidRPr="006B6BBC" w:rsidRDefault="00012116" w:rsidP="00012116">
      <w:pPr>
        <w:ind w:firstLine="709"/>
        <w:jc w:val="both"/>
      </w:pPr>
      <w:r w:rsidRPr="006B6BBC">
        <w:t>Показатель (индикатор) реализации мероприятия не изменен.</w:t>
      </w:r>
    </w:p>
    <w:p w14:paraId="686011FC" w14:textId="77777777" w:rsidR="00012116" w:rsidRPr="006B6BBC" w:rsidRDefault="00012116" w:rsidP="00012116">
      <w:pPr>
        <w:ind w:firstLine="709"/>
        <w:jc w:val="both"/>
      </w:pPr>
    </w:p>
    <w:p w14:paraId="489EDB65" w14:textId="66866DDC" w:rsidR="00012116" w:rsidRPr="006B6BBC" w:rsidRDefault="00012116" w:rsidP="00012116">
      <w:pPr>
        <w:ind w:firstLine="709"/>
        <w:jc w:val="both"/>
      </w:pPr>
      <w:r w:rsidRPr="006B6BBC">
        <w:t xml:space="preserve">По строке «ул. Жилина от ул. Мира до площади Свободы» финансирование в соответствии с заключенным контрактом </w:t>
      </w:r>
      <w:r w:rsidR="00041CD7" w:rsidRPr="006B6BBC">
        <w:t xml:space="preserve">уменьшено </w:t>
      </w:r>
      <w:r w:rsidRPr="006B6BBC">
        <w:t>на 2 058 тыс. руб. и изменено с 41 397 тыс. руб. на 39 339 тыс. руб., в том числе:</w:t>
      </w:r>
    </w:p>
    <w:p w14:paraId="11538C48" w14:textId="77777777" w:rsidR="00012116" w:rsidRDefault="00012116" w:rsidP="00012116">
      <w:pPr>
        <w:ind w:firstLine="709"/>
        <w:jc w:val="both"/>
      </w:pPr>
      <w:r w:rsidRPr="006B6BBC">
        <w:t>- за счет средств бюджета городского округа Тольятти уменьшено на 119 тыс. руб. и изменены с 2 401 тыс. руб. на 2 282 тыс. руб.;</w:t>
      </w:r>
    </w:p>
    <w:p w14:paraId="4D3970C9" w14:textId="77777777" w:rsidR="00012116" w:rsidRPr="006B6BBC" w:rsidRDefault="00012116" w:rsidP="00012116">
      <w:pPr>
        <w:ind w:firstLine="709"/>
        <w:jc w:val="both"/>
      </w:pPr>
      <w:r w:rsidRPr="006B6BBC">
        <w:t>- за счет средств областного бюджета уменьшено на 1 939 тыс. руб. и изменены с 38 996 тыс. руб. на 37 057 тыс. руб.</w:t>
      </w:r>
    </w:p>
    <w:p w14:paraId="73E45748" w14:textId="77777777" w:rsidR="00012116" w:rsidRPr="006B6BBC" w:rsidRDefault="00012116" w:rsidP="00012116">
      <w:pPr>
        <w:ind w:firstLine="709"/>
        <w:jc w:val="both"/>
      </w:pPr>
    </w:p>
    <w:p w14:paraId="19F55A6C" w14:textId="050005C3" w:rsidR="00012116" w:rsidRPr="006B6BBC" w:rsidRDefault="00012116" w:rsidP="00012116">
      <w:pPr>
        <w:ind w:firstLine="709"/>
        <w:jc w:val="both"/>
      </w:pPr>
      <w:r w:rsidRPr="006B6BBC">
        <w:t xml:space="preserve">По строке «ул. Новозаводская от ул. Шлютова до Обводного шоссе» финансирование в соответствии с заключенным контрактом </w:t>
      </w:r>
      <w:r w:rsidR="00041CD7" w:rsidRPr="006B6BBC">
        <w:t xml:space="preserve">увеличено </w:t>
      </w:r>
      <w:r w:rsidRPr="006B6BBC">
        <w:t>на 10 550 тыс. руб. и изменено с 263 024 тыс. руб. на 273 574 тыс. руб., в том числе:</w:t>
      </w:r>
    </w:p>
    <w:p w14:paraId="749A9F0C" w14:textId="77777777" w:rsidR="00012116" w:rsidRPr="006B6BBC" w:rsidRDefault="00012116" w:rsidP="00012116">
      <w:pPr>
        <w:ind w:firstLine="709"/>
        <w:jc w:val="both"/>
      </w:pPr>
      <w:r w:rsidRPr="006B6BBC">
        <w:t>- за счет средств бюджета городского округа Тольятти увеличено на 612 тыс. руб. и изменены с 15 255 тыс. руб. на 15 867 тыс. руб.;</w:t>
      </w:r>
    </w:p>
    <w:p w14:paraId="6AD489F1" w14:textId="2AF561D1" w:rsidR="00012116" w:rsidRPr="006B6BBC" w:rsidRDefault="00012116" w:rsidP="00012116">
      <w:pPr>
        <w:ind w:firstLine="709"/>
        <w:jc w:val="both"/>
      </w:pPr>
      <w:r w:rsidRPr="006B6BBC">
        <w:t>- за счет средств областного бюджета увеличено на 9 938 тыс. руб. и изменены с 247 769 тыс. руб. на 257 707 тыс. руб.</w:t>
      </w:r>
    </w:p>
    <w:p w14:paraId="22B66552" w14:textId="4A59BED3" w:rsidR="00955AAF" w:rsidRPr="006B6BBC" w:rsidRDefault="00955AAF" w:rsidP="00012116">
      <w:pPr>
        <w:ind w:firstLine="709"/>
        <w:jc w:val="both"/>
      </w:pPr>
    </w:p>
    <w:p w14:paraId="06A2CE19" w14:textId="77777777" w:rsidR="00416A24" w:rsidRPr="006B6BBC" w:rsidRDefault="00416A24" w:rsidP="00416A24">
      <w:pPr>
        <w:ind w:firstLine="708"/>
        <w:jc w:val="both"/>
      </w:pPr>
      <w:r w:rsidRPr="006B6BBC">
        <w:lastRenderedPageBreak/>
        <w:t>По строке «Нераспределенный остаток» финансирование составит 2 945 тыс. руб. из них: 171 тыс. руб. - за счет средств бюджета городского округа Тольятти; 2 774 тыс. руб. - за счет средств областного бюджета.</w:t>
      </w:r>
    </w:p>
    <w:p w14:paraId="31225198" w14:textId="77777777" w:rsidR="00041CD7" w:rsidRPr="006B6BBC" w:rsidRDefault="00041CD7" w:rsidP="00012116">
      <w:pPr>
        <w:ind w:firstLine="709"/>
        <w:jc w:val="both"/>
      </w:pPr>
    </w:p>
    <w:p w14:paraId="13F073EC" w14:textId="30B7F451" w:rsidR="002A0DE5" w:rsidRPr="006B6BBC" w:rsidRDefault="00591190" w:rsidP="002A0DE5">
      <w:pPr>
        <w:ind w:firstLine="709"/>
        <w:jc w:val="both"/>
      </w:pPr>
      <w:r w:rsidRPr="006B6BBC">
        <w:t xml:space="preserve">2.6. </w:t>
      </w:r>
      <w:r w:rsidR="002A0DE5" w:rsidRPr="006B6BBC">
        <w:t xml:space="preserve">По мероприятию 2.1.6. «Ремонт дворовых территорий многоквартирных домов, проездов к дворовым территориям многоквартирных домов городского округа Тольятти» уменьшено финансирование </w:t>
      </w:r>
      <w:r w:rsidR="001B1248">
        <w:t xml:space="preserve">на сумму </w:t>
      </w:r>
      <w:r w:rsidR="00CC423B">
        <w:t xml:space="preserve">свободных остатков </w:t>
      </w:r>
      <w:r w:rsidR="00D56EBC" w:rsidRPr="006B6BBC">
        <w:t xml:space="preserve">за счет средств бюджета городского округа Тольятти </w:t>
      </w:r>
      <w:r w:rsidR="002A0DE5" w:rsidRPr="006B6BBC">
        <w:t>на 5</w:t>
      </w:r>
      <w:r w:rsidR="00170847">
        <w:t>62</w:t>
      </w:r>
      <w:r w:rsidR="002A0DE5" w:rsidRPr="006B6BBC">
        <w:t xml:space="preserve"> тыс. руб. и изменено с 40 699 тыс. руб. на 40 1</w:t>
      </w:r>
      <w:r w:rsidR="00170847">
        <w:t>37</w:t>
      </w:r>
      <w:r w:rsidR="002A0DE5" w:rsidRPr="006B6BBC">
        <w:t xml:space="preserve"> тыс. руб.</w:t>
      </w:r>
    </w:p>
    <w:p w14:paraId="57664E14" w14:textId="59BD66E7" w:rsidR="002A0DE5" w:rsidRDefault="002A0DE5" w:rsidP="002A0DE5">
      <w:pPr>
        <w:ind w:firstLine="709"/>
        <w:jc w:val="both"/>
      </w:pPr>
      <w:r w:rsidRPr="00560A7B">
        <w:t>Показатель (индикатор) реализации мероприятия</w:t>
      </w:r>
      <w:r w:rsidR="00560A7B" w:rsidRPr="00560A7B">
        <w:t xml:space="preserve"> «Площадь отремонтированных путем ремонта дворовых территорий многоквартирных домов, проездов к дворовым территориям многоквартирных домов городского округа Тольятти</w:t>
      </w:r>
      <w:r w:rsidR="00560A7B">
        <w:t xml:space="preserve">» в соответствии с контрактом увеличен на 1,38 </w:t>
      </w:r>
      <w:r w:rsidR="00560A7B" w:rsidRPr="00560A7B">
        <w:t>тыс. м2</w:t>
      </w:r>
      <w:r w:rsidR="00560A7B">
        <w:t xml:space="preserve"> и изменен с 18,4 </w:t>
      </w:r>
      <w:r w:rsidR="00560A7B" w:rsidRPr="00560A7B">
        <w:t>тыс. м2</w:t>
      </w:r>
      <w:r w:rsidR="00560A7B">
        <w:t xml:space="preserve"> на 19,78 </w:t>
      </w:r>
      <w:r w:rsidR="00560A7B" w:rsidRPr="00560A7B">
        <w:t>тыс. м2</w:t>
      </w:r>
      <w:r w:rsidR="00560A7B">
        <w:t>.</w:t>
      </w:r>
    </w:p>
    <w:p w14:paraId="6317C103" w14:textId="21548308" w:rsidR="001667ED" w:rsidRDefault="001667ED" w:rsidP="002A0DE5">
      <w:pPr>
        <w:ind w:firstLine="709"/>
        <w:jc w:val="both"/>
      </w:pPr>
    </w:p>
    <w:p w14:paraId="0E640595" w14:textId="6D238F6F" w:rsidR="00B31514" w:rsidRPr="006B6BBC" w:rsidRDefault="00745C18" w:rsidP="001667ED">
      <w:pPr>
        <w:ind w:firstLine="709"/>
        <w:jc w:val="both"/>
      </w:pPr>
      <w:r w:rsidRPr="006B6BBC">
        <w:t>В разбивке мероприятия по видам работ</w:t>
      </w:r>
      <w:r w:rsidR="00B31514" w:rsidRPr="006B6BBC">
        <w:t>:</w:t>
      </w:r>
    </w:p>
    <w:p w14:paraId="423395CF" w14:textId="790C5C77" w:rsidR="001667ED" w:rsidRDefault="001667ED" w:rsidP="001667ED">
      <w:pPr>
        <w:ind w:firstLine="709"/>
        <w:jc w:val="both"/>
      </w:pPr>
      <w:r w:rsidRPr="006B6BBC">
        <w:t>По строке «Ремонт дворовых территорий многоквартирных домов и проездов к дворовым территориям многоквартирных домов городского округа Тольятти» уменьшено финансирование на</w:t>
      </w:r>
      <w:r w:rsidR="00EC34E2">
        <w:t xml:space="preserve"> сумму </w:t>
      </w:r>
      <w:r w:rsidR="00EB3042">
        <w:t>свободных остатков</w:t>
      </w:r>
      <w:r w:rsidRPr="006B6BBC">
        <w:t xml:space="preserve"> 12 тыс. руб. и изменено с 40 000 тыс. руб. на 39 988 тыс. руб.</w:t>
      </w:r>
    </w:p>
    <w:p w14:paraId="193AF05A" w14:textId="77777777" w:rsidR="002A0DE5" w:rsidRDefault="002A0DE5" w:rsidP="002A0DE5">
      <w:pPr>
        <w:ind w:firstLine="709"/>
        <w:jc w:val="both"/>
        <w:rPr>
          <w:highlight w:val="yellow"/>
        </w:rPr>
      </w:pPr>
    </w:p>
    <w:p w14:paraId="4D36E923" w14:textId="0FB2EA5B" w:rsidR="002A0DE5" w:rsidRDefault="002A0DE5" w:rsidP="002A0DE5">
      <w:pPr>
        <w:ind w:firstLine="709"/>
        <w:jc w:val="both"/>
      </w:pPr>
      <w:r w:rsidRPr="006B6BBC">
        <w:t xml:space="preserve">По строке «Оказание услуг по подготовке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ремонта» уменьшено финансирование на </w:t>
      </w:r>
      <w:r w:rsidR="00EC34E2">
        <w:t xml:space="preserve">сумму </w:t>
      </w:r>
      <w:r w:rsidR="00EB3042">
        <w:t>свободных остатков</w:t>
      </w:r>
      <w:r w:rsidR="00EC34E2">
        <w:t xml:space="preserve"> </w:t>
      </w:r>
      <w:r w:rsidRPr="006B6BBC">
        <w:t>5</w:t>
      </w:r>
      <w:r w:rsidR="001667ED" w:rsidRPr="006B6BBC">
        <w:t>5</w:t>
      </w:r>
      <w:r w:rsidR="00170847">
        <w:t>0</w:t>
      </w:r>
      <w:r w:rsidRPr="006B6BBC">
        <w:t xml:space="preserve"> тыс. руб. и изменено с </w:t>
      </w:r>
      <w:r w:rsidR="001667ED" w:rsidRPr="006B6BBC">
        <w:t>6</w:t>
      </w:r>
      <w:r w:rsidRPr="006B6BBC">
        <w:t>99 тыс. руб. на 1</w:t>
      </w:r>
      <w:r w:rsidR="001667ED" w:rsidRPr="006B6BBC">
        <w:t>4</w:t>
      </w:r>
      <w:r w:rsidR="00170847">
        <w:t>9</w:t>
      </w:r>
      <w:r w:rsidRPr="006B6BBC">
        <w:t xml:space="preserve"> тыс. руб.</w:t>
      </w:r>
      <w:r>
        <w:t xml:space="preserve"> </w:t>
      </w:r>
    </w:p>
    <w:p w14:paraId="6A01D247" w14:textId="3C854E24" w:rsidR="00C3657F" w:rsidRDefault="00C3657F" w:rsidP="002A0DE5">
      <w:pPr>
        <w:ind w:firstLine="709"/>
        <w:jc w:val="both"/>
      </w:pPr>
    </w:p>
    <w:p w14:paraId="447ECCFD" w14:textId="6DD6E56F" w:rsidR="00D56EBC" w:rsidRDefault="00D56EBC" w:rsidP="00D56EBC">
      <w:pPr>
        <w:ind w:firstLine="708"/>
        <w:jc w:val="both"/>
      </w:pPr>
      <w:r w:rsidRPr="006B6BBC">
        <w:t>2.7. По мероприятию 2.1.7. «Отсыпка асфальтогранулятом автомобильных дорог с невысокой транспортной нагрузкой, дворовых территорий многоквартирных домов, проездов к дворовым территориям многоквартирных домов, а также дорог в зоне застройки индивидуальными жилыми домами в городском округе Тольятти» финансирование приведено в соответствии с заключенным контрактом</w:t>
      </w:r>
      <w:r w:rsidR="00B31514" w:rsidRPr="006B6BBC">
        <w:t xml:space="preserve"> и уменьшено за счет средств бюджета городского округа Тольятти на 286 тыс. руб. и изменено с 1 972 тыс. руб. на 1 686 тыс. руб.</w:t>
      </w:r>
    </w:p>
    <w:p w14:paraId="4596C962" w14:textId="07884445" w:rsidR="00B31514" w:rsidRDefault="00B31514" w:rsidP="00B31514">
      <w:pPr>
        <w:ind w:firstLine="708"/>
        <w:jc w:val="both"/>
      </w:pPr>
      <w:r w:rsidRPr="00BE6083">
        <w:t>Показатель (индикатор) реализации мероприятия</w:t>
      </w:r>
      <w:r w:rsidR="00BE6083" w:rsidRPr="00BE6083">
        <w:t xml:space="preserve"> «Площадь отремонтированных путем отсыпки асфальтогранулятом автомобильных дорог с невысокой транспортной нагрузкой, дворовых территорий многоквартирных домов, проездов к дворовым территориям многоквартирных домов, а также дорог в зоне застройки индивидуальными жилыми домами в городском округе Тольятти</w:t>
      </w:r>
      <w:r w:rsidR="00BE6083">
        <w:t>» в соответствии с контрактом уменьшен на 0,2</w:t>
      </w:r>
      <w:r w:rsidR="00BE6083" w:rsidRPr="00BE6083">
        <w:t xml:space="preserve"> тыс. м2</w:t>
      </w:r>
      <w:r w:rsidR="00BE6083">
        <w:t xml:space="preserve"> и изменен с 9,98 </w:t>
      </w:r>
      <w:r w:rsidR="00BE6083" w:rsidRPr="00BE6083">
        <w:t>тыс. м2</w:t>
      </w:r>
      <w:r w:rsidR="00BE6083">
        <w:t xml:space="preserve"> на 9,78 </w:t>
      </w:r>
      <w:r w:rsidR="00BE6083" w:rsidRPr="00BE6083">
        <w:t>тыс. м2</w:t>
      </w:r>
      <w:r w:rsidR="00BE6083">
        <w:t>.</w:t>
      </w:r>
    </w:p>
    <w:p w14:paraId="682CD1CD" w14:textId="77777777" w:rsidR="00B31514" w:rsidRDefault="00B31514" w:rsidP="00D56EBC">
      <w:pPr>
        <w:ind w:firstLine="708"/>
        <w:jc w:val="both"/>
      </w:pPr>
    </w:p>
    <w:p w14:paraId="4F8ACD64" w14:textId="37BBBB36" w:rsidR="00D56EBC" w:rsidRPr="006B6BBC" w:rsidRDefault="00B31514" w:rsidP="00D56EBC">
      <w:pPr>
        <w:ind w:firstLine="708"/>
        <w:jc w:val="both"/>
      </w:pPr>
      <w:r w:rsidRPr="006B6BBC">
        <w:t>В разбивке мероприятия по объектам:</w:t>
      </w:r>
    </w:p>
    <w:p w14:paraId="1AF65A1C" w14:textId="0BACDCA7" w:rsidR="00D56EBC" w:rsidRPr="006B6BBC" w:rsidRDefault="00D56EBC" w:rsidP="00D56EBC">
      <w:pPr>
        <w:ind w:firstLine="708"/>
        <w:jc w:val="both"/>
      </w:pPr>
      <w:r w:rsidRPr="006B6BBC">
        <w:t>По строке «ул. Викторова» увеличено финансирование за счет средств бюджета городского округа Тольятти на 92 тыс. руб. и изменено с 600 тыс. руб. на 692 тыс. руб.</w:t>
      </w:r>
    </w:p>
    <w:p w14:paraId="77EBA369" w14:textId="77777777" w:rsidR="00D56EBC" w:rsidRPr="006B6BBC" w:rsidRDefault="00D56EBC" w:rsidP="00D56EBC">
      <w:pPr>
        <w:ind w:firstLine="708"/>
        <w:jc w:val="both"/>
      </w:pPr>
    </w:p>
    <w:p w14:paraId="25E8D8AD" w14:textId="0EE3E710" w:rsidR="00D56EBC" w:rsidRPr="006B6BBC" w:rsidRDefault="00D56EBC" w:rsidP="00D56EBC">
      <w:pPr>
        <w:ind w:firstLine="708"/>
        <w:jc w:val="both"/>
      </w:pPr>
      <w:r w:rsidRPr="006B6BBC">
        <w:t>По строке «проезд от Хрящевского шоссе до д.17 по ул. Грачева» уменьшено финансирование за счет средств бюджета городского округа Тольятти на 60 тыс. руб. и изменено с 303 тыс. руб. на 243 тыс. руб.</w:t>
      </w:r>
    </w:p>
    <w:p w14:paraId="70CD1D1E" w14:textId="77777777" w:rsidR="00D56EBC" w:rsidRPr="00B31514" w:rsidRDefault="00D56EBC" w:rsidP="00D56EBC">
      <w:pPr>
        <w:ind w:firstLine="708"/>
        <w:jc w:val="both"/>
        <w:rPr>
          <w:highlight w:val="yellow"/>
        </w:rPr>
      </w:pPr>
    </w:p>
    <w:p w14:paraId="07E2F18D" w14:textId="086DC8DF" w:rsidR="00D56EBC" w:rsidRPr="006B6BBC" w:rsidRDefault="00D56EBC" w:rsidP="00D56EBC">
      <w:pPr>
        <w:ind w:firstLine="708"/>
        <w:jc w:val="both"/>
      </w:pPr>
      <w:r w:rsidRPr="006B6BBC">
        <w:t>По строке «Большой проезд от д.15 по ул. Грачева до ул. Бузыцкова» уменьшено финансирование за счет средств бюджета городского округа Тольятти на 70 тыс. руб. и изменено с 345 тыс. руб. на 275 тыс. руб.</w:t>
      </w:r>
    </w:p>
    <w:p w14:paraId="28596632" w14:textId="77777777" w:rsidR="00D56EBC" w:rsidRPr="006B6BBC" w:rsidRDefault="00D56EBC" w:rsidP="00D56EBC">
      <w:pPr>
        <w:ind w:firstLine="708"/>
        <w:jc w:val="both"/>
      </w:pPr>
    </w:p>
    <w:p w14:paraId="08B259F1" w14:textId="345FE708" w:rsidR="00D56EBC" w:rsidRPr="006B6BBC" w:rsidRDefault="00D56EBC" w:rsidP="00D56EBC">
      <w:pPr>
        <w:ind w:firstLine="708"/>
        <w:jc w:val="both"/>
      </w:pPr>
      <w:r w:rsidRPr="006B6BBC">
        <w:lastRenderedPageBreak/>
        <w:t>По строке «ул. Подгорная» уменьшено финансирование за счет средств бюджета городского округа Тольятти на 248 тыс. руб. и изменено с 724 тыс. руб. на 476 тыс. руб.</w:t>
      </w:r>
    </w:p>
    <w:p w14:paraId="61138268" w14:textId="77777777" w:rsidR="00D56EBC" w:rsidRPr="006B6BBC" w:rsidRDefault="00D56EBC" w:rsidP="002A0DE5">
      <w:pPr>
        <w:ind w:firstLine="709"/>
        <w:jc w:val="both"/>
      </w:pPr>
    </w:p>
    <w:p w14:paraId="48B25C81" w14:textId="35938AF3" w:rsidR="00034A9A" w:rsidRPr="006B6BBC" w:rsidRDefault="00D0682A" w:rsidP="00034A9A">
      <w:pPr>
        <w:ind w:firstLine="709"/>
        <w:jc w:val="both"/>
        <w:rPr>
          <w:i/>
        </w:rPr>
      </w:pPr>
      <w:r w:rsidRPr="006B6BBC">
        <w:rPr>
          <w:i/>
        </w:rPr>
        <w:t xml:space="preserve">Плановый объем финансирования подпрограммы на 2023 год увеличен на </w:t>
      </w:r>
      <w:r w:rsidR="00034A9A" w:rsidRPr="006B6BBC">
        <w:rPr>
          <w:i/>
        </w:rPr>
        <w:t>4 756</w:t>
      </w:r>
      <w:r w:rsidRPr="006B6BBC">
        <w:rPr>
          <w:i/>
        </w:rPr>
        <w:t xml:space="preserve"> тыс. руб. </w:t>
      </w:r>
      <w:bookmarkStart w:id="7" w:name="_Hlk57619598"/>
      <w:r w:rsidR="00034A9A" w:rsidRPr="006B6BBC">
        <w:rPr>
          <w:i/>
        </w:rPr>
        <w:t>и изменен с 2 057 659 тыс. руб. на 2 062 415 тыс. руб., в том числе:</w:t>
      </w:r>
    </w:p>
    <w:p w14:paraId="7D93A8EF" w14:textId="6D062895" w:rsidR="00034A9A" w:rsidRPr="006B6BBC" w:rsidRDefault="00034A9A" w:rsidP="00034A9A">
      <w:pPr>
        <w:ind w:firstLine="709"/>
        <w:jc w:val="both"/>
        <w:rPr>
          <w:i/>
        </w:rPr>
      </w:pPr>
      <w:r w:rsidRPr="006B6BBC">
        <w:rPr>
          <w:i/>
        </w:rPr>
        <w:t xml:space="preserve">- за счет средств бюджета городского округа Тольятти увеличен на </w:t>
      </w:r>
      <w:r w:rsidR="00C401C9" w:rsidRPr="006B6BBC">
        <w:rPr>
          <w:i/>
        </w:rPr>
        <w:t>4 756 тыс. руб. и изменен</w:t>
      </w:r>
      <w:r w:rsidRPr="006B6BBC">
        <w:rPr>
          <w:i/>
        </w:rPr>
        <w:t xml:space="preserve"> с </w:t>
      </w:r>
      <w:r w:rsidR="00C401C9" w:rsidRPr="006B6BBC">
        <w:rPr>
          <w:i/>
        </w:rPr>
        <w:t>297 611</w:t>
      </w:r>
      <w:r w:rsidRPr="006B6BBC">
        <w:rPr>
          <w:i/>
        </w:rPr>
        <w:t xml:space="preserve"> тыс. руб. на </w:t>
      </w:r>
      <w:r w:rsidR="00C401C9" w:rsidRPr="006B6BBC">
        <w:rPr>
          <w:i/>
        </w:rPr>
        <w:t>302 367</w:t>
      </w:r>
      <w:r w:rsidRPr="006B6BBC">
        <w:rPr>
          <w:i/>
        </w:rPr>
        <w:t xml:space="preserve"> тыс. руб.;</w:t>
      </w:r>
    </w:p>
    <w:p w14:paraId="24C4E47E" w14:textId="2A88E0B7" w:rsidR="00034A9A" w:rsidRPr="006B6BBC" w:rsidRDefault="00034A9A" w:rsidP="00034A9A">
      <w:pPr>
        <w:ind w:firstLine="709"/>
        <w:jc w:val="both"/>
        <w:rPr>
          <w:i/>
        </w:rPr>
      </w:pPr>
      <w:r w:rsidRPr="006B6BBC">
        <w:rPr>
          <w:i/>
        </w:rPr>
        <w:t xml:space="preserve">- за счет средств областного бюджета </w:t>
      </w:r>
      <w:r w:rsidR="00C401C9" w:rsidRPr="006B6BBC">
        <w:rPr>
          <w:i/>
        </w:rPr>
        <w:t xml:space="preserve">не изменится - </w:t>
      </w:r>
      <w:r w:rsidR="007C339C" w:rsidRPr="006B6BBC">
        <w:rPr>
          <w:i/>
        </w:rPr>
        <w:t>1 760 048</w:t>
      </w:r>
      <w:r w:rsidRPr="006B6BBC">
        <w:rPr>
          <w:i/>
        </w:rPr>
        <w:t xml:space="preserve"> тыс. руб.</w:t>
      </w:r>
    </w:p>
    <w:p w14:paraId="1DC3A0AF" w14:textId="189935D1" w:rsidR="0043524D" w:rsidRPr="006B6BBC" w:rsidRDefault="0043524D" w:rsidP="00034A9A">
      <w:pPr>
        <w:ind w:firstLine="709"/>
        <w:jc w:val="both"/>
        <w:rPr>
          <w:sz w:val="18"/>
          <w:szCs w:val="18"/>
        </w:rPr>
      </w:pPr>
    </w:p>
    <w:p w14:paraId="1B9F6EE9" w14:textId="0BB79B0B" w:rsidR="00B473D8" w:rsidRPr="006B6BBC" w:rsidRDefault="00A95988" w:rsidP="00B473D8">
      <w:pPr>
        <w:ind w:firstLine="709"/>
        <w:jc w:val="both"/>
        <w:rPr>
          <w:b/>
        </w:rPr>
      </w:pPr>
      <w:r w:rsidRPr="006B6BBC">
        <w:t>3</w:t>
      </w:r>
      <w:r w:rsidR="00B473D8" w:rsidRPr="006B6BBC">
        <w:t>. Подпрограмма</w:t>
      </w:r>
      <w:r w:rsidR="00B473D8" w:rsidRPr="006B6BBC">
        <w:rPr>
          <w:b/>
        </w:rPr>
        <w:t xml:space="preserve"> «Содержание улично-дорожной сети на 2021-2025 гг.».</w:t>
      </w:r>
    </w:p>
    <w:p w14:paraId="34AB0FF1" w14:textId="6DBB28E5" w:rsidR="006B6B46" w:rsidRPr="006B6BBC" w:rsidRDefault="00A95988" w:rsidP="006B6B46">
      <w:pPr>
        <w:ind w:firstLine="709"/>
        <w:jc w:val="both"/>
      </w:pPr>
      <w:r w:rsidRPr="006B6BBC">
        <w:t>3</w:t>
      </w:r>
      <w:r w:rsidR="00B473D8" w:rsidRPr="006B6BBC">
        <w:t xml:space="preserve">.1. </w:t>
      </w:r>
      <w:r w:rsidR="006B6B46" w:rsidRPr="006B6BBC">
        <w:t>По мероприятию 3.2.1.  «Нанесение горизонтальной дорожной разметки» в соответствии с заключенным контрактом финансирование уменьшено на 4 132 тыс. руб. и изменено с 30 000 тыс. руб. на 25 868 тыс. руб.</w:t>
      </w:r>
    </w:p>
    <w:p w14:paraId="218F71E3" w14:textId="77777777" w:rsidR="006B6B46" w:rsidRPr="006B6BBC" w:rsidRDefault="006B6B46" w:rsidP="006B6B46">
      <w:pPr>
        <w:ind w:firstLine="709"/>
        <w:jc w:val="both"/>
      </w:pPr>
      <w:r w:rsidRPr="006B6BBC">
        <w:t>Показатель (индикатор) реализации мероприятия не изменен.</w:t>
      </w:r>
    </w:p>
    <w:p w14:paraId="1710C312" w14:textId="77777777" w:rsidR="006B6B46" w:rsidRPr="006B6BBC" w:rsidRDefault="006B6B46" w:rsidP="006B6B46">
      <w:pPr>
        <w:ind w:firstLine="709"/>
        <w:jc w:val="both"/>
      </w:pPr>
    </w:p>
    <w:p w14:paraId="79184674" w14:textId="63060500" w:rsidR="006B6B46" w:rsidRPr="006B6BBC" w:rsidRDefault="00906F4A" w:rsidP="006B6B46">
      <w:pPr>
        <w:ind w:firstLine="709"/>
        <w:jc w:val="both"/>
      </w:pPr>
      <w:r>
        <w:t xml:space="preserve">3.2. </w:t>
      </w:r>
      <w:r w:rsidR="006B6B46" w:rsidRPr="006B6BBC">
        <w:t>По мероприятию 3.2.2. «Проектно-изыскательские работы по капитальному ремонту путепроводов, подземных пешеходных переходов и мостов» в 2023 году уменьшено финансирование на сумму полученной экономии на 10 тыс. руб. и изменено с 1 210 тыс. руб. на 1 200 тыс. руб.</w:t>
      </w:r>
    </w:p>
    <w:p w14:paraId="3353C3D5" w14:textId="77777777" w:rsidR="006B6B46" w:rsidRPr="006B6BBC" w:rsidRDefault="006B6B46" w:rsidP="006B6B46">
      <w:pPr>
        <w:ind w:firstLine="709"/>
        <w:jc w:val="both"/>
      </w:pPr>
      <w:r w:rsidRPr="006B6BBC">
        <w:t>Показатель (индикатор) реализации мероприятия не изменен.</w:t>
      </w:r>
    </w:p>
    <w:p w14:paraId="2F8C873D" w14:textId="77777777" w:rsidR="006B6B46" w:rsidRPr="006B6BBC" w:rsidRDefault="006B6B46" w:rsidP="006B6B46">
      <w:pPr>
        <w:ind w:firstLine="709"/>
        <w:jc w:val="both"/>
      </w:pPr>
    </w:p>
    <w:p w14:paraId="3D2D063A" w14:textId="2A98E4AB" w:rsidR="006B6B46" w:rsidRPr="006B6BBC" w:rsidRDefault="00906F4A" w:rsidP="006B6B46">
      <w:pPr>
        <w:ind w:firstLine="709"/>
        <w:jc w:val="both"/>
      </w:pPr>
      <w:r>
        <w:t xml:space="preserve">3.3. </w:t>
      </w:r>
      <w:r w:rsidR="006B6B46" w:rsidRPr="006B6BBC">
        <w:t>По мероприятию 3.2.5. «Диагностика подземных пешеходных переходов (автодороги Восточная завода - часть улицы Борковской между улицей Северной и шоссе Южным)» в 2023 году уменьшено финансирование на сумму полученной экономии на 102 тыс. руб. и изменено с 400 тыс. руб. на 298 тыс. руб.</w:t>
      </w:r>
    </w:p>
    <w:p w14:paraId="3D030795" w14:textId="0354BB76" w:rsidR="00F05E5F" w:rsidRPr="006B6BBC" w:rsidRDefault="006B6B46" w:rsidP="006B6B46">
      <w:pPr>
        <w:ind w:firstLine="709"/>
        <w:jc w:val="both"/>
        <w:rPr>
          <w:i/>
          <w:sz w:val="18"/>
          <w:szCs w:val="18"/>
        </w:rPr>
      </w:pPr>
      <w:r w:rsidRPr="006B6BBC">
        <w:t>Показатель (индикатор) реализации мероприятия не изменен.</w:t>
      </w:r>
    </w:p>
    <w:p w14:paraId="2FB5D25A" w14:textId="77777777" w:rsidR="000C1EB6" w:rsidRPr="006B6BBC" w:rsidRDefault="000C1EB6" w:rsidP="00B473D8">
      <w:pPr>
        <w:ind w:firstLine="709"/>
        <w:jc w:val="both"/>
        <w:rPr>
          <w:i/>
        </w:rPr>
      </w:pPr>
    </w:p>
    <w:p w14:paraId="055BFB29" w14:textId="405EE1FA" w:rsidR="00AB07C3" w:rsidRPr="006B6BBC" w:rsidRDefault="00B473D8" w:rsidP="00B473D8">
      <w:pPr>
        <w:ind w:firstLine="709"/>
        <w:jc w:val="both"/>
        <w:rPr>
          <w:i/>
        </w:rPr>
      </w:pPr>
      <w:r w:rsidRPr="006B6BBC">
        <w:rPr>
          <w:i/>
        </w:rPr>
        <w:t xml:space="preserve">Плановый объем финансирования подпрограммы </w:t>
      </w:r>
      <w:r w:rsidR="00AB07C3" w:rsidRPr="006B6BBC">
        <w:rPr>
          <w:i/>
        </w:rPr>
        <w:t>на 2023 год у</w:t>
      </w:r>
      <w:r w:rsidR="000C1EB6" w:rsidRPr="006B6BBC">
        <w:rPr>
          <w:i/>
        </w:rPr>
        <w:t>меньшен</w:t>
      </w:r>
      <w:r w:rsidR="00AB07C3" w:rsidRPr="006B6BBC">
        <w:rPr>
          <w:i/>
        </w:rPr>
        <w:t xml:space="preserve"> на </w:t>
      </w:r>
      <w:r w:rsidR="00956628" w:rsidRPr="006B6BBC">
        <w:rPr>
          <w:i/>
        </w:rPr>
        <w:t>4 244</w:t>
      </w:r>
      <w:r w:rsidR="00AB07C3" w:rsidRPr="006B6BBC">
        <w:rPr>
          <w:i/>
        </w:rPr>
        <w:t xml:space="preserve"> тыс. руб. за счет средств бюджета городского округа Тольятти и изменен с </w:t>
      </w:r>
      <w:r w:rsidR="004661B2" w:rsidRPr="006B6BBC">
        <w:rPr>
          <w:i/>
        </w:rPr>
        <w:t>260 122</w:t>
      </w:r>
      <w:r w:rsidR="00AB07C3" w:rsidRPr="006B6BBC">
        <w:rPr>
          <w:i/>
        </w:rPr>
        <w:t xml:space="preserve"> тыс. руб. на 2</w:t>
      </w:r>
      <w:r w:rsidR="004661B2" w:rsidRPr="006B6BBC">
        <w:rPr>
          <w:i/>
        </w:rPr>
        <w:t>55 878</w:t>
      </w:r>
      <w:r w:rsidR="00AB07C3" w:rsidRPr="006B6BBC">
        <w:rPr>
          <w:i/>
        </w:rPr>
        <w:t xml:space="preserve"> тыс. руб.</w:t>
      </w:r>
    </w:p>
    <w:p w14:paraId="6F7FAAAD" w14:textId="77777777" w:rsidR="005646AD" w:rsidRPr="006B6BBC" w:rsidRDefault="005646AD" w:rsidP="00B473D8">
      <w:pPr>
        <w:ind w:firstLine="709"/>
        <w:jc w:val="both"/>
        <w:rPr>
          <w:i/>
          <w:sz w:val="18"/>
          <w:szCs w:val="18"/>
        </w:rPr>
      </w:pPr>
    </w:p>
    <w:p w14:paraId="3BCC2410" w14:textId="41929DF2" w:rsidR="00B068E0" w:rsidRPr="006B6BBC" w:rsidRDefault="00B473D8" w:rsidP="00B068E0">
      <w:pPr>
        <w:ind w:right="-23" w:firstLine="708"/>
        <w:jc w:val="both"/>
        <w:rPr>
          <w:b/>
        </w:rPr>
      </w:pPr>
      <w:r w:rsidRPr="00906F4A">
        <w:t>4.</w:t>
      </w:r>
      <w:r w:rsidR="00FD2F62" w:rsidRPr="006B6BBC">
        <w:rPr>
          <w:b/>
        </w:rPr>
        <w:t xml:space="preserve"> </w:t>
      </w:r>
      <w:r w:rsidR="00B068E0" w:rsidRPr="006B6BBC">
        <w:t>Подпрограмма</w:t>
      </w:r>
      <w:r w:rsidR="00B068E0" w:rsidRPr="006B6BBC">
        <w:rPr>
          <w:b/>
        </w:rPr>
        <w:t xml:space="preserve"> «Развитие городского пассажирского транспорта в городском округе Тольятти на период 2021-2025 гг.».</w:t>
      </w:r>
    </w:p>
    <w:p w14:paraId="67C1835C" w14:textId="7BB2CB12" w:rsidR="009349DF" w:rsidRDefault="00AA4C87" w:rsidP="004B77F2">
      <w:pPr>
        <w:ind w:right="-23" w:firstLine="708"/>
        <w:jc w:val="both"/>
      </w:pPr>
      <w:r w:rsidRPr="006B6BBC">
        <w:t>4.</w:t>
      </w:r>
      <w:r w:rsidR="0070240B" w:rsidRPr="006B6BBC">
        <w:t>1</w:t>
      </w:r>
      <w:r w:rsidR="00ED27DB" w:rsidRPr="006B6BBC">
        <w:t xml:space="preserve">. </w:t>
      </w:r>
      <w:bookmarkEnd w:id="7"/>
      <w:r w:rsidR="002A3A3D">
        <w:t>По мероприятию 4.1.1. «</w:t>
      </w:r>
      <w:r w:rsidR="002A3A3D" w:rsidRPr="002A3A3D">
        <w:t>Изготовление и установка т</w:t>
      </w:r>
      <w:r w:rsidR="002A3A3D">
        <w:t>абличек на остановочных пунктах»</w:t>
      </w:r>
      <w:r w:rsidR="002A3A3D" w:rsidRPr="002A3A3D">
        <w:t xml:space="preserve"> </w:t>
      </w:r>
      <w:r w:rsidR="001761D4">
        <w:t>финанс</w:t>
      </w:r>
      <w:r w:rsidR="00597E11">
        <w:t>ирование</w:t>
      </w:r>
      <w:r w:rsidR="00BE4658">
        <w:t xml:space="preserve"> осуществляется за счет организаций, осуществляющих регулярные перевозки</w:t>
      </w:r>
      <w:r w:rsidR="00DC03B9">
        <w:t xml:space="preserve"> по муниципальным маршрутам </w:t>
      </w:r>
      <w:r w:rsidR="00DC03B9" w:rsidRPr="00DC03B9">
        <w:t xml:space="preserve">городского округа </w:t>
      </w:r>
      <w:r w:rsidR="00DC03B9">
        <w:t>Тольятти на добровольной и безвозмездной основе.</w:t>
      </w:r>
      <w:r w:rsidR="002A3A3D" w:rsidRPr="002A3A3D">
        <w:t xml:space="preserve"> </w:t>
      </w:r>
      <w:r w:rsidR="00DC03B9">
        <w:t xml:space="preserve">В связи с </w:t>
      </w:r>
      <w:r w:rsidR="009349DF">
        <w:t xml:space="preserve">обращением </w:t>
      </w:r>
      <w:r w:rsidR="009349DF" w:rsidRPr="009349DF">
        <w:t xml:space="preserve">данных организаций </w:t>
      </w:r>
      <w:r w:rsidR="009349DF">
        <w:t xml:space="preserve">об </w:t>
      </w:r>
      <w:r w:rsidR="009349DF" w:rsidRPr="009349DF">
        <w:t>отсутстви</w:t>
      </w:r>
      <w:r w:rsidR="009349DF">
        <w:t>и</w:t>
      </w:r>
      <w:r w:rsidR="009349DF" w:rsidRPr="009349DF">
        <w:t xml:space="preserve"> </w:t>
      </w:r>
      <w:r w:rsidR="009349DF">
        <w:t xml:space="preserve">финансовой </w:t>
      </w:r>
      <w:r w:rsidR="00DC03B9">
        <w:t xml:space="preserve">возможности </w:t>
      </w:r>
      <w:r w:rsidR="009349DF">
        <w:t xml:space="preserve">по </w:t>
      </w:r>
      <w:r w:rsidR="009349DF" w:rsidRPr="002A3A3D">
        <w:t>изготовлению</w:t>
      </w:r>
      <w:r w:rsidR="009349DF" w:rsidRPr="009349DF">
        <w:t xml:space="preserve"> и установк</w:t>
      </w:r>
      <w:r w:rsidR="009349DF">
        <w:t>е</w:t>
      </w:r>
      <w:r w:rsidR="009349DF" w:rsidRPr="009349DF">
        <w:t xml:space="preserve"> табличек на остановочных пунктах </w:t>
      </w:r>
      <w:r w:rsidR="009349DF">
        <w:t>финансирование по мероприятию обнуляется.</w:t>
      </w:r>
    </w:p>
    <w:p w14:paraId="64564FE9" w14:textId="3D870F19" w:rsidR="002A3A3D" w:rsidRDefault="009349DF" w:rsidP="004B77F2">
      <w:pPr>
        <w:ind w:right="-23" w:firstLine="708"/>
        <w:jc w:val="both"/>
      </w:pPr>
      <w:r w:rsidRPr="006B6BBC">
        <w:t>Показатель (индикатор) реализации мероприятия</w:t>
      </w:r>
      <w:r w:rsidRPr="009349DF">
        <w:t xml:space="preserve"> </w:t>
      </w:r>
      <w:r>
        <w:t>«</w:t>
      </w:r>
      <w:r w:rsidR="00237821" w:rsidRPr="00237821">
        <w:t>Количество установленных табличек</w:t>
      </w:r>
      <w:r>
        <w:t xml:space="preserve">» </w:t>
      </w:r>
      <w:r w:rsidRPr="009349DF">
        <w:t>изменен</w:t>
      </w:r>
      <w:r>
        <w:t xml:space="preserve"> с 50</w:t>
      </w:r>
      <w:r w:rsidRPr="009349DF">
        <w:t xml:space="preserve"> </w:t>
      </w:r>
      <w:r>
        <w:t>шт. на «-».</w:t>
      </w:r>
      <w:r w:rsidRPr="009349DF">
        <w:t xml:space="preserve">                                                 </w:t>
      </w:r>
      <w:r w:rsidR="002A3A3D" w:rsidRPr="002A3A3D">
        <w:t xml:space="preserve">                         </w:t>
      </w:r>
    </w:p>
    <w:p w14:paraId="12686A33" w14:textId="673FD897" w:rsidR="004B77F2" w:rsidRPr="006B6BBC" w:rsidRDefault="002A3A3D" w:rsidP="004B77F2">
      <w:pPr>
        <w:ind w:right="-23" w:firstLine="708"/>
        <w:jc w:val="both"/>
      </w:pPr>
      <w:r>
        <w:t xml:space="preserve">4.2. </w:t>
      </w:r>
      <w:r w:rsidR="004B77F2" w:rsidRPr="006B6BBC">
        <w:t xml:space="preserve">По мероприятию 4.2.1. «Предоставление субсидий исполнителям, выполняющим работы по перевозке пассажиров и багажа транспортом общего пользования» в целях возмещения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билету, за счет средств </w:t>
      </w:r>
      <w:r w:rsidR="00874A71" w:rsidRPr="006B6BBC">
        <w:t xml:space="preserve">бюджета городского округа Тольятти </w:t>
      </w:r>
      <w:r w:rsidR="004B77F2" w:rsidRPr="006B6BBC">
        <w:t>предусмотрено дополнительное финансирование в размере 2 610 тыс. руб. и изменено с 15 105 тыс. руб. на 17 715 тыс. руб. Потребность определена исходя из отчетных данных за 9 месяцев текущего года по объему реализации проездной документации льготным категориям пассажиров (студенты и учащиеся), а также количеству совершаемых поездок. Показатели количества совершаемых студентами и учащимися поездок и фактически реализованной льготной проездной документации увеличились, что повлияло на сумму необходимого возмещения недополученных доходов.</w:t>
      </w:r>
    </w:p>
    <w:p w14:paraId="4ABEF354" w14:textId="5C3B3A18" w:rsidR="004B77F2" w:rsidRDefault="004B77F2" w:rsidP="004B77F2">
      <w:pPr>
        <w:ind w:right="-23" w:firstLine="708"/>
        <w:jc w:val="both"/>
      </w:pPr>
      <w:r w:rsidRPr="006B6BBC">
        <w:lastRenderedPageBreak/>
        <w:t xml:space="preserve">Показатель (индикатор) реализации мероприятия «Количество перевезенных пассажиров льготной категории граждан» </w:t>
      </w:r>
      <w:r w:rsidR="00B63E56">
        <w:t xml:space="preserve">увеличен на 145 тыс. пас, и </w:t>
      </w:r>
      <w:r w:rsidRPr="006B6BBC">
        <w:t>изменен с 877 тыс. пас. на 1 022 тыс. пас.</w:t>
      </w:r>
    </w:p>
    <w:p w14:paraId="40AC5198" w14:textId="77777777" w:rsidR="005556C1" w:rsidRDefault="005556C1" w:rsidP="005556C1">
      <w:pPr>
        <w:ind w:right="-23" w:firstLine="708"/>
        <w:jc w:val="both"/>
      </w:pPr>
    </w:p>
    <w:p w14:paraId="64A2A420" w14:textId="4352C063" w:rsidR="00B63E56" w:rsidRDefault="005556C1" w:rsidP="005556C1">
      <w:pPr>
        <w:ind w:right="-23" w:firstLine="708"/>
        <w:jc w:val="both"/>
      </w:pPr>
      <w:r>
        <w:t>4.</w:t>
      </w:r>
      <w:r w:rsidR="006F3462">
        <w:t>3</w:t>
      </w:r>
      <w:r>
        <w:t>. По мероприятию 4.2.4. «Выполнение работ по осуществлению регулярных перевозок пассажиров и багажа по регулируемым тарифам</w:t>
      </w:r>
      <w:r w:rsidR="00BB6AD3">
        <w:t>»</w:t>
      </w:r>
      <w:r>
        <w:t xml:space="preserve"> п</w:t>
      </w:r>
      <w:r w:rsidR="00BB6AD3">
        <w:t>оказатель</w:t>
      </w:r>
      <w:r>
        <w:t xml:space="preserve"> (индикатор) реализации мероприятия</w:t>
      </w:r>
      <w:r w:rsidR="00B63E56">
        <w:t>:</w:t>
      </w:r>
    </w:p>
    <w:p w14:paraId="50A71961" w14:textId="10771247" w:rsidR="005556C1" w:rsidRPr="00BB6AD3" w:rsidRDefault="00B63E56" w:rsidP="00B63E56">
      <w:pPr>
        <w:ind w:right="-23"/>
        <w:jc w:val="both"/>
      </w:pPr>
      <w:r>
        <w:t>-</w:t>
      </w:r>
      <w:r w:rsidR="005556C1">
        <w:t xml:space="preserve"> «Количество заключенных контрактов на выполнение регулярных перевозок пассажиров </w:t>
      </w:r>
      <w:r w:rsidR="005556C1" w:rsidRPr="00BB6AD3">
        <w:t xml:space="preserve">и багажа по регулируемым тарифам» </w:t>
      </w:r>
      <w:r w:rsidRPr="00BB6AD3">
        <w:t>приведен в соответствие с действующими и заключенными контрактами в 2023 году</w:t>
      </w:r>
      <w:r w:rsidR="00677AFB" w:rsidRPr="00BB6AD3">
        <w:t xml:space="preserve">, </w:t>
      </w:r>
      <w:r w:rsidR="005556C1" w:rsidRPr="00BB6AD3">
        <w:t>увеличен на 3 ед. и изменен с 10 ед. до 13 ед.</w:t>
      </w:r>
    </w:p>
    <w:p w14:paraId="16E17AA2" w14:textId="21195511" w:rsidR="00896DFB" w:rsidRDefault="00B63E56" w:rsidP="00896DFB">
      <w:pPr>
        <w:ind w:right="-23"/>
        <w:jc w:val="both"/>
      </w:pPr>
      <w:r w:rsidRPr="00BB6AD3">
        <w:t>-</w:t>
      </w:r>
      <w:r w:rsidR="00E51199">
        <w:t xml:space="preserve"> </w:t>
      </w:r>
      <w:r w:rsidRPr="00BB6AD3">
        <w:t xml:space="preserve">«Количество действующих маршрутов на выполнение регулярных перевозок пассажиров и багажа по регулируемым тарифам» </w:t>
      </w:r>
      <w:r w:rsidR="00896DFB" w:rsidRPr="00896DFB">
        <w:t>у</w:t>
      </w:r>
      <w:r w:rsidR="00896DFB">
        <w:t>велич</w:t>
      </w:r>
      <w:r w:rsidR="00896DFB" w:rsidRPr="00896DFB">
        <w:t>ен на 1 ед. и изменен с 78 ед. до 7</w:t>
      </w:r>
      <w:r w:rsidR="00896DFB">
        <w:t>9</w:t>
      </w:r>
      <w:r w:rsidR="00896DFB" w:rsidRPr="00896DFB">
        <w:t xml:space="preserve"> ед. </w:t>
      </w:r>
      <w:r w:rsidR="00896DFB">
        <w:t>в связи с:</w:t>
      </w:r>
    </w:p>
    <w:p w14:paraId="632A5B76" w14:textId="4515A246" w:rsidR="00896DFB" w:rsidRDefault="00896DFB" w:rsidP="00896DFB">
      <w:pPr>
        <w:ind w:right="-23"/>
        <w:jc w:val="both"/>
      </w:pPr>
      <w:r>
        <w:t>- закрытием троллейбусного маршрута № 57 «ОП Речной вокзал – ОП Фосфор»;</w:t>
      </w:r>
    </w:p>
    <w:p w14:paraId="6AD4D745" w14:textId="6A011325" w:rsidR="00B63E56" w:rsidRPr="00BB6AD3" w:rsidRDefault="00896DFB" w:rsidP="00896DFB">
      <w:pPr>
        <w:ind w:right="-23"/>
        <w:jc w:val="both"/>
      </w:pPr>
      <w:r>
        <w:t>- открытием автобусных маршрутов № 63 «ОП КВЦ – ОП ОЭЗ – Технопарк Жигулевская долина – ОП КВЦ» и № 64 «Западный пляж – ОП Речной вокзал».</w:t>
      </w:r>
      <w:r w:rsidRPr="00BB6AD3">
        <w:t xml:space="preserve"> </w:t>
      </w:r>
    </w:p>
    <w:p w14:paraId="0CF00FF4" w14:textId="77777777" w:rsidR="00BB6AD3" w:rsidRDefault="00BB6AD3" w:rsidP="004B77F2">
      <w:pPr>
        <w:ind w:right="-23" w:firstLine="708"/>
        <w:jc w:val="both"/>
        <w:rPr>
          <w:highlight w:val="red"/>
        </w:rPr>
      </w:pPr>
    </w:p>
    <w:p w14:paraId="315743B4" w14:textId="41D65B90" w:rsidR="004B77F2" w:rsidRPr="006B6BBC" w:rsidRDefault="004B77F2" w:rsidP="004B77F2">
      <w:pPr>
        <w:ind w:right="-23" w:firstLine="708"/>
        <w:jc w:val="both"/>
      </w:pPr>
      <w:r w:rsidRPr="00BB6AD3">
        <w:t>4.</w:t>
      </w:r>
      <w:r w:rsidR="006F3462">
        <w:t>4</w:t>
      </w:r>
      <w:r w:rsidRPr="00BB6AD3">
        <w:t>. Для</w:t>
      </w:r>
      <w:r w:rsidRPr="006B6BBC">
        <w:t xml:space="preserve"> обеспечения регулярных перевозок пассажиров и багажа по </w:t>
      </w:r>
      <w:r w:rsidR="001F603F">
        <w:t>меж</w:t>
      </w:r>
      <w:r w:rsidRPr="006B6BBC">
        <w:t>муниципальным маршрутам за счет межбюджетных трансфертов из областного бюджета в рамках государственной программы «Развитие транспортной системы Самарской области (2014-2025</w:t>
      </w:r>
      <w:r w:rsidR="001F603F">
        <w:t xml:space="preserve"> </w:t>
      </w:r>
      <w:r w:rsidRPr="006B6BBC">
        <w:t xml:space="preserve">годы)» планируется приобретение </w:t>
      </w:r>
      <w:r w:rsidR="00855655">
        <w:t xml:space="preserve">подвижного состава - </w:t>
      </w:r>
      <w:r w:rsidRPr="006B6BBC">
        <w:t xml:space="preserve">автобусов в количестве 14 единиц. </w:t>
      </w:r>
    </w:p>
    <w:p w14:paraId="7BCD2A27" w14:textId="65A59C84" w:rsidR="004B77F2" w:rsidRPr="006B6BBC" w:rsidRDefault="004B77F2" w:rsidP="004B77F2">
      <w:pPr>
        <w:ind w:right="-23" w:firstLine="708"/>
        <w:jc w:val="both"/>
      </w:pPr>
      <w:r w:rsidRPr="006B6BBC">
        <w:t>В муниципальную программу добавлено новое мероприятие 4.3.3 «</w:t>
      </w:r>
      <w:r w:rsidR="00B96E66" w:rsidRPr="00B96E66">
        <w:t>Приобретение подвижного состава пассажирского транспорта общего пользования для обеспечения организации регулярных перевозок по муниципальным маршрутам</w:t>
      </w:r>
      <w:r w:rsidRPr="006B6BBC">
        <w:t>» с финансовым обеспечением в 2023 году – 217 638 тыс. руб., в том числе:</w:t>
      </w:r>
    </w:p>
    <w:p w14:paraId="08D70B3D" w14:textId="77777777" w:rsidR="004B77F2" w:rsidRPr="006B6BBC" w:rsidRDefault="004B77F2" w:rsidP="004B77F2">
      <w:pPr>
        <w:ind w:right="-23" w:firstLine="708"/>
        <w:jc w:val="both"/>
      </w:pPr>
      <w:r w:rsidRPr="006B6BBC">
        <w:t>- за счет средств бюджета городского округа Тольятти 2 176 тыс. руб.;</w:t>
      </w:r>
    </w:p>
    <w:p w14:paraId="3CD6DA62" w14:textId="77777777" w:rsidR="004B77F2" w:rsidRPr="006B6BBC" w:rsidRDefault="004B77F2" w:rsidP="004B77F2">
      <w:pPr>
        <w:ind w:right="-23" w:firstLine="708"/>
        <w:jc w:val="both"/>
      </w:pPr>
      <w:r w:rsidRPr="006B6BBC">
        <w:t xml:space="preserve">- за счет средств областного бюджета 215 462 тыс. руб. </w:t>
      </w:r>
    </w:p>
    <w:p w14:paraId="1984B66C" w14:textId="77777777" w:rsidR="004B77F2" w:rsidRPr="006B6BBC" w:rsidRDefault="004B77F2" w:rsidP="004B77F2">
      <w:pPr>
        <w:ind w:right="-23" w:firstLine="708"/>
        <w:jc w:val="both"/>
      </w:pPr>
      <w:r w:rsidRPr="006B6BBC">
        <w:t>Предусмотрен показатель (индикатор) реализации мероприятия на 2023 год «Количество приобретенных автобусов» - 14 ед.</w:t>
      </w:r>
    </w:p>
    <w:p w14:paraId="13571864" w14:textId="77777777" w:rsidR="004B77F2" w:rsidRPr="006B6BBC" w:rsidRDefault="004B77F2" w:rsidP="004B77F2">
      <w:pPr>
        <w:ind w:right="-23" w:firstLine="708"/>
        <w:jc w:val="both"/>
      </w:pPr>
    </w:p>
    <w:p w14:paraId="6A2FE009" w14:textId="1EBBDCF4" w:rsidR="00874A71" w:rsidRPr="006B6BBC" w:rsidRDefault="00874A71" w:rsidP="00874A71">
      <w:pPr>
        <w:ind w:right="-23" w:firstLine="708"/>
        <w:jc w:val="both"/>
        <w:rPr>
          <w:i/>
        </w:rPr>
      </w:pPr>
      <w:r w:rsidRPr="006B6BBC">
        <w:rPr>
          <w:i/>
        </w:rPr>
        <w:t xml:space="preserve">Плановый объем финансирования подпрограммы на 2023 год увеличен на </w:t>
      </w:r>
      <w:r w:rsidR="00C50F9F" w:rsidRPr="006B6BBC">
        <w:rPr>
          <w:i/>
        </w:rPr>
        <w:t xml:space="preserve">220 </w:t>
      </w:r>
      <w:r w:rsidR="00F54F6E">
        <w:rPr>
          <w:i/>
        </w:rPr>
        <w:t>136</w:t>
      </w:r>
      <w:r w:rsidRPr="006B6BBC">
        <w:rPr>
          <w:i/>
        </w:rPr>
        <w:t xml:space="preserve"> тыс. руб. и изменен с </w:t>
      </w:r>
      <w:r w:rsidR="00C50F9F" w:rsidRPr="006B6BBC">
        <w:rPr>
          <w:i/>
        </w:rPr>
        <w:t>422 453</w:t>
      </w:r>
      <w:r w:rsidRPr="006B6BBC">
        <w:rPr>
          <w:i/>
        </w:rPr>
        <w:t xml:space="preserve"> тыс. руб. на </w:t>
      </w:r>
      <w:r w:rsidR="00C50F9F" w:rsidRPr="006B6BBC">
        <w:rPr>
          <w:i/>
        </w:rPr>
        <w:t xml:space="preserve">642 </w:t>
      </w:r>
      <w:r w:rsidR="00F54F6E">
        <w:rPr>
          <w:i/>
        </w:rPr>
        <w:t>589</w:t>
      </w:r>
      <w:r w:rsidRPr="006B6BBC">
        <w:rPr>
          <w:i/>
        </w:rPr>
        <w:t xml:space="preserve"> тыс. руб., в том числе:</w:t>
      </w:r>
    </w:p>
    <w:p w14:paraId="49B2B7AC" w14:textId="4B8F2D0A" w:rsidR="00874A71" w:rsidRPr="006B6BBC" w:rsidRDefault="00874A71" w:rsidP="00874A71">
      <w:pPr>
        <w:ind w:right="-23" w:firstLine="708"/>
        <w:jc w:val="both"/>
        <w:rPr>
          <w:i/>
        </w:rPr>
      </w:pPr>
      <w:r w:rsidRPr="006B6BBC">
        <w:rPr>
          <w:i/>
        </w:rPr>
        <w:t>- за счет средств бюджета городского округа Тольятти увеличен на 4 7</w:t>
      </w:r>
      <w:r w:rsidR="00C50F9F" w:rsidRPr="006B6BBC">
        <w:rPr>
          <w:i/>
        </w:rPr>
        <w:t>8</w:t>
      </w:r>
      <w:r w:rsidRPr="006B6BBC">
        <w:rPr>
          <w:i/>
        </w:rPr>
        <w:t xml:space="preserve">6 тыс. руб. и изменен с </w:t>
      </w:r>
      <w:r w:rsidR="00C50F9F" w:rsidRPr="006B6BBC">
        <w:rPr>
          <w:i/>
        </w:rPr>
        <w:t>304 085</w:t>
      </w:r>
      <w:r w:rsidRPr="006B6BBC">
        <w:rPr>
          <w:i/>
        </w:rPr>
        <w:t xml:space="preserve"> тыс. руб. на 30</w:t>
      </w:r>
      <w:r w:rsidR="00C50F9F" w:rsidRPr="006B6BBC">
        <w:rPr>
          <w:i/>
        </w:rPr>
        <w:t>8 871</w:t>
      </w:r>
      <w:r w:rsidRPr="006B6BBC">
        <w:rPr>
          <w:i/>
        </w:rPr>
        <w:t xml:space="preserve"> тыс. руб.;</w:t>
      </w:r>
    </w:p>
    <w:p w14:paraId="68185B43" w14:textId="48F30BFC" w:rsidR="00874A71" w:rsidRPr="006B6BBC" w:rsidRDefault="00874A71" w:rsidP="00874A71">
      <w:pPr>
        <w:ind w:right="-23" w:firstLine="708"/>
        <w:jc w:val="both"/>
        <w:rPr>
          <w:i/>
        </w:rPr>
      </w:pPr>
      <w:r w:rsidRPr="006B6BBC">
        <w:rPr>
          <w:i/>
        </w:rPr>
        <w:t xml:space="preserve">- за счет средств областного бюджета </w:t>
      </w:r>
      <w:r w:rsidR="00C50F9F" w:rsidRPr="006B6BBC">
        <w:rPr>
          <w:i/>
        </w:rPr>
        <w:t>увеличен на 215 462 тыс. руб. и изменен с 118 256 тыс. руб. на 333 718 тыс. руб.</w:t>
      </w:r>
      <w:r w:rsidR="00451EBA" w:rsidRPr="006B6BBC">
        <w:rPr>
          <w:i/>
        </w:rPr>
        <w:t>;</w:t>
      </w:r>
    </w:p>
    <w:p w14:paraId="1973D1CD" w14:textId="7820CDBA" w:rsidR="00F54F6E" w:rsidRPr="006B6BBC" w:rsidRDefault="00451EBA" w:rsidP="00F54F6E">
      <w:pPr>
        <w:ind w:right="-23" w:firstLine="708"/>
        <w:jc w:val="both"/>
        <w:rPr>
          <w:i/>
        </w:rPr>
      </w:pPr>
      <w:r w:rsidRPr="006B6BBC">
        <w:rPr>
          <w:i/>
        </w:rPr>
        <w:t xml:space="preserve">- за счет внебюджетных средств </w:t>
      </w:r>
      <w:r w:rsidR="00F54F6E">
        <w:rPr>
          <w:i/>
        </w:rPr>
        <w:t>–</w:t>
      </w:r>
      <w:r w:rsidRPr="006B6BBC">
        <w:rPr>
          <w:i/>
        </w:rPr>
        <w:t xml:space="preserve"> </w:t>
      </w:r>
      <w:r w:rsidR="00F54F6E">
        <w:rPr>
          <w:i/>
        </w:rPr>
        <w:t xml:space="preserve">уменьшен на </w:t>
      </w:r>
      <w:r w:rsidRPr="006B6BBC">
        <w:rPr>
          <w:i/>
        </w:rPr>
        <w:t>112 тыс. руб.</w:t>
      </w:r>
      <w:r w:rsidR="00F54F6E">
        <w:rPr>
          <w:i/>
        </w:rPr>
        <w:t xml:space="preserve"> </w:t>
      </w:r>
      <w:r w:rsidR="00F54F6E" w:rsidRPr="006B6BBC">
        <w:rPr>
          <w:i/>
        </w:rPr>
        <w:t>и изменен с 11</w:t>
      </w:r>
      <w:r w:rsidR="00F54F6E">
        <w:rPr>
          <w:i/>
        </w:rPr>
        <w:t>2</w:t>
      </w:r>
      <w:r w:rsidR="00F54F6E" w:rsidRPr="006B6BBC">
        <w:rPr>
          <w:i/>
        </w:rPr>
        <w:t xml:space="preserve"> тыс. руб. на </w:t>
      </w:r>
      <w:r w:rsidR="00F54F6E">
        <w:rPr>
          <w:i/>
        </w:rPr>
        <w:t>0</w:t>
      </w:r>
      <w:r w:rsidR="00F54F6E" w:rsidRPr="006B6BBC">
        <w:rPr>
          <w:i/>
        </w:rPr>
        <w:t xml:space="preserve"> тыс. руб.;</w:t>
      </w:r>
    </w:p>
    <w:p w14:paraId="2F1F9259" w14:textId="4BEB3597" w:rsidR="00451EBA" w:rsidRPr="006B6BBC" w:rsidRDefault="00451EBA" w:rsidP="00874A71">
      <w:pPr>
        <w:ind w:right="-23" w:firstLine="708"/>
        <w:jc w:val="both"/>
        <w:rPr>
          <w:i/>
        </w:rPr>
      </w:pPr>
    </w:p>
    <w:p w14:paraId="5BF30203" w14:textId="425DCA73" w:rsidR="00E40B2C" w:rsidRPr="006B6BBC" w:rsidRDefault="00E40B2C" w:rsidP="00E40B2C">
      <w:pPr>
        <w:tabs>
          <w:tab w:val="left" w:pos="0"/>
        </w:tabs>
        <w:jc w:val="both"/>
      </w:pPr>
    </w:p>
    <w:p w14:paraId="46709EC8" w14:textId="6322E7DE" w:rsidR="00C50F9F" w:rsidRPr="006B6BBC" w:rsidRDefault="00C50F9F" w:rsidP="00C50F9F">
      <w:pPr>
        <w:ind w:firstLine="708"/>
        <w:jc w:val="both"/>
        <w:rPr>
          <w:b/>
        </w:rPr>
      </w:pPr>
      <w:r w:rsidRPr="006B6BBC">
        <w:rPr>
          <w:b/>
        </w:rPr>
        <w:t>Изменения в Программу на 2024 год:</w:t>
      </w:r>
    </w:p>
    <w:p w14:paraId="462ACC71" w14:textId="1E5C2C94" w:rsidR="00C50F9F" w:rsidRPr="006B6BBC" w:rsidRDefault="00C50F9F" w:rsidP="00E40B2C">
      <w:pPr>
        <w:tabs>
          <w:tab w:val="left" w:pos="0"/>
        </w:tabs>
        <w:jc w:val="both"/>
      </w:pPr>
    </w:p>
    <w:p w14:paraId="04AE8652" w14:textId="5E819672" w:rsidR="00197546" w:rsidRPr="006B6BBC" w:rsidRDefault="00E5235B" w:rsidP="00197546">
      <w:pPr>
        <w:ind w:firstLine="708"/>
        <w:jc w:val="both"/>
        <w:rPr>
          <w:b/>
          <w:bCs/>
        </w:rPr>
      </w:pPr>
      <w:r w:rsidRPr="006B6BBC">
        <w:rPr>
          <w:iCs/>
        </w:rPr>
        <w:t>5</w:t>
      </w:r>
      <w:r w:rsidR="00197546" w:rsidRPr="006B6BBC">
        <w:t>. Подпрограмма «</w:t>
      </w:r>
      <w:r w:rsidR="00197546" w:rsidRPr="006B6BBC">
        <w:rPr>
          <w:b/>
          <w:bCs/>
        </w:rPr>
        <w:t>Повышение безопасности дорожного движения на период 2021-2025 гг.»</w:t>
      </w:r>
      <w:r w:rsidR="00A55772">
        <w:rPr>
          <w:b/>
          <w:bCs/>
        </w:rPr>
        <w:t>.</w:t>
      </w:r>
    </w:p>
    <w:p w14:paraId="1B8AEE27" w14:textId="3F00C236" w:rsidR="00A477B4" w:rsidRDefault="00A477B4" w:rsidP="00A477B4">
      <w:pPr>
        <w:ind w:firstLine="708"/>
        <w:jc w:val="both"/>
      </w:pPr>
      <w:r>
        <w:rPr>
          <w:iCs/>
        </w:rPr>
        <w:t xml:space="preserve">5.1. </w:t>
      </w:r>
      <w:r w:rsidRPr="006B6BBC">
        <w:t>По мероприятию 1.1.</w:t>
      </w:r>
      <w:r>
        <w:t>1</w:t>
      </w:r>
      <w:r w:rsidRPr="006B6BBC">
        <w:t>.</w:t>
      </w:r>
      <w:r>
        <w:t xml:space="preserve"> «Устройство линий наружного электроосвещения мест концентрации ДТП» в соответствии с контрактом показатель (индикатор) реализации мероприятия «Количество устроенных линий наружного электроосвещения мест концентрации ДТП» изменен с 1 шт. на 2 шт.</w:t>
      </w:r>
    </w:p>
    <w:p w14:paraId="73A185EB" w14:textId="665E54DE" w:rsidR="00197546" w:rsidRPr="006B6BBC" w:rsidRDefault="00262FE2" w:rsidP="00197546">
      <w:pPr>
        <w:ind w:firstLine="708"/>
        <w:jc w:val="both"/>
      </w:pPr>
      <w:r>
        <w:t xml:space="preserve">5.2. </w:t>
      </w:r>
      <w:r w:rsidR="00197546" w:rsidRPr="006B6BBC">
        <w:t xml:space="preserve">По мероприятию 1.1.4. «Проектирование устройства пешеходных дорожек, в т.ч. экспертиза проектов» в целях восстановления лыжероллерной трассы необходимо проведение проектно-изыскательских работ по устройству пешеходной дорожки и </w:t>
      </w:r>
      <w:r w:rsidR="00197546" w:rsidRPr="006B6BBC">
        <w:lastRenderedPageBreak/>
        <w:t>велодорожки вдоль ул.Родины по лесной зоне до микрорайона Портовый. Финансирование увеличено на 5 164 тыс. руб. и изменено с 14 338 тыс. руб. на 19 502 тыс. руб.</w:t>
      </w:r>
    </w:p>
    <w:p w14:paraId="169B74CC" w14:textId="25DF6848" w:rsidR="00197546" w:rsidRDefault="00197546" w:rsidP="001975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B6BBC">
        <w:rPr>
          <w:rFonts w:eastAsiaTheme="minorHAnsi"/>
          <w:lang w:eastAsia="en-US"/>
        </w:rPr>
        <w:t>Показатель (индикатор) реализации мероприятия «Количество разработанной проектно-сметной документации на устройство пешеходных дорожек»</w:t>
      </w:r>
      <w:r w:rsidRPr="006B6BBC">
        <w:t xml:space="preserve"> </w:t>
      </w:r>
      <w:r w:rsidRPr="006B6BBC">
        <w:rPr>
          <w:rFonts w:eastAsiaTheme="minorHAnsi"/>
          <w:lang w:eastAsia="en-US"/>
        </w:rPr>
        <w:t>увеличен на 1 шт. и изменен с 5 шт. на 6 шт.</w:t>
      </w:r>
    </w:p>
    <w:p w14:paraId="2F850EC6" w14:textId="77777777" w:rsidR="009C4F8C" w:rsidRDefault="009C085A" w:rsidP="001975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</w:t>
      </w:r>
      <w:r w:rsidRPr="009C085A">
        <w:rPr>
          <w:rFonts w:eastAsiaTheme="minorHAnsi"/>
          <w:lang w:eastAsia="en-US"/>
        </w:rPr>
        <w:t>По мероприятию 1.</w:t>
      </w:r>
      <w:r>
        <w:rPr>
          <w:rFonts w:eastAsiaTheme="minorHAnsi"/>
          <w:lang w:eastAsia="en-US"/>
        </w:rPr>
        <w:t>2.8</w:t>
      </w:r>
      <w:r w:rsidRPr="009C085A">
        <w:rPr>
          <w:rFonts w:eastAsiaTheme="minorHAnsi"/>
          <w:lang w:eastAsia="en-US"/>
        </w:rPr>
        <w:t>. «</w:t>
      </w:r>
      <w:r w:rsidR="00937212" w:rsidRPr="00937212">
        <w:rPr>
          <w:rFonts w:eastAsiaTheme="minorHAnsi"/>
          <w:lang w:eastAsia="en-US"/>
        </w:rPr>
        <w:t>Приобретение материалов для содержания ТСОДД, ремонта остановочных павильонов</w:t>
      </w:r>
      <w:r w:rsidRPr="00937212">
        <w:rPr>
          <w:rFonts w:eastAsiaTheme="minorHAnsi"/>
          <w:lang w:eastAsia="en-US"/>
        </w:rPr>
        <w:t>»</w:t>
      </w:r>
      <w:r w:rsidRPr="009C085A">
        <w:rPr>
          <w:rFonts w:eastAsiaTheme="minorHAnsi"/>
          <w:lang w:eastAsia="en-US"/>
        </w:rPr>
        <w:t xml:space="preserve"> </w:t>
      </w:r>
      <w:r w:rsidR="00937212">
        <w:rPr>
          <w:rFonts w:eastAsiaTheme="minorHAnsi"/>
          <w:lang w:eastAsia="en-US"/>
        </w:rPr>
        <w:t>финансирование в сумме 4 342 тыс. руб. перен</w:t>
      </w:r>
      <w:r w:rsidR="009C4F8C">
        <w:rPr>
          <w:rFonts w:eastAsiaTheme="minorHAnsi"/>
          <w:lang w:eastAsia="en-US"/>
        </w:rPr>
        <w:t>есено</w:t>
      </w:r>
      <w:r w:rsidR="00937212">
        <w:rPr>
          <w:rFonts w:eastAsiaTheme="minorHAnsi"/>
          <w:lang w:eastAsia="en-US"/>
        </w:rPr>
        <w:t xml:space="preserve"> на мероприятие 1.3.1. «Содержание МКУ "ЦОДД</w:t>
      </w:r>
      <w:r w:rsidR="00937212" w:rsidRPr="00937212">
        <w:rPr>
          <w:rFonts w:eastAsiaTheme="minorHAnsi"/>
          <w:lang w:eastAsia="en-US"/>
        </w:rPr>
        <w:t xml:space="preserve"> ГОТ"</w:t>
      </w:r>
      <w:r w:rsidR="00937212">
        <w:rPr>
          <w:rFonts w:eastAsiaTheme="minorHAnsi"/>
          <w:lang w:eastAsia="en-US"/>
        </w:rPr>
        <w:t>»</w:t>
      </w:r>
      <w:r w:rsidRPr="009C085A">
        <w:rPr>
          <w:rFonts w:eastAsiaTheme="minorHAnsi"/>
          <w:lang w:eastAsia="en-US"/>
        </w:rPr>
        <w:t xml:space="preserve"> </w:t>
      </w:r>
      <w:r w:rsidR="009C4F8C">
        <w:rPr>
          <w:rFonts w:eastAsiaTheme="minorHAnsi"/>
          <w:lang w:eastAsia="en-US"/>
        </w:rPr>
        <w:t xml:space="preserve">и изменено с 4 342 тыс. руб. на 0. </w:t>
      </w:r>
    </w:p>
    <w:p w14:paraId="06B050BA" w14:textId="509CEEE1" w:rsidR="009C085A" w:rsidRDefault="009C4F8C" w:rsidP="001975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9C085A" w:rsidRPr="009C085A">
        <w:rPr>
          <w:rFonts w:eastAsiaTheme="minorHAnsi"/>
          <w:lang w:eastAsia="en-US"/>
        </w:rPr>
        <w:t>оказатель (индикатор) реализации мероприятия «</w:t>
      </w:r>
      <w:r w:rsidR="00937212" w:rsidRPr="00937212">
        <w:rPr>
          <w:rFonts w:eastAsiaTheme="minorHAnsi"/>
          <w:lang w:eastAsia="en-US"/>
        </w:rPr>
        <w:t>Количество приобретенных видов материалов для содержания ТСОДД, ремонта остановочных павильонов</w:t>
      </w:r>
      <w:r w:rsidR="009C085A" w:rsidRPr="009C085A">
        <w:rPr>
          <w:rFonts w:eastAsiaTheme="minorHAnsi"/>
          <w:lang w:eastAsia="en-US"/>
        </w:rPr>
        <w:t xml:space="preserve">» изменен с </w:t>
      </w:r>
      <w:r w:rsidR="00937212">
        <w:rPr>
          <w:rFonts w:eastAsiaTheme="minorHAnsi"/>
          <w:lang w:eastAsia="en-US"/>
        </w:rPr>
        <w:t>22</w:t>
      </w:r>
      <w:r w:rsidR="009C085A" w:rsidRPr="009C085A">
        <w:rPr>
          <w:rFonts w:eastAsiaTheme="minorHAnsi"/>
          <w:lang w:eastAsia="en-US"/>
        </w:rPr>
        <w:t xml:space="preserve"> шт. на </w:t>
      </w:r>
      <w:r w:rsidR="00937212">
        <w:rPr>
          <w:rFonts w:eastAsiaTheme="minorHAnsi"/>
          <w:lang w:eastAsia="en-US"/>
        </w:rPr>
        <w:t>«-».</w:t>
      </w:r>
    </w:p>
    <w:p w14:paraId="6192C1DE" w14:textId="1E947E06" w:rsidR="009C4F8C" w:rsidRDefault="009C4F8C" w:rsidP="009C4F8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</w:t>
      </w:r>
      <w:r w:rsidRPr="009C085A">
        <w:rPr>
          <w:rFonts w:eastAsiaTheme="minorHAnsi"/>
          <w:lang w:eastAsia="en-US"/>
        </w:rPr>
        <w:t>По мероприятию</w:t>
      </w:r>
      <w:r>
        <w:rPr>
          <w:rFonts w:eastAsiaTheme="minorHAnsi"/>
          <w:lang w:eastAsia="en-US"/>
        </w:rPr>
        <w:t xml:space="preserve"> 1.3.1. «Содержание МКУ "ЦОДД</w:t>
      </w:r>
      <w:r w:rsidRPr="00937212">
        <w:rPr>
          <w:rFonts w:eastAsiaTheme="minorHAnsi"/>
          <w:lang w:eastAsia="en-US"/>
        </w:rPr>
        <w:t xml:space="preserve"> ГОТ"</w:t>
      </w:r>
      <w:r>
        <w:rPr>
          <w:rFonts w:eastAsiaTheme="minorHAnsi"/>
          <w:lang w:eastAsia="en-US"/>
        </w:rPr>
        <w:t xml:space="preserve">» </w:t>
      </w:r>
      <w:r w:rsidRPr="009C4F8C">
        <w:rPr>
          <w:rFonts w:eastAsiaTheme="minorHAnsi"/>
          <w:lang w:eastAsia="en-US"/>
        </w:rPr>
        <w:t xml:space="preserve">финансирование </w:t>
      </w:r>
      <w:r>
        <w:rPr>
          <w:rFonts w:eastAsiaTheme="minorHAnsi"/>
          <w:lang w:eastAsia="en-US"/>
        </w:rPr>
        <w:t>увеличено на 4 342 тыс. руб.</w:t>
      </w:r>
      <w:r w:rsidRPr="009C4F8C">
        <w:rPr>
          <w:rFonts w:eastAsiaTheme="minorHAnsi"/>
          <w:lang w:eastAsia="en-US"/>
        </w:rPr>
        <w:t xml:space="preserve"> и изменено с 4</w:t>
      </w:r>
      <w:r>
        <w:rPr>
          <w:rFonts w:eastAsiaTheme="minorHAnsi"/>
          <w:lang w:eastAsia="en-US"/>
        </w:rPr>
        <w:t>5 368</w:t>
      </w:r>
      <w:r w:rsidRPr="009C4F8C">
        <w:rPr>
          <w:rFonts w:eastAsiaTheme="minorHAnsi"/>
          <w:lang w:eastAsia="en-US"/>
        </w:rPr>
        <w:t xml:space="preserve"> тыс. руб. на </w:t>
      </w:r>
      <w:r>
        <w:rPr>
          <w:rFonts w:eastAsiaTheme="minorHAnsi"/>
          <w:lang w:eastAsia="en-US"/>
        </w:rPr>
        <w:t>49 710</w:t>
      </w:r>
      <w:r w:rsidRPr="009C4F8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тыс. руб.</w:t>
      </w:r>
    </w:p>
    <w:p w14:paraId="41B37995" w14:textId="2772D3E4" w:rsidR="009C4F8C" w:rsidRPr="009C4F8C" w:rsidRDefault="009C4F8C" w:rsidP="009C4F8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9C085A">
        <w:rPr>
          <w:rFonts w:eastAsiaTheme="minorHAnsi"/>
          <w:lang w:eastAsia="en-US"/>
        </w:rPr>
        <w:t>оказатель (индикатор) реализации мероприятия</w:t>
      </w:r>
      <w:r>
        <w:rPr>
          <w:rFonts w:eastAsiaTheme="minorHAnsi"/>
          <w:lang w:eastAsia="en-US"/>
        </w:rPr>
        <w:t xml:space="preserve"> «</w:t>
      </w:r>
      <w:r w:rsidRPr="009C4F8C">
        <w:rPr>
          <w:rFonts w:eastAsiaTheme="minorHAnsi"/>
          <w:lang w:eastAsia="en-US"/>
        </w:rPr>
        <w:t>Уровень исполнения бюджетной сметы расходов учреждения</w:t>
      </w:r>
      <w:r>
        <w:rPr>
          <w:rFonts w:eastAsiaTheme="minorHAnsi"/>
          <w:lang w:eastAsia="en-US"/>
        </w:rPr>
        <w:t xml:space="preserve">» не изменится </w:t>
      </w:r>
      <w:r w:rsidR="00A55772">
        <w:rPr>
          <w:rFonts w:eastAsiaTheme="minorHAnsi"/>
          <w:lang w:eastAsia="en-US"/>
        </w:rPr>
        <w:t>(99,5%).</w:t>
      </w:r>
    </w:p>
    <w:p w14:paraId="4FF8600B" w14:textId="77777777" w:rsidR="009C4F8C" w:rsidRPr="006B6BBC" w:rsidRDefault="009C4F8C" w:rsidP="00E5235B">
      <w:pPr>
        <w:ind w:right="-23" w:firstLine="708"/>
        <w:jc w:val="both"/>
        <w:rPr>
          <w:i/>
        </w:rPr>
      </w:pPr>
    </w:p>
    <w:p w14:paraId="70E2F3C5" w14:textId="0BAB0A65" w:rsidR="00C50F9F" w:rsidRPr="006B6BBC" w:rsidRDefault="00E5235B" w:rsidP="00E5235B">
      <w:pPr>
        <w:ind w:right="-23" w:firstLine="708"/>
        <w:jc w:val="both"/>
        <w:rPr>
          <w:i/>
        </w:rPr>
      </w:pPr>
      <w:r w:rsidRPr="006B6BBC">
        <w:rPr>
          <w:i/>
        </w:rPr>
        <w:t>Плановый объем финансирования подпрограммы на 2024 год</w:t>
      </w:r>
      <w:r w:rsidRPr="006B6BBC">
        <w:t xml:space="preserve"> </w:t>
      </w:r>
      <w:r w:rsidRPr="006B6BBC">
        <w:rPr>
          <w:i/>
        </w:rPr>
        <w:t>за счет средств бюджета городского округа Тольятти увеличен на 5 164 тыс. руб. и изменен с 95 963 тыс. руб. на 101 127 тыс. руб.</w:t>
      </w:r>
    </w:p>
    <w:p w14:paraId="0D75DBC6" w14:textId="77777777" w:rsidR="00E5235B" w:rsidRPr="006B6BBC" w:rsidRDefault="00E5235B" w:rsidP="00E5235B">
      <w:pPr>
        <w:ind w:right="-23" w:firstLine="708"/>
        <w:jc w:val="both"/>
        <w:rPr>
          <w:iCs/>
        </w:rPr>
      </w:pPr>
    </w:p>
    <w:p w14:paraId="06FCB081" w14:textId="328BCD01" w:rsidR="00E5235B" w:rsidRPr="006B6BBC" w:rsidRDefault="00E5235B" w:rsidP="00E5235B">
      <w:pPr>
        <w:ind w:firstLine="709"/>
        <w:jc w:val="both"/>
        <w:rPr>
          <w:b/>
        </w:rPr>
      </w:pPr>
      <w:r w:rsidRPr="006B6BBC">
        <w:t xml:space="preserve">6. Подпрограмма </w:t>
      </w:r>
      <w:r w:rsidRPr="006B6BBC">
        <w:rPr>
          <w:b/>
        </w:rPr>
        <w:t xml:space="preserve">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гг.». </w:t>
      </w:r>
    </w:p>
    <w:p w14:paraId="270BF8F1" w14:textId="1ED5D3C6" w:rsidR="00E5235B" w:rsidRPr="006B6BBC" w:rsidRDefault="00E5235B" w:rsidP="00E5235B">
      <w:pPr>
        <w:ind w:firstLine="708"/>
        <w:jc w:val="both"/>
      </w:pPr>
      <w:r w:rsidRPr="006B6BBC">
        <w:t>6.1 По мероприятию 2.1.4 «Выполнение работ по капитальному ремонту автомобильных дорог общего пользования местного значения городского округа Тольятти, в т.ч. строительный контроль» сокращаются бюджетные ассигнования, предусмотренные для софинансирования в связи с отсутствием в данном периоде подтверждения финансирования расходов из областного бюджета.</w:t>
      </w:r>
    </w:p>
    <w:p w14:paraId="1159F23F" w14:textId="77777777" w:rsidR="00E5235B" w:rsidRPr="006B6BBC" w:rsidRDefault="00E5235B" w:rsidP="00E5235B">
      <w:pPr>
        <w:ind w:firstLine="708"/>
        <w:jc w:val="both"/>
      </w:pPr>
      <w:r w:rsidRPr="006B6BBC">
        <w:t>По строке «Нераспределенный остаток» уменьшено финансирование на 5 164 тыс. руб. и изменено с 8 256 тыс. руб. на 3 092 тыс. руб.</w:t>
      </w:r>
    </w:p>
    <w:p w14:paraId="42AF134F" w14:textId="76D82980" w:rsidR="00E5235B" w:rsidRDefault="00E5235B" w:rsidP="00E5235B">
      <w:pPr>
        <w:ind w:firstLine="708"/>
        <w:jc w:val="both"/>
      </w:pPr>
      <w:r w:rsidRPr="006B6BBC">
        <w:t>Показатель (индикатор) реализации мероприятия «Площадь отремонтированных путем капитального ремонта автомобильных дорог общего пользования местного значения городского округа Тольятти / в т.ч. в рамках реализации национального проекта «Безопасные качественные дороги» не изменится, так как перечень объектов (м</w:t>
      </w:r>
      <w:r w:rsidRPr="006B6BBC">
        <w:rPr>
          <w:vertAlign w:val="superscript"/>
        </w:rPr>
        <w:t>2</w:t>
      </w:r>
      <w:r w:rsidRPr="006B6BBC">
        <w:t>) не был определен.</w:t>
      </w:r>
    </w:p>
    <w:p w14:paraId="5DBD0BD5" w14:textId="387BDFCB" w:rsidR="002E1619" w:rsidRDefault="002E1619" w:rsidP="00E5235B">
      <w:pPr>
        <w:ind w:firstLine="708"/>
        <w:jc w:val="both"/>
      </w:pPr>
    </w:p>
    <w:p w14:paraId="03453A6D" w14:textId="1B529A8B" w:rsidR="002E1619" w:rsidRPr="006B6BBC" w:rsidRDefault="002E1619" w:rsidP="00E5235B">
      <w:pPr>
        <w:ind w:firstLine="708"/>
        <w:jc w:val="both"/>
      </w:pPr>
      <w:r>
        <w:t>В соответствии с заключенными контрактами откорректированы адреса объектов, на которых запланировано выполнение мероприятий Программы.</w:t>
      </w:r>
    </w:p>
    <w:p w14:paraId="70052D61" w14:textId="77777777" w:rsidR="00E5235B" w:rsidRPr="006B6BBC" w:rsidRDefault="00E5235B" w:rsidP="00E5235B">
      <w:pPr>
        <w:ind w:firstLine="709"/>
        <w:jc w:val="both"/>
        <w:rPr>
          <w:i/>
        </w:rPr>
      </w:pPr>
    </w:p>
    <w:p w14:paraId="51848EEC" w14:textId="40AAB597" w:rsidR="00E5235B" w:rsidRPr="006B6BBC" w:rsidRDefault="00E5235B" w:rsidP="00E5235B">
      <w:pPr>
        <w:ind w:firstLine="709"/>
        <w:jc w:val="both"/>
        <w:rPr>
          <w:i/>
        </w:rPr>
      </w:pPr>
      <w:r w:rsidRPr="006B6BBC">
        <w:rPr>
          <w:i/>
        </w:rPr>
        <w:t>Плановый объем финансирования подпрограммы на 2024 год уменьшен на 5 164 тыс. руб. и изменен с 770 922 тыс. руб. на 766 758 тыс. руб., в том числе:</w:t>
      </w:r>
    </w:p>
    <w:p w14:paraId="656BC9AD" w14:textId="77777777" w:rsidR="00E5235B" w:rsidRPr="006B6BBC" w:rsidRDefault="00E5235B" w:rsidP="00E5235B">
      <w:pPr>
        <w:ind w:firstLine="709"/>
        <w:jc w:val="both"/>
        <w:rPr>
          <w:i/>
        </w:rPr>
      </w:pPr>
      <w:r w:rsidRPr="006B6BBC">
        <w:rPr>
          <w:i/>
        </w:rPr>
        <w:t>- за счет средств бюджета городского округа Тольятти уменьшен на 5 164 тыс. руб. и изменен с 70 922 тыс. руб. на 65 758 тыс. руб.;</w:t>
      </w:r>
    </w:p>
    <w:p w14:paraId="7324D8CC" w14:textId="31AEAF45" w:rsidR="00E5235B" w:rsidRDefault="00E5235B" w:rsidP="00E5235B">
      <w:pPr>
        <w:ind w:firstLine="709"/>
        <w:jc w:val="both"/>
        <w:rPr>
          <w:i/>
        </w:rPr>
      </w:pPr>
      <w:r w:rsidRPr="006B6BBC">
        <w:rPr>
          <w:i/>
        </w:rPr>
        <w:t>- за счет средств областного бюджета не изменится – 700 000 тыс. руб.</w:t>
      </w:r>
    </w:p>
    <w:p w14:paraId="1586C6E8" w14:textId="6E8967C7" w:rsidR="00025FC9" w:rsidRDefault="00025FC9" w:rsidP="00E5235B">
      <w:pPr>
        <w:ind w:firstLine="709"/>
        <w:jc w:val="both"/>
        <w:rPr>
          <w:i/>
        </w:rPr>
      </w:pPr>
    </w:p>
    <w:p w14:paraId="54BB0473" w14:textId="288FEE63" w:rsidR="00A55772" w:rsidRPr="006B6BBC" w:rsidRDefault="00A55772" w:rsidP="00A55772">
      <w:pPr>
        <w:ind w:firstLine="708"/>
        <w:jc w:val="both"/>
        <w:rPr>
          <w:b/>
        </w:rPr>
      </w:pPr>
      <w:r w:rsidRPr="006B6BBC">
        <w:rPr>
          <w:b/>
        </w:rPr>
        <w:t>Изменения в Программу на 202</w:t>
      </w:r>
      <w:r>
        <w:rPr>
          <w:b/>
        </w:rPr>
        <w:t>5</w:t>
      </w:r>
      <w:r w:rsidRPr="006B6BBC">
        <w:rPr>
          <w:b/>
        </w:rPr>
        <w:t xml:space="preserve"> год:</w:t>
      </w:r>
    </w:p>
    <w:p w14:paraId="7FE090BE" w14:textId="77777777" w:rsidR="00A55772" w:rsidRDefault="00A55772" w:rsidP="00694D52">
      <w:pPr>
        <w:ind w:firstLine="709"/>
        <w:jc w:val="both"/>
      </w:pPr>
    </w:p>
    <w:p w14:paraId="514AFF2D" w14:textId="0FEBA765" w:rsidR="00A55772" w:rsidRPr="00A55772" w:rsidRDefault="00A55772" w:rsidP="00694D52">
      <w:pPr>
        <w:ind w:firstLine="709"/>
        <w:jc w:val="both"/>
        <w:rPr>
          <w:b/>
        </w:rPr>
      </w:pPr>
      <w:r>
        <w:t>7.</w:t>
      </w:r>
      <w:r w:rsidRPr="00A55772">
        <w:t xml:space="preserve"> Подпрограмма «</w:t>
      </w:r>
      <w:r w:rsidRPr="00A55772">
        <w:rPr>
          <w:b/>
        </w:rPr>
        <w:t>Повышение безопасности дорожного движения на период 2021-2025 гг.»</w:t>
      </w:r>
      <w:r>
        <w:rPr>
          <w:b/>
        </w:rPr>
        <w:t>.</w:t>
      </w:r>
    </w:p>
    <w:p w14:paraId="08F82740" w14:textId="2FB90FFB" w:rsidR="00A55772" w:rsidRDefault="00A55772" w:rsidP="00A55772">
      <w:pPr>
        <w:ind w:firstLine="709"/>
        <w:jc w:val="both"/>
      </w:pPr>
      <w:r>
        <w:t xml:space="preserve">7.1. По мероприятию 1.2.8. «Приобретение материалов для содержания ТСОДД, ремонта остановочных павильонов» финансирование в сумме 1 768 тыс. руб. перенесено на </w:t>
      </w:r>
      <w:r>
        <w:lastRenderedPageBreak/>
        <w:t xml:space="preserve">мероприятие 1.3.1. «Содержание МКУ "ЦОДД ГОТ"» и изменено с 4 342 тыс. руб. на 2 574 тыс. руб. </w:t>
      </w:r>
    </w:p>
    <w:p w14:paraId="33068ADB" w14:textId="72A5898A" w:rsidR="00A55772" w:rsidRDefault="00A55772" w:rsidP="00A55772">
      <w:pPr>
        <w:ind w:firstLine="709"/>
        <w:jc w:val="both"/>
      </w:pPr>
      <w:r>
        <w:t xml:space="preserve">Показатель (индикатор) реализации мероприятия «Количество приобретенных видов материалов для содержания ТСОДД, ремонта остановочных павильонов» не изменен 22 шт. </w:t>
      </w:r>
    </w:p>
    <w:p w14:paraId="1D09CDC6" w14:textId="78A49339" w:rsidR="00A55772" w:rsidRDefault="00A55772" w:rsidP="00A55772">
      <w:pPr>
        <w:ind w:firstLine="709"/>
        <w:jc w:val="both"/>
      </w:pPr>
      <w:r>
        <w:t>7.2. По мероприятию 1.3.1. «Содержание МКУ "ЦОДД ГОТ"» финансирование увеличено на 1 768 тыс. руб. и изменено с 45 368 тыс. руб. на 47 136 тыс. руб.</w:t>
      </w:r>
    </w:p>
    <w:p w14:paraId="2832687B" w14:textId="1C27F315" w:rsidR="00A55772" w:rsidRDefault="00A55772" w:rsidP="00A55772">
      <w:pPr>
        <w:ind w:firstLine="709"/>
        <w:jc w:val="both"/>
      </w:pPr>
      <w:r>
        <w:t>Показатель (индикатор) реализации мероприятия «Уровень исполнения бюджетной сметы расходов учреждения» не изменится (99,5%).</w:t>
      </w:r>
    </w:p>
    <w:p w14:paraId="7536DCA1" w14:textId="0AA4F053" w:rsidR="00A55772" w:rsidRDefault="00A55772" w:rsidP="00694D52">
      <w:pPr>
        <w:ind w:firstLine="709"/>
        <w:jc w:val="both"/>
      </w:pPr>
    </w:p>
    <w:p w14:paraId="74A45559" w14:textId="0BFD4FD0" w:rsidR="00A55772" w:rsidRDefault="00A55772" w:rsidP="00A55772">
      <w:pPr>
        <w:ind w:firstLine="709"/>
        <w:jc w:val="both"/>
      </w:pPr>
      <w:r w:rsidRPr="006B6BBC">
        <w:rPr>
          <w:i/>
        </w:rPr>
        <w:t>Плановый объем финансирования подпрограммы на 202</w:t>
      </w:r>
      <w:r>
        <w:rPr>
          <w:i/>
        </w:rPr>
        <w:t>5</w:t>
      </w:r>
      <w:r w:rsidRPr="006B6BBC">
        <w:rPr>
          <w:i/>
        </w:rPr>
        <w:t xml:space="preserve"> год</w:t>
      </w:r>
      <w:r>
        <w:rPr>
          <w:i/>
        </w:rPr>
        <w:t xml:space="preserve"> </w:t>
      </w:r>
      <w:r w:rsidRPr="006B6BBC">
        <w:rPr>
          <w:i/>
        </w:rPr>
        <w:t>не изменится</w:t>
      </w:r>
      <w:r>
        <w:rPr>
          <w:i/>
        </w:rPr>
        <w:t>.</w:t>
      </w:r>
    </w:p>
    <w:p w14:paraId="2F0A96D8" w14:textId="77777777" w:rsidR="00A55772" w:rsidRDefault="00A55772" w:rsidP="00694D52">
      <w:pPr>
        <w:ind w:firstLine="709"/>
        <w:jc w:val="both"/>
      </w:pPr>
    </w:p>
    <w:p w14:paraId="57F87B6E" w14:textId="6EDA8C73" w:rsidR="00025FC9" w:rsidRDefault="00A55772" w:rsidP="00694D52">
      <w:pPr>
        <w:ind w:firstLine="709"/>
        <w:jc w:val="both"/>
      </w:pPr>
      <w:r>
        <w:t>8</w:t>
      </w:r>
      <w:r w:rsidR="00694D52">
        <w:t xml:space="preserve">. </w:t>
      </w:r>
      <w:r w:rsidR="00025FC9">
        <w:t>Изменены п</w:t>
      </w:r>
      <w:r w:rsidR="00025FC9" w:rsidRPr="00025FC9">
        <w:t xml:space="preserve">ланируемые </w:t>
      </w:r>
      <w:r w:rsidR="00025FC9" w:rsidRPr="00694D52">
        <w:rPr>
          <w:b/>
        </w:rPr>
        <w:t>значения показателя конечного результата</w:t>
      </w:r>
      <w:r w:rsidR="00025FC9" w:rsidRPr="00025FC9">
        <w:t>:</w:t>
      </w:r>
    </w:p>
    <w:p w14:paraId="3BECB2B0" w14:textId="64FA613B" w:rsidR="009B069F" w:rsidRDefault="009B069F" w:rsidP="00694D52">
      <w:pPr>
        <w:autoSpaceDE w:val="0"/>
        <w:autoSpaceDN w:val="0"/>
        <w:adjustRightInd w:val="0"/>
        <w:ind w:firstLine="708"/>
        <w:jc w:val="both"/>
      </w:pPr>
      <w:r>
        <w:t>- 3. «</w:t>
      </w:r>
      <w:r w:rsidRPr="009B069F">
        <w:t>Протяженность дорог, находящихся в нормативном состоянии, в общей протяженности автомобильных дорог общего пользования городского округа Тольятти (общая протяженность на конец 2020 года - 863,33 км)</w:t>
      </w:r>
      <w:r>
        <w:t>».</w:t>
      </w:r>
      <w:r w:rsidRPr="009B069F">
        <w:t xml:space="preserve"> Значение на 2023 год изменено с </w:t>
      </w:r>
      <w:r>
        <w:t>763,78 км</w:t>
      </w:r>
      <w:r w:rsidRPr="009B069F">
        <w:t xml:space="preserve"> на </w:t>
      </w:r>
      <w:r>
        <w:t>760,67 км.</w:t>
      </w:r>
    </w:p>
    <w:p w14:paraId="7471141C" w14:textId="3515636D" w:rsidR="009B069F" w:rsidRDefault="009B069F" w:rsidP="00694D52">
      <w:pPr>
        <w:autoSpaceDE w:val="0"/>
        <w:autoSpaceDN w:val="0"/>
        <w:adjustRightInd w:val="0"/>
        <w:ind w:firstLine="708"/>
        <w:jc w:val="both"/>
      </w:pPr>
      <w:r>
        <w:t>- 4 «</w:t>
      </w:r>
      <w:r w:rsidRPr="009B069F">
        <w:t>Доля построенных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 (общая протяженность на конец 2020 года - 863,33 км)</w:t>
      </w:r>
      <w:r>
        <w:t xml:space="preserve">». </w:t>
      </w:r>
      <w:r w:rsidRPr="009B069F">
        <w:t xml:space="preserve">Значение на 2023 год изменено с </w:t>
      </w:r>
      <w:r w:rsidR="00FD1467">
        <w:t>0,19%</w:t>
      </w:r>
      <w:r w:rsidRPr="009B069F">
        <w:t xml:space="preserve"> на </w:t>
      </w:r>
      <w:r w:rsidR="00FD1467">
        <w:t>0,02%</w:t>
      </w:r>
      <w:r w:rsidRPr="009B069F">
        <w:t>.</w:t>
      </w:r>
    </w:p>
    <w:p w14:paraId="1094120F" w14:textId="315DBEB8" w:rsidR="00FD1467" w:rsidRDefault="00FD1467" w:rsidP="00694D52">
      <w:pPr>
        <w:autoSpaceDE w:val="0"/>
        <w:autoSpaceDN w:val="0"/>
        <w:adjustRightInd w:val="0"/>
        <w:ind w:firstLine="708"/>
        <w:jc w:val="both"/>
      </w:pPr>
      <w:r>
        <w:t>- 7. «</w:t>
      </w:r>
      <w:r w:rsidRPr="00FD1467">
        <w:t>Доля отремонтированных путем отсыпки асфальтогранулятом автомобильных дорог с невысокой транспортной нагрузкой, дворовых территорий многоквартирных домов, проездов к дворовым территориям многоквартирных домов, а также дорог в зоне застройки индивидуальными жилыми домами в общей площади автомобильных дорог с невысокой транспортной нагрузкой в городском округе Тольятти</w:t>
      </w:r>
      <w:r>
        <w:t>».</w:t>
      </w:r>
      <w:r w:rsidRPr="00FD1467">
        <w:t xml:space="preserve"> Значение на 2023 год изменено с </w:t>
      </w:r>
      <w:r>
        <w:t>2,17% на 1,99</w:t>
      </w:r>
      <w:r w:rsidRPr="00FD1467">
        <w:t>%.</w:t>
      </w:r>
    </w:p>
    <w:p w14:paraId="5BABD113" w14:textId="4C06CCD4" w:rsidR="00694D52" w:rsidRPr="006B6BBC" w:rsidRDefault="00694D52" w:rsidP="00694D5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- 9. «Доля подвижного состава автобусов, не превышающих нормативный срок эксплуатации». </w:t>
      </w:r>
      <w:r w:rsidR="00025FC9">
        <w:t xml:space="preserve">В связи со списанием в 2023 году (с </w:t>
      </w:r>
      <w:r>
        <w:t xml:space="preserve">января по октябрь) 11 автобусов, </w:t>
      </w:r>
      <w:r w:rsidR="00025FC9">
        <w:t xml:space="preserve">продажей 1 автобуса МП </w:t>
      </w:r>
      <w:r>
        <w:t>«</w:t>
      </w:r>
      <w:r w:rsidR="00025FC9">
        <w:t>ТПАТП № 3</w:t>
      </w:r>
      <w:r>
        <w:t>» и</w:t>
      </w:r>
      <w:r w:rsidR="00025FC9">
        <w:t xml:space="preserve"> планируемым поступлением в 2023 году 14 автобусов </w:t>
      </w:r>
      <w:r w:rsidR="0022077A">
        <w:t>увеличена доля</w:t>
      </w:r>
      <w:r w:rsidR="00025FC9">
        <w:t xml:space="preserve"> подвижного состава автобусов, не превышающих нормативный срок эксплуатации на 4,7 %. </w:t>
      </w:r>
      <w:r>
        <w:t xml:space="preserve">Значение на 2023 - 2025 год </w:t>
      </w:r>
      <w:r w:rsidRPr="006B6BBC">
        <w:rPr>
          <w:rFonts w:eastAsiaTheme="minorHAnsi"/>
          <w:lang w:eastAsia="en-US"/>
        </w:rPr>
        <w:t>изменен</w:t>
      </w:r>
      <w:r>
        <w:rPr>
          <w:rFonts w:eastAsiaTheme="minorHAnsi"/>
          <w:lang w:eastAsia="en-US"/>
        </w:rPr>
        <w:t>о</w:t>
      </w:r>
      <w:r w:rsidRPr="006B6BBC">
        <w:rPr>
          <w:rFonts w:eastAsiaTheme="minorHAnsi"/>
          <w:lang w:eastAsia="en-US"/>
        </w:rPr>
        <w:t xml:space="preserve"> с </w:t>
      </w:r>
      <w:r>
        <w:rPr>
          <w:rFonts w:eastAsiaTheme="minorHAnsi"/>
          <w:lang w:eastAsia="en-US"/>
        </w:rPr>
        <w:t>24,2%</w:t>
      </w:r>
      <w:r w:rsidRPr="006B6BBC">
        <w:rPr>
          <w:rFonts w:eastAsiaTheme="minorHAnsi"/>
          <w:lang w:eastAsia="en-US"/>
        </w:rPr>
        <w:t xml:space="preserve"> на </w:t>
      </w:r>
      <w:r>
        <w:rPr>
          <w:rFonts w:eastAsiaTheme="minorHAnsi"/>
          <w:lang w:eastAsia="en-US"/>
        </w:rPr>
        <w:t>28,9%.</w:t>
      </w:r>
    </w:p>
    <w:p w14:paraId="6DF003D1" w14:textId="07A065D9" w:rsidR="00694D52" w:rsidRDefault="00694D52" w:rsidP="00694D52">
      <w:pPr>
        <w:autoSpaceDE w:val="0"/>
        <w:autoSpaceDN w:val="0"/>
        <w:adjustRightInd w:val="0"/>
        <w:ind w:firstLine="708"/>
        <w:jc w:val="both"/>
      </w:pPr>
      <w:r>
        <w:t>- 10. «</w:t>
      </w:r>
      <w:r w:rsidRPr="00694D52">
        <w:t>Доля подвижного состава троллейбусов, не превышающих нормативный срок эксплуатации</w:t>
      </w:r>
      <w:r>
        <w:t xml:space="preserve">». В связи со списанием в 2023 году (с января по октябрь) 5 троллейбусов МП «ТТУ» </w:t>
      </w:r>
      <w:r w:rsidR="0022077A">
        <w:t>увеличена</w:t>
      </w:r>
      <w:r>
        <w:t xml:space="preserve"> дол</w:t>
      </w:r>
      <w:r w:rsidR="0022077A">
        <w:t>я</w:t>
      </w:r>
      <w:r>
        <w:t xml:space="preserve"> подвижного состава троллейбусов, не превышающих нормативный срок эксплуатации на 2,6 %.</w:t>
      </w:r>
      <w:r w:rsidRPr="00694D52">
        <w:t xml:space="preserve"> Значение на 2023 - 2025 год изменено с </w:t>
      </w:r>
      <w:r>
        <w:t>54,8</w:t>
      </w:r>
      <w:r w:rsidRPr="00694D52">
        <w:t xml:space="preserve">% на </w:t>
      </w:r>
      <w:r>
        <w:t>57,4</w:t>
      </w:r>
      <w:r w:rsidRPr="00694D52">
        <w:t>%.</w:t>
      </w:r>
    </w:p>
    <w:p w14:paraId="4696E37D" w14:textId="4AB77537" w:rsidR="00025FC9" w:rsidRDefault="00694D52" w:rsidP="00694D52">
      <w:pPr>
        <w:ind w:firstLine="709"/>
        <w:jc w:val="both"/>
      </w:pPr>
      <w:r>
        <w:t>-</w:t>
      </w:r>
      <w:r w:rsidR="0022077A">
        <w:t xml:space="preserve"> </w:t>
      </w:r>
      <w:r>
        <w:t>11. «</w:t>
      </w:r>
      <w:r w:rsidRPr="00694D52">
        <w:t>Обеспеченность парка транспортом с низким (пониженным) уровнем пола МП "ТПАТП N 3"</w:t>
      </w:r>
      <w:r>
        <w:t xml:space="preserve">». </w:t>
      </w:r>
      <w:r w:rsidR="0022077A">
        <w:t>В связи со с</w:t>
      </w:r>
      <w:r w:rsidR="00025FC9">
        <w:t>писание</w:t>
      </w:r>
      <w:r w:rsidR="0022077A">
        <w:t>м</w:t>
      </w:r>
      <w:r w:rsidR="00025FC9">
        <w:t xml:space="preserve"> в 2023 году пассажирских транспортных средств МП «ТПАТП № 3» </w:t>
      </w:r>
      <w:r w:rsidR="0022077A">
        <w:t>увеличено значение</w:t>
      </w:r>
      <w:r w:rsidR="00025FC9">
        <w:t xml:space="preserve"> показателя обеспеченности парка транспортом с н</w:t>
      </w:r>
      <w:r w:rsidR="0022077A">
        <w:t>изким (пониженным) уровнем пола на 0,4 %</w:t>
      </w:r>
      <w:r w:rsidR="00025FC9">
        <w:t xml:space="preserve">. </w:t>
      </w:r>
      <w:r w:rsidR="0022077A" w:rsidRPr="0022077A">
        <w:t xml:space="preserve">Значение на 2023 - 2025 год изменено с </w:t>
      </w:r>
      <w:r w:rsidR="0022077A">
        <w:t>95,4</w:t>
      </w:r>
      <w:r w:rsidR="0022077A" w:rsidRPr="0022077A">
        <w:t xml:space="preserve">% на </w:t>
      </w:r>
      <w:r w:rsidR="0022077A">
        <w:t>95,8</w:t>
      </w:r>
      <w:r w:rsidR="0022077A" w:rsidRPr="0022077A">
        <w:t>%.</w:t>
      </w:r>
    </w:p>
    <w:p w14:paraId="3B4AAE56" w14:textId="746A748E" w:rsidR="0022077A" w:rsidRDefault="0022077A" w:rsidP="0022077A">
      <w:pPr>
        <w:ind w:firstLine="709"/>
        <w:jc w:val="both"/>
      </w:pPr>
      <w:r>
        <w:t>-12. «</w:t>
      </w:r>
      <w:r w:rsidRPr="0022077A">
        <w:t>Обеспеченность парка транспортом с низким (пониженным) уровнем пола МП "ТТУ"</w:t>
      </w:r>
      <w:r>
        <w:t>». В связи со списанием</w:t>
      </w:r>
      <w:r w:rsidR="00025FC9">
        <w:t xml:space="preserve"> в 2023 году пассажирских транспортных средств МП «ТТУ» </w:t>
      </w:r>
      <w:r>
        <w:t>увеличено значение</w:t>
      </w:r>
      <w:r w:rsidR="00025FC9">
        <w:t xml:space="preserve"> показателя обеспеченности парка транспортом с низким (пониженным) уровнем пола МП «ТТУ» </w:t>
      </w:r>
      <w:r>
        <w:t xml:space="preserve">на </w:t>
      </w:r>
      <w:r w:rsidR="00025FC9">
        <w:t>2,2%.</w:t>
      </w:r>
      <w:r>
        <w:t xml:space="preserve"> </w:t>
      </w:r>
      <w:r w:rsidRPr="0022077A">
        <w:t xml:space="preserve">Значение на 2023 - 2025 год изменено с </w:t>
      </w:r>
      <w:r>
        <w:t>89</w:t>
      </w:r>
      <w:r w:rsidRPr="0022077A">
        <w:t xml:space="preserve">% на </w:t>
      </w:r>
      <w:r>
        <w:t>91,2</w:t>
      </w:r>
      <w:r w:rsidRPr="0022077A">
        <w:t>%.</w:t>
      </w:r>
    </w:p>
    <w:p w14:paraId="538C028E" w14:textId="77777777" w:rsidR="008B16A6" w:rsidRDefault="00FD1467" w:rsidP="008B16A6">
      <w:pPr>
        <w:ind w:firstLine="709"/>
        <w:jc w:val="both"/>
      </w:pPr>
      <w:r>
        <w:t>- 13 «</w:t>
      </w:r>
      <w:r w:rsidRPr="00FD1467">
        <w:t>Пассажирооборот транспорта общего пользования</w:t>
      </w:r>
      <w:r>
        <w:t xml:space="preserve">». В связи с </w:t>
      </w:r>
      <w:r w:rsidR="00454171">
        <w:t xml:space="preserve">изменением количества маршрутов и протяженности маршрутной сети, </w:t>
      </w:r>
      <w:r>
        <w:t xml:space="preserve">увеличением интервалов работы </w:t>
      </w:r>
      <w:r w:rsidR="00454171">
        <w:t>по маршрутам городского пассажирского транспорта снижен п</w:t>
      </w:r>
      <w:r w:rsidR="00454171" w:rsidRPr="00454171">
        <w:t>ассажирооборот</w:t>
      </w:r>
      <w:r w:rsidR="00454171">
        <w:t xml:space="preserve"> на 2023 год и изменен с 1 116,0 на 445,0 </w:t>
      </w:r>
      <w:r w:rsidR="00454171" w:rsidRPr="00454171">
        <w:t>млн. пассажиро-километров</w:t>
      </w:r>
      <w:r w:rsidR="00454171">
        <w:t>.</w:t>
      </w:r>
    </w:p>
    <w:p w14:paraId="62DFE055" w14:textId="3BD41DE7" w:rsidR="00454171" w:rsidRDefault="00454171" w:rsidP="008B16A6">
      <w:pPr>
        <w:ind w:firstLine="709"/>
        <w:jc w:val="both"/>
      </w:pPr>
      <w:r>
        <w:t>- 14. «Доля протяженности дорожной сети городского округа Тольятти, находящейся в нормативном состоянии»</w:t>
      </w:r>
      <w:r w:rsidR="00CB6FD1">
        <w:t xml:space="preserve">. </w:t>
      </w:r>
      <w:r w:rsidR="00CB6FD1" w:rsidRPr="00FD1467">
        <w:t xml:space="preserve">Значение на 2023 год изменено с </w:t>
      </w:r>
      <w:r w:rsidR="00CB6FD1" w:rsidRPr="00CB6FD1">
        <w:t>84,36</w:t>
      </w:r>
      <w:r w:rsidR="00CB6FD1">
        <w:t>% на 84,14%.</w:t>
      </w:r>
    </w:p>
    <w:p w14:paraId="285F31A9" w14:textId="4F4F966D" w:rsidR="00025FC9" w:rsidRPr="00025FC9" w:rsidRDefault="00025FC9" w:rsidP="00694D52">
      <w:pPr>
        <w:ind w:firstLine="709"/>
        <w:jc w:val="both"/>
      </w:pPr>
    </w:p>
    <w:p w14:paraId="724F0876" w14:textId="77777777" w:rsidR="008745F0" w:rsidRPr="002F1E57" w:rsidRDefault="008745F0" w:rsidP="002F1E57">
      <w:pPr>
        <w:ind w:firstLine="709"/>
        <w:jc w:val="both"/>
      </w:pPr>
      <w:r w:rsidRPr="006B6BBC">
        <w:lastRenderedPageBreak/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2C3B1987" w14:textId="77777777" w:rsidR="008745F0" w:rsidRPr="008745F0" w:rsidRDefault="008745F0" w:rsidP="00E5235B">
      <w:pPr>
        <w:ind w:firstLine="709"/>
        <w:jc w:val="both"/>
      </w:pPr>
    </w:p>
    <w:p w14:paraId="3540835F" w14:textId="77777777" w:rsidR="00E5235B" w:rsidRDefault="00E5235B" w:rsidP="00E40B2C">
      <w:pPr>
        <w:tabs>
          <w:tab w:val="left" w:pos="0"/>
        </w:tabs>
        <w:jc w:val="both"/>
        <w:rPr>
          <w:iCs/>
        </w:rPr>
      </w:pPr>
    </w:p>
    <w:p w14:paraId="339E6030" w14:textId="5DDCD279" w:rsidR="00C50F9F" w:rsidRDefault="00C50F9F" w:rsidP="00E40B2C">
      <w:pPr>
        <w:tabs>
          <w:tab w:val="left" w:pos="0"/>
        </w:tabs>
        <w:jc w:val="both"/>
        <w:rPr>
          <w:iCs/>
        </w:rPr>
      </w:pPr>
    </w:p>
    <w:p w14:paraId="7B835F45" w14:textId="79EAC8CF" w:rsidR="00C50F9F" w:rsidRDefault="00C50F9F" w:rsidP="00E40B2C">
      <w:pPr>
        <w:tabs>
          <w:tab w:val="left" w:pos="0"/>
        </w:tabs>
        <w:jc w:val="both"/>
        <w:rPr>
          <w:iCs/>
        </w:rPr>
      </w:pPr>
    </w:p>
    <w:p w14:paraId="3F269905" w14:textId="46C93D57" w:rsidR="00C50F9F" w:rsidRDefault="00C50F9F" w:rsidP="00E40B2C">
      <w:pPr>
        <w:tabs>
          <w:tab w:val="left" w:pos="0"/>
        </w:tabs>
        <w:jc w:val="both"/>
        <w:rPr>
          <w:iCs/>
        </w:rPr>
      </w:pPr>
    </w:p>
    <w:p w14:paraId="31431B5B" w14:textId="767D4959" w:rsidR="00C50F9F" w:rsidRDefault="00C50F9F" w:rsidP="00E40B2C">
      <w:pPr>
        <w:tabs>
          <w:tab w:val="left" w:pos="0"/>
        </w:tabs>
        <w:jc w:val="both"/>
        <w:rPr>
          <w:iCs/>
        </w:rPr>
      </w:pPr>
    </w:p>
    <w:p w14:paraId="3F73CCA0" w14:textId="587DE22D" w:rsidR="00C50F9F" w:rsidRDefault="00C50F9F" w:rsidP="00E40B2C">
      <w:pPr>
        <w:tabs>
          <w:tab w:val="left" w:pos="0"/>
        </w:tabs>
        <w:jc w:val="both"/>
        <w:rPr>
          <w:iCs/>
        </w:rPr>
      </w:pPr>
    </w:p>
    <w:p w14:paraId="172EA357" w14:textId="733CEE9C" w:rsidR="00C50F9F" w:rsidRDefault="00C50F9F" w:rsidP="00E40B2C">
      <w:pPr>
        <w:tabs>
          <w:tab w:val="left" w:pos="0"/>
        </w:tabs>
        <w:jc w:val="both"/>
        <w:rPr>
          <w:iCs/>
        </w:rPr>
      </w:pPr>
    </w:p>
    <w:p w14:paraId="039AC4BF" w14:textId="637A806B" w:rsidR="00C50F9F" w:rsidRDefault="00C50F9F" w:rsidP="00E40B2C">
      <w:pPr>
        <w:tabs>
          <w:tab w:val="left" w:pos="0"/>
        </w:tabs>
        <w:jc w:val="both"/>
        <w:rPr>
          <w:iCs/>
        </w:rPr>
      </w:pPr>
    </w:p>
    <w:p w14:paraId="6D9D6914" w14:textId="4AD506CC" w:rsidR="00C50F9F" w:rsidRDefault="00C50F9F" w:rsidP="00E40B2C">
      <w:pPr>
        <w:tabs>
          <w:tab w:val="left" w:pos="0"/>
        </w:tabs>
        <w:jc w:val="both"/>
        <w:rPr>
          <w:iCs/>
        </w:rPr>
      </w:pPr>
    </w:p>
    <w:p w14:paraId="6972948D" w14:textId="6BB9DA42" w:rsidR="00C50F9F" w:rsidRDefault="00C50F9F" w:rsidP="00E40B2C">
      <w:pPr>
        <w:tabs>
          <w:tab w:val="left" w:pos="0"/>
        </w:tabs>
        <w:jc w:val="both"/>
        <w:rPr>
          <w:iCs/>
        </w:rPr>
      </w:pPr>
    </w:p>
    <w:p w14:paraId="53F70B8A" w14:textId="478286D2" w:rsidR="00C50F9F" w:rsidRDefault="00C50F9F" w:rsidP="00E40B2C">
      <w:pPr>
        <w:tabs>
          <w:tab w:val="left" w:pos="0"/>
        </w:tabs>
        <w:jc w:val="both"/>
        <w:rPr>
          <w:iCs/>
        </w:rPr>
      </w:pPr>
    </w:p>
    <w:p w14:paraId="757B1062" w14:textId="77777777" w:rsidR="00C50F9F" w:rsidRPr="00724B7C" w:rsidRDefault="00C50F9F" w:rsidP="00E40B2C">
      <w:pPr>
        <w:tabs>
          <w:tab w:val="left" w:pos="0"/>
        </w:tabs>
        <w:jc w:val="both"/>
        <w:rPr>
          <w:iCs/>
        </w:rPr>
      </w:pPr>
    </w:p>
    <w:bookmarkEnd w:id="1"/>
    <w:bookmarkEnd w:id="2"/>
    <w:bookmarkEnd w:id="3"/>
    <w:p w14:paraId="4C020D6C" w14:textId="060D10AD" w:rsidR="00B830C2" w:rsidRPr="00724B7C" w:rsidRDefault="00703C58" w:rsidP="00B830C2">
      <w:r>
        <w:t>Заместитель</w:t>
      </w:r>
    </w:p>
    <w:p w14:paraId="05C9C513" w14:textId="3EFD13F3" w:rsidR="00B830C2" w:rsidRPr="00724B7C" w:rsidRDefault="00B830C2" w:rsidP="00B830C2">
      <w:r w:rsidRPr="00724B7C">
        <w:t xml:space="preserve">руководителя департамента                                                      </w:t>
      </w:r>
      <w:r w:rsidR="00703C58">
        <w:t xml:space="preserve">                              Н.В. Каунина</w:t>
      </w:r>
      <w:r w:rsidRPr="00724B7C">
        <w:t xml:space="preserve">                  </w:t>
      </w:r>
    </w:p>
    <w:p w14:paraId="478C8CA2" w14:textId="552D37DD" w:rsidR="00966E5D" w:rsidRPr="00724B7C" w:rsidRDefault="00966E5D" w:rsidP="00DB4862"/>
    <w:p w14:paraId="5CB87F63" w14:textId="0018298C" w:rsidR="00966E5D" w:rsidRDefault="00966E5D" w:rsidP="00B40850">
      <w:pPr>
        <w:jc w:val="center"/>
      </w:pPr>
    </w:p>
    <w:p w14:paraId="39FE8B8B" w14:textId="753C295D" w:rsidR="001E1F1D" w:rsidRDefault="001E1F1D" w:rsidP="00B40850">
      <w:pPr>
        <w:jc w:val="center"/>
      </w:pPr>
    </w:p>
    <w:p w14:paraId="3C8393F3" w14:textId="1ECF952A" w:rsidR="001E1F1D" w:rsidRDefault="001E1F1D" w:rsidP="00B40850">
      <w:pPr>
        <w:jc w:val="center"/>
      </w:pPr>
    </w:p>
    <w:p w14:paraId="5645CBF1" w14:textId="0BC53086" w:rsidR="008462A0" w:rsidRPr="008462A0" w:rsidRDefault="008462A0" w:rsidP="008462A0"/>
    <w:p w14:paraId="056EE240" w14:textId="09EA63AE" w:rsidR="006B6BBC" w:rsidRDefault="006B6BBC" w:rsidP="008462A0">
      <w:pPr>
        <w:ind w:firstLine="708"/>
      </w:pPr>
    </w:p>
    <w:p w14:paraId="7FFEC70D" w14:textId="6C272A71" w:rsidR="006B6BBC" w:rsidRDefault="006B6BBC" w:rsidP="008462A0">
      <w:pPr>
        <w:ind w:firstLine="708"/>
      </w:pPr>
    </w:p>
    <w:p w14:paraId="76AEB76E" w14:textId="77777777" w:rsidR="00FB17C2" w:rsidRDefault="00FB17C2" w:rsidP="003C5B51">
      <w:pPr>
        <w:rPr>
          <w:sz w:val="20"/>
          <w:szCs w:val="20"/>
        </w:rPr>
      </w:pPr>
    </w:p>
    <w:p w14:paraId="0BAD6A3F" w14:textId="77777777" w:rsidR="00FB17C2" w:rsidRDefault="00FB17C2" w:rsidP="003C5B51">
      <w:pPr>
        <w:rPr>
          <w:sz w:val="20"/>
          <w:szCs w:val="20"/>
        </w:rPr>
      </w:pPr>
    </w:p>
    <w:p w14:paraId="031638E7" w14:textId="77777777" w:rsidR="00FB17C2" w:rsidRDefault="00FB17C2" w:rsidP="003C5B51">
      <w:pPr>
        <w:rPr>
          <w:sz w:val="20"/>
          <w:szCs w:val="20"/>
        </w:rPr>
      </w:pPr>
    </w:p>
    <w:p w14:paraId="1C22449F" w14:textId="77777777" w:rsidR="00FB17C2" w:rsidRDefault="00FB17C2" w:rsidP="003C5B51">
      <w:pPr>
        <w:rPr>
          <w:sz w:val="20"/>
          <w:szCs w:val="20"/>
        </w:rPr>
      </w:pPr>
    </w:p>
    <w:p w14:paraId="021E4D42" w14:textId="77777777" w:rsidR="00FB17C2" w:rsidRDefault="00FB17C2" w:rsidP="003C5B51">
      <w:pPr>
        <w:rPr>
          <w:sz w:val="20"/>
          <w:szCs w:val="20"/>
        </w:rPr>
      </w:pPr>
    </w:p>
    <w:p w14:paraId="4966180C" w14:textId="77777777" w:rsidR="00FB17C2" w:rsidRDefault="00FB17C2" w:rsidP="003C5B51">
      <w:pPr>
        <w:rPr>
          <w:sz w:val="20"/>
          <w:szCs w:val="20"/>
        </w:rPr>
      </w:pPr>
    </w:p>
    <w:p w14:paraId="03D7A89E" w14:textId="77777777" w:rsidR="00FB17C2" w:rsidRDefault="00FB17C2" w:rsidP="003C5B51">
      <w:pPr>
        <w:rPr>
          <w:sz w:val="20"/>
          <w:szCs w:val="20"/>
        </w:rPr>
      </w:pPr>
    </w:p>
    <w:p w14:paraId="72C096DF" w14:textId="77777777" w:rsidR="00FB17C2" w:rsidRDefault="00FB17C2" w:rsidP="003C5B51">
      <w:pPr>
        <w:rPr>
          <w:sz w:val="20"/>
          <w:szCs w:val="20"/>
        </w:rPr>
      </w:pPr>
    </w:p>
    <w:p w14:paraId="0C5B27AF" w14:textId="77777777" w:rsidR="00FB17C2" w:rsidRDefault="00FB17C2" w:rsidP="003C5B51">
      <w:pPr>
        <w:rPr>
          <w:sz w:val="20"/>
          <w:szCs w:val="20"/>
        </w:rPr>
      </w:pPr>
    </w:p>
    <w:p w14:paraId="5A94BBAC" w14:textId="77777777" w:rsidR="00FB17C2" w:rsidRDefault="00FB17C2" w:rsidP="003C5B51">
      <w:pPr>
        <w:rPr>
          <w:sz w:val="20"/>
          <w:szCs w:val="20"/>
        </w:rPr>
      </w:pPr>
    </w:p>
    <w:p w14:paraId="2A601F28" w14:textId="77777777" w:rsidR="00FB17C2" w:rsidRDefault="00FB17C2" w:rsidP="003C5B51">
      <w:pPr>
        <w:rPr>
          <w:sz w:val="20"/>
          <w:szCs w:val="20"/>
        </w:rPr>
      </w:pPr>
    </w:p>
    <w:p w14:paraId="16F7E45F" w14:textId="77777777" w:rsidR="00FB17C2" w:rsidRDefault="00FB17C2" w:rsidP="003C5B51">
      <w:pPr>
        <w:rPr>
          <w:sz w:val="20"/>
          <w:szCs w:val="20"/>
        </w:rPr>
      </w:pPr>
    </w:p>
    <w:p w14:paraId="1E820F05" w14:textId="77777777" w:rsidR="00FB17C2" w:rsidRDefault="00FB17C2" w:rsidP="003C5B51">
      <w:pPr>
        <w:rPr>
          <w:sz w:val="20"/>
          <w:szCs w:val="20"/>
        </w:rPr>
      </w:pPr>
    </w:p>
    <w:p w14:paraId="1ACFDF4E" w14:textId="77777777" w:rsidR="00FB17C2" w:rsidRDefault="00FB17C2" w:rsidP="003C5B51">
      <w:pPr>
        <w:rPr>
          <w:sz w:val="20"/>
          <w:szCs w:val="20"/>
        </w:rPr>
      </w:pPr>
    </w:p>
    <w:p w14:paraId="79D1F15E" w14:textId="77777777" w:rsidR="00FB17C2" w:rsidRDefault="00FB17C2" w:rsidP="003C5B51">
      <w:pPr>
        <w:rPr>
          <w:sz w:val="20"/>
          <w:szCs w:val="20"/>
        </w:rPr>
      </w:pPr>
    </w:p>
    <w:p w14:paraId="6A1E664A" w14:textId="77777777" w:rsidR="00FB17C2" w:rsidRDefault="00FB17C2" w:rsidP="003C5B51">
      <w:pPr>
        <w:rPr>
          <w:sz w:val="20"/>
          <w:szCs w:val="20"/>
        </w:rPr>
      </w:pPr>
    </w:p>
    <w:p w14:paraId="604492BF" w14:textId="77777777" w:rsidR="00FB17C2" w:rsidRDefault="00FB17C2" w:rsidP="003C5B51">
      <w:pPr>
        <w:rPr>
          <w:sz w:val="20"/>
          <w:szCs w:val="20"/>
        </w:rPr>
      </w:pPr>
    </w:p>
    <w:p w14:paraId="35942078" w14:textId="2B47102F" w:rsidR="006B6BBC" w:rsidRPr="003C5B51" w:rsidRDefault="003C5B51" w:rsidP="003C5B51">
      <w:pPr>
        <w:rPr>
          <w:sz w:val="20"/>
          <w:szCs w:val="20"/>
        </w:rPr>
      </w:pPr>
      <w:r>
        <w:rPr>
          <w:sz w:val="20"/>
          <w:szCs w:val="20"/>
        </w:rPr>
        <w:t xml:space="preserve">Н.Ю. </w:t>
      </w:r>
      <w:r w:rsidRPr="003C5B51">
        <w:rPr>
          <w:sz w:val="20"/>
          <w:szCs w:val="20"/>
        </w:rPr>
        <w:t>Уткина</w:t>
      </w:r>
    </w:p>
    <w:p w14:paraId="4853C7E7" w14:textId="55DDA35F" w:rsidR="006B6BBC" w:rsidRPr="003C5B51" w:rsidRDefault="003C5B51" w:rsidP="003C5B51">
      <w:pPr>
        <w:rPr>
          <w:sz w:val="20"/>
          <w:szCs w:val="20"/>
        </w:rPr>
      </w:pPr>
      <w:r w:rsidRPr="003C5B51">
        <w:rPr>
          <w:sz w:val="20"/>
          <w:szCs w:val="20"/>
        </w:rPr>
        <w:t>54-34-68 (49-97)</w:t>
      </w:r>
    </w:p>
    <w:sectPr w:rsidR="006B6BBC" w:rsidRPr="003C5B51" w:rsidSect="00E40B2C">
      <w:pgSz w:w="11906" w:h="16838" w:code="9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1648C" w14:textId="77777777" w:rsidR="009C0EDA" w:rsidRDefault="009C0EDA" w:rsidP="001A5639">
      <w:r>
        <w:separator/>
      </w:r>
    </w:p>
  </w:endnote>
  <w:endnote w:type="continuationSeparator" w:id="0">
    <w:p w14:paraId="7B2ABCAD" w14:textId="77777777" w:rsidR="009C0EDA" w:rsidRDefault="009C0EDA" w:rsidP="001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C03C2" w14:textId="77777777" w:rsidR="009C0EDA" w:rsidRDefault="009C0EDA" w:rsidP="001A5639">
      <w:r>
        <w:separator/>
      </w:r>
    </w:p>
  </w:footnote>
  <w:footnote w:type="continuationSeparator" w:id="0">
    <w:p w14:paraId="71D33399" w14:textId="77777777" w:rsidR="009C0EDA" w:rsidRDefault="009C0EDA" w:rsidP="001A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E41"/>
    <w:multiLevelType w:val="hybridMultilevel"/>
    <w:tmpl w:val="BC9AE032"/>
    <w:lvl w:ilvl="0" w:tplc="7DB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B95"/>
    <w:multiLevelType w:val="multilevel"/>
    <w:tmpl w:val="6B0AC4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A447A2"/>
    <w:multiLevelType w:val="hybridMultilevel"/>
    <w:tmpl w:val="EDA42D64"/>
    <w:lvl w:ilvl="0" w:tplc="5D028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A523DB"/>
    <w:multiLevelType w:val="hybridMultilevel"/>
    <w:tmpl w:val="A5D6A9B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0C52509E"/>
    <w:multiLevelType w:val="hybridMultilevel"/>
    <w:tmpl w:val="C844907E"/>
    <w:lvl w:ilvl="0" w:tplc="D082A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36127"/>
    <w:multiLevelType w:val="hybridMultilevel"/>
    <w:tmpl w:val="BC0EE4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635187"/>
    <w:multiLevelType w:val="hybridMultilevel"/>
    <w:tmpl w:val="59C098C4"/>
    <w:lvl w:ilvl="0" w:tplc="433C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A33E20"/>
    <w:multiLevelType w:val="multilevel"/>
    <w:tmpl w:val="01CC5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F097CE2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163779CE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 w15:restartNumberingAfterBreak="0">
    <w:nsid w:val="19504C9C"/>
    <w:multiLevelType w:val="hybridMultilevel"/>
    <w:tmpl w:val="7B1EC0D8"/>
    <w:lvl w:ilvl="0" w:tplc="F1DE8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59EF"/>
    <w:multiLevelType w:val="hybridMultilevel"/>
    <w:tmpl w:val="D3F4B5F8"/>
    <w:lvl w:ilvl="0" w:tplc="F1DE8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BE2ED4"/>
    <w:multiLevelType w:val="hybridMultilevel"/>
    <w:tmpl w:val="2D62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631A2E"/>
    <w:multiLevelType w:val="hybridMultilevel"/>
    <w:tmpl w:val="CAFA4BD4"/>
    <w:lvl w:ilvl="0" w:tplc="C746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B609D1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 w15:restartNumberingAfterBreak="0">
    <w:nsid w:val="1ED93001"/>
    <w:multiLevelType w:val="hybridMultilevel"/>
    <w:tmpl w:val="FE3E567A"/>
    <w:lvl w:ilvl="0" w:tplc="84B6A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E52DEB"/>
    <w:multiLevelType w:val="multilevel"/>
    <w:tmpl w:val="7B7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17" w15:restartNumberingAfterBreak="0">
    <w:nsid w:val="25CC3F7F"/>
    <w:multiLevelType w:val="hybridMultilevel"/>
    <w:tmpl w:val="604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D69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9" w15:restartNumberingAfterBreak="0">
    <w:nsid w:val="321620D5"/>
    <w:multiLevelType w:val="multilevel"/>
    <w:tmpl w:val="62805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20" w15:restartNumberingAfterBreak="0">
    <w:nsid w:val="376733E0"/>
    <w:multiLevelType w:val="hybridMultilevel"/>
    <w:tmpl w:val="DCCAAA5A"/>
    <w:lvl w:ilvl="0" w:tplc="AC7ED5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BB43842"/>
    <w:multiLevelType w:val="hybridMultilevel"/>
    <w:tmpl w:val="4A70FC62"/>
    <w:lvl w:ilvl="0" w:tplc="5F22159C">
      <w:start w:val="2021"/>
      <w:numFmt w:val="decimal"/>
      <w:lvlText w:val="%1"/>
      <w:lvlJc w:val="left"/>
      <w:pPr>
        <w:ind w:left="1188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B22CB0"/>
    <w:multiLevelType w:val="hybridMultilevel"/>
    <w:tmpl w:val="2F426E50"/>
    <w:lvl w:ilvl="0" w:tplc="0D0CE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017686B"/>
    <w:multiLevelType w:val="multilevel"/>
    <w:tmpl w:val="1BA4D85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3A300C0"/>
    <w:multiLevelType w:val="hybridMultilevel"/>
    <w:tmpl w:val="F2D6A206"/>
    <w:lvl w:ilvl="0" w:tplc="7802692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E025BEE"/>
    <w:multiLevelType w:val="hybridMultilevel"/>
    <w:tmpl w:val="3438D726"/>
    <w:lvl w:ilvl="0" w:tplc="73EA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C24DA5"/>
    <w:multiLevelType w:val="hybridMultilevel"/>
    <w:tmpl w:val="1194BE08"/>
    <w:lvl w:ilvl="0" w:tplc="A80C65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B82628"/>
    <w:multiLevelType w:val="hybridMultilevel"/>
    <w:tmpl w:val="0EEC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0E0F2E"/>
    <w:multiLevelType w:val="hybridMultilevel"/>
    <w:tmpl w:val="46A2242E"/>
    <w:lvl w:ilvl="0" w:tplc="6442A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A41CEC"/>
    <w:multiLevelType w:val="multilevel"/>
    <w:tmpl w:val="83EC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4234122"/>
    <w:multiLevelType w:val="hybridMultilevel"/>
    <w:tmpl w:val="F0185DB4"/>
    <w:lvl w:ilvl="0" w:tplc="3EDE15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2D3D88"/>
    <w:multiLevelType w:val="multilevel"/>
    <w:tmpl w:val="92E85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74C7CF2"/>
    <w:multiLevelType w:val="hybridMultilevel"/>
    <w:tmpl w:val="36967FE8"/>
    <w:lvl w:ilvl="0" w:tplc="DF30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5C4888"/>
    <w:multiLevelType w:val="hybridMultilevel"/>
    <w:tmpl w:val="734CC952"/>
    <w:lvl w:ilvl="0" w:tplc="5CC2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2"/>
  </w:num>
  <w:num w:numId="3">
    <w:abstractNumId w:val="24"/>
  </w:num>
  <w:num w:numId="4">
    <w:abstractNumId w:val="20"/>
  </w:num>
  <w:num w:numId="5">
    <w:abstractNumId w:val="25"/>
  </w:num>
  <w:num w:numId="6">
    <w:abstractNumId w:val="4"/>
  </w:num>
  <w:num w:numId="7">
    <w:abstractNumId w:val="3"/>
  </w:num>
  <w:num w:numId="8">
    <w:abstractNumId w:val="13"/>
  </w:num>
  <w:num w:numId="9">
    <w:abstractNumId w:val="26"/>
  </w:num>
  <w:num w:numId="10">
    <w:abstractNumId w:val="11"/>
  </w:num>
  <w:num w:numId="11">
    <w:abstractNumId w:val="10"/>
  </w:num>
  <w:num w:numId="12">
    <w:abstractNumId w:val="32"/>
  </w:num>
  <w:num w:numId="13">
    <w:abstractNumId w:val="6"/>
  </w:num>
  <w:num w:numId="14">
    <w:abstractNumId w:val="28"/>
  </w:num>
  <w:num w:numId="15">
    <w:abstractNumId w:val="5"/>
  </w:num>
  <w:num w:numId="16">
    <w:abstractNumId w:val="27"/>
  </w:num>
  <w:num w:numId="17">
    <w:abstractNumId w:val="12"/>
  </w:num>
  <w:num w:numId="18">
    <w:abstractNumId w:val="0"/>
  </w:num>
  <w:num w:numId="19">
    <w:abstractNumId w:val="14"/>
  </w:num>
  <w:num w:numId="20">
    <w:abstractNumId w:val="18"/>
  </w:num>
  <w:num w:numId="21">
    <w:abstractNumId w:val="8"/>
  </w:num>
  <w:num w:numId="22">
    <w:abstractNumId w:val="9"/>
  </w:num>
  <w:num w:numId="23">
    <w:abstractNumId w:val="2"/>
  </w:num>
  <w:num w:numId="24">
    <w:abstractNumId w:val="23"/>
  </w:num>
  <w:num w:numId="25">
    <w:abstractNumId w:val="30"/>
  </w:num>
  <w:num w:numId="26">
    <w:abstractNumId w:val="29"/>
  </w:num>
  <w:num w:numId="27">
    <w:abstractNumId w:val="21"/>
  </w:num>
  <w:num w:numId="28">
    <w:abstractNumId w:val="16"/>
  </w:num>
  <w:num w:numId="29">
    <w:abstractNumId w:val="19"/>
  </w:num>
  <w:num w:numId="30">
    <w:abstractNumId w:val="31"/>
  </w:num>
  <w:num w:numId="31">
    <w:abstractNumId w:val="1"/>
  </w:num>
  <w:num w:numId="32">
    <w:abstractNumId w:val="7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D6"/>
    <w:rsid w:val="00001B19"/>
    <w:rsid w:val="00001F34"/>
    <w:rsid w:val="0000213A"/>
    <w:rsid w:val="000021AD"/>
    <w:rsid w:val="00002E55"/>
    <w:rsid w:val="000035DE"/>
    <w:rsid w:val="00003B61"/>
    <w:rsid w:val="00004FE7"/>
    <w:rsid w:val="00005AEA"/>
    <w:rsid w:val="000071DA"/>
    <w:rsid w:val="0001084D"/>
    <w:rsid w:val="00011498"/>
    <w:rsid w:val="00012116"/>
    <w:rsid w:val="0001234F"/>
    <w:rsid w:val="00012387"/>
    <w:rsid w:val="00013D9C"/>
    <w:rsid w:val="0001410D"/>
    <w:rsid w:val="00014181"/>
    <w:rsid w:val="0001445A"/>
    <w:rsid w:val="000146AF"/>
    <w:rsid w:val="000176DD"/>
    <w:rsid w:val="00020B5B"/>
    <w:rsid w:val="00020CCC"/>
    <w:rsid w:val="00020DEB"/>
    <w:rsid w:val="000213D4"/>
    <w:rsid w:val="0002149B"/>
    <w:rsid w:val="00021691"/>
    <w:rsid w:val="00021815"/>
    <w:rsid w:val="000229E2"/>
    <w:rsid w:val="000235B9"/>
    <w:rsid w:val="00024388"/>
    <w:rsid w:val="0002463E"/>
    <w:rsid w:val="00024DEA"/>
    <w:rsid w:val="00025365"/>
    <w:rsid w:val="0002563A"/>
    <w:rsid w:val="00025AE0"/>
    <w:rsid w:val="00025FC9"/>
    <w:rsid w:val="00026413"/>
    <w:rsid w:val="00026B3B"/>
    <w:rsid w:val="00027603"/>
    <w:rsid w:val="00027BDC"/>
    <w:rsid w:val="00027CBE"/>
    <w:rsid w:val="00027F87"/>
    <w:rsid w:val="00030A39"/>
    <w:rsid w:val="00031F54"/>
    <w:rsid w:val="00032C57"/>
    <w:rsid w:val="00033013"/>
    <w:rsid w:val="000334B5"/>
    <w:rsid w:val="00033506"/>
    <w:rsid w:val="0003419F"/>
    <w:rsid w:val="00034A9A"/>
    <w:rsid w:val="0003512F"/>
    <w:rsid w:val="0004071B"/>
    <w:rsid w:val="00040BCB"/>
    <w:rsid w:val="000416A1"/>
    <w:rsid w:val="00041CD7"/>
    <w:rsid w:val="0004278C"/>
    <w:rsid w:val="00042D08"/>
    <w:rsid w:val="000447FC"/>
    <w:rsid w:val="00045824"/>
    <w:rsid w:val="00047969"/>
    <w:rsid w:val="0005049D"/>
    <w:rsid w:val="000504FA"/>
    <w:rsid w:val="00052423"/>
    <w:rsid w:val="00052D14"/>
    <w:rsid w:val="000530AF"/>
    <w:rsid w:val="00054A3D"/>
    <w:rsid w:val="00055BDD"/>
    <w:rsid w:val="00056043"/>
    <w:rsid w:val="0005638D"/>
    <w:rsid w:val="0005676B"/>
    <w:rsid w:val="0005682B"/>
    <w:rsid w:val="00057853"/>
    <w:rsid w:val="00057A06"/>
    <w:rsid w:val="00057EEC"/>
    <w:rsid w:val="000603EF"/>
    <w:rsid w:val="000604B7"/>
    <w:rsid w:val="00060582"/>
    <w:rsid w:val="00061018"/>
    <w:rsid w:val="000613AF"/>
    <w:rsid w:val="000618BF"/>
    <w:rsid w:val="00061C66"/>
    <w:rsid w:val="00062F2A"/>
    <w:rsid w:val="000641F8"/>
    <w:rsid w:val="000642E3"/>
    <w:rsid w:val="0006463B"/>
    <w:rsid w:val="00064B93"/>
    <w:rsid w:val="00064DB1"/>
    <w:rsid w:val="00064EE5"/>
    <w:rsid w:val="00064F16"/>
    <w:rsid w:val="00064FCA"/>
    <w:rsid w:val="000654DE"/>
    <w:rsid w:val="00065ABE"/>
    <w:rsid w:val="00067BBB"/>
    <w:rsid w:val="000703B4"/>
    <w:rsid w:val="0007150F"/>
    <w:rsid w:val="000725CE"/>
    <w:rsid w:val="000727CF"/>
    <w:rsid w:val="00073082"/>
    <w:rsid w:val="00073F97"/>
    <w:rsid w:val="0007472E"/>
    <w:rsid w:val="0007583D"/>
    <w:rsid w:val="00077E24"/>
    <w:rsid w:val="000806DF"/>
    <w:rsid w:val="0008190E"/>
    <w:rsid w:val="00081F4B"/>
    <w:rsid w:val="000820A1"/>
    <w:rsid w:val="00082310"/>
    <w:rsid w:val="00082E4D"/>
    <w:rsid w:val="00084956"/>
    <w:rsid w:val="00085919"/>
    <w:rsid w:val="00085AEF"/>
    <w:rsid w:val="00087790"/>
    <w:rsid w:val="000878F2"/>
    <w:rsid w:val="00087955"/>
    <w:rsid w:val="00087A63"/>
    <w:rsid w:val="00087F4A"/>
    <w:rsid w:val="00090419"/>
    <w:rsid w:val="00091283"/>
    <w:rsid w:val="00091361"/>
    <w:rsid w:val="000917EE"/>
    <w:rsid w:val="000923D7"/>
    <w:rsid w:val="00093785"/>
    <w:rsid w:val="00093903"/>
    <w:rsid w:val="0009660A"/>
    <w:rsid w:val="00096661"/>
    <w:rsid w:val="00097200"/>
    <w:rsid w:val="000A0D1A"/>
    <w:rsid w:val="000A41E4"/>
    <w:rsid w:val="000A4BD7"/>
    <w:rsid w:val="000A4D5D"/>
    <w:rsid w:val="000A4E14"/>
    <w:rsid w:val="000A4FDF"/>
    <w:rsid w:val="000A5137"/>
    <w:rsid w:val="000A5AE4"/>
    <w:rsid w:val="000A5DD9"/>
    <w:rsid w:val="000A5F5D"/>
    <w:rsid w:val="000B0B18"/>
    <w:rsid w:val="000B23B1"/>
    <w:rsid w:val="000B24E3"/>
    <w:rsid w:val="000B32CF"/>
    <w:rsid w:val="000B54F5"/>
    <w:rsid w:val="000B5EFB"/>
    <w:rsid w:val="000B67A2"/>
    <w:rsid w:val="000C0056"/>
    <w:rsid w:val="000C09B2"/>
    <w:rsid w:val="000C117D"/>
    <w:rsid w:val="000C1EB6"/>
    <w:rsid w:val="000C2259"/>
    <w:rsid w:val="000C2E26"/>
    <w:rsid w:val="000C3BEB"/>
    <w:rsid w:val="000C3D46"/>
    <w:rsid w:val="000C3D87"/>
    <w:rsid w:val="000C6589"/>
    <w:rsid w:val="000C68FD"/>
    <w:rsid w:val="000C7733"/>
    <w:rsid w:val="000C78D2"/>
    <w:rsid w:val="000C790B"/>
    <w:rsid w:val="000D011A"/>
    <w:rsid w:val="000D0E00"/>
    <w:rsid w:val="000D3868"/>
    <w:rsid w:val="000D3EBF"/>
    <w:rsid w:val="000D43CA"/>
    <w:rsid w:val="000D4C33"/>
    <w:rsid w:val="000D5D7C"/>
    <w:rsid w:val="000D63B9"/>
    <w:rsid w:val="000D65E3"/>
    <w:rsid w:val="000D72F8"/>
    <w:rsid w:val="000E0A2D"/>
    <w:rsid w:val="000E175A"/>
    <w:rsid w:val="000E2208"/>
    <w:rsid w:val="000E298C"/>
    <w:rsid w:val="000E3DD9"/>
    <w:rsid w:val="000E4442"/>
    <w:rsid w:val="000E4D72"/>
    <w:rsid w:val="000E51AD"/>
    <w:rsid w:val="000E57C7"/>
    <w:rsid w:val="000E5C0C"/>
    <w:rsid w:val="000E681A"/>
    <w:rsid w:val="000E6822"/>
    <w:rsid w:val="000E7712"/>
    <w:rsid w:val="000F11CF"/>
    <w:rsid w:val="000F220B"/>
    <w:rsid w:val="000F2550"/>
    <w:rsid w:val="000F2568"/>
    <w:rsid w:val="000F2DFF"/>
    <w:rsid w:val="000F43F3"/>
    <w:rsid w:val="000F49E2"/>
    <w:rsid w:val="000F4EE6"/>
    <w:rsid w:val="000F5280"/>
    <w:rsid w:val="00101907"/>
    <w:rsid w:val="00101EEC"/>
    <w:rsid w:val="001022B5"/>
    <w:rsid w:val="00103553"/>
    <w:rsid w:val="00103FF7"/>
    <w:rsid w:val="001048BD"/>
    <w:rsid w:val="00104952"/>
    <w:rsid w:val="00105AA0"/>
    <w:rsid w:val="00107434"/>
    <w:rsid w:val="00107B90"/>
    <w:rsid w:val="001104DC"/>
    <w:rsid w:val="00111E83"/>
    <w:rsid w:val="00111F09"/>
    <w:rsid w:val="001126D7"/>
    <w:rsid w:val="00113469"/>
    <w:rsid w:val="00114309"/>
    <w:rsid w:val="001154BC"/>
    <w:rsid w:val="00116074"/>
    <w:rsid w:val="001160D8"/>
    <w:rsid w:val="0011619C"/>
    <w:rsid w:val="00117159"/>
    <w:rsid w:val="001178A3"/>
    <w:rsid w:val="001200C8"/>
    <w:rsid w:val="00120BE5"/>
    <w:rsid w:val="00120E42"/>
    <w:rsid w:val="00120E83"/>
    <w:rsid w:val="0012189F"/>
    <w:rsid w:val="00122C39"/>
    <w:rsid w:val="00123107"/>
    <w:rsid w:val="00123773"/>
    <w:rsid w:val="001245AA"/>
    <w:rsid w:val="00124BE1"/>
    <w:rsid w:val="00124FAE"/>
    <w:rsid w:val="0012588A"/>
    <w:rsid w:val="00125CB6"/>
    <w:rsid w:val="00125D9B"/>
    <w:rsid w:val="00125EAA"/>
    <w:rsid w:val="00125F4C"/>
    <w:rsid w:val="00126BB7"/>
    <w:rsid w:val="00126F4F"/>
    <w:rsid w:val="001275F7"/>
    <w:rsid w:val="0013142E"/>
    <w:rsid w:val="001326F1"/>
    <w:rsid w:val="00133864"/>
    <w:rsid w:val="00133880"/>
    <w:rsid w:val="00133E7E"/>
    <w:rsid w:val="001351CD"/>
    <w:rsid w:val="00135404"/>
    <w:rsid w:val="00135A0B"/>
    <w:rsid w:val="00135A21"/>
    <w:rsid w:val="0014188C"/>
    <w:rsid w:val="00141EA5"/>
    <w:rsid w:val="0014251B"/>
    <w:rsid w:val="001427FE"/>
    <w:rsid w:val="00143A48"/>
    <w:rsid w:val="00143FD6"/>
    <w:rsid w:val="00144454"/>
    <w:rsid w:val="00144723"/>
    <w:rsid w:val="00144E8D"/>
    <w:rsid w:val="00145C32"/>
    <w:rsid w:val="001464DF"/>
    <w:rsid w:val="0014650F"/>
    <w:rsid w:val="001467F0"/>
    <w:rsid w:val="00146871"/>
    <w:rsid w:val="00146A5F"/>
    <w:rsid w:val="00146A93"/>
    <w:rsid w:val="001475EB"/>
    <w:rsid w:val="0014791A"/>
    <w:rsid w:val="00147ADB"/>
    <w:rsid w:val="00147C84"/>
    <w:rsid w:val="00150249"/>
    <w:rsid w:val="0015046F"/>
    <w:rsid w:val="00150849"/>
    <w:rsid w:val="00150E25"/>
    <w:rsid w:val="0015151D"/>
    <w:rsid w:val="00151B1C"/>
    <w:rsid w:val="00151F26"/>
    <w:rsid w:val="0015255B"/>
    <w:rsid w:val="00152752"/>
    <w:rsid w:val="00152CBB"/>
    <w:rsid w:val="00153305"/>
    <w:rsid w:val="001541E5"/>
    <w:rsid w:val="001547C7"/>
    <w:rsid w:val="0015509B"/>
    <w:rsid w:val="001554F4"/>
    <w:rsid w:val="00155770"/>
    <w:rsid w:val="001569CC"/>
    <w:rsid w:val="00157993"/>
    <w:rsid w:val="0016109A"/>
    <w:rsid w:val="001612D0"/>
    <w:rsid w:val="00161D45"/>
    <w:rsid w:val="001620E7"/>
    <w:rsid w:val="001620EF"/>
    <w:rsid w:val="001622B4"/>
    <w:rsid w:val="0016364E"/>
    <w:rsid w:val="00164845"/>
    <w:rsid w:val="00164B9D"/>
    <w:rsid w:val="0016643A"/>
    <w:rsid w:val="001667CE"/>
    <w:rsid w:val="001667ED"/>
    <w:rsid w:val="00166C5C"/>
    <w:rsid w:val="001676F0"/>
    <w:rsid w:val="00167ADF"/>
    <w:rsid w:val="0017036E"/>
    <w:rsid w:val="001704B8"/>
    <w:rsid w:val="00170847"/>
    <w:rsid w:val="00170CA4"/>
    <w:rsid w:val="00170F58"/>
    <w:rsid w:val="0017104F"/>
    <w:rsid w:val="001723BE"/>
    <w:rsid w:val="00172584"/>
    <w:rsid w:val="00172A5C"/>
    <w:rsid w:val="001732E7"/>
    <w:rsid w:val="00173341"/>
    <w:rsid w:val="00173430"/>
    <w:rsid w:val="00173FCB"/>
    <w:rsid w:val="001761D4"/>
    <w:rsid w:val="0017692F"/>
    <w:rsid w:val="00176AB7"/>
    <w:rsid w:val="001778CA"/>
    <w:rsid w:val="00177FDB"/>
    <w:rsid w:val="001802BC"/>
    <w:rsid w:val="001817ED"/>
    <w:rsid w:val="001828FF"/>
    <w:rsid w:val="00183581"/>
    <w:rsid w:val="0018389F"/>
    <w:rsid w:val="001839AB"/>
    <w:rsid w:val="00183EDA"/>
    <w:rsid w:val="00184D00"/>
    <w:rsid w:val="001850E2"/>
    <w:rsid w:val="00185B5D"/>
    <w:rsid w:val="0018640B"/>
    <w:rsid w:val="00186AB7"/>
    <w:rsid w:val="00190CAB"/>
    <w:rsid w:val="0019196F"/>
    <w:rsid w:val="00192814"/>
    <w:rsid w:val="00192D69"/>
    <w:rsid w:val="00192DFD"/>
    <w:rsid w:val="001937CB"/>
    <w:rsid w:val="001939F5"/>
    <w:rsid w:val="00194561"/>
    <w:rsid w:val="0019542C"/>
    <w:rsid w:val="00197546"/>
    <w:rsid w:val="00197BA0"/>
    <w:rsid w:val="001A0C73"/>
    <w:rsid w:val="001A1518"/>
    <w:rsid w:val="001A276C"/>
    <w:rsid w:val="001A3191"/>
    <w:rsid w:val="001A41EB"/>
    <w:rsid w:val="001A452B"/>
    <w:rsid w:val="001A4661"/>
    <w:rsid w:val="001A5182"/>
    <w:rsid w:val="001A5639"/>
    <w:rsid w:val="001A6F93"/>
    <w:rsid w:val="001A7271"/>
    <w:rsid w:val="001A77EA"/>
    <w:rsid w:val="001A7DF7"/>
    <w:rsid w:val="001A7EEB"/>
    <w:rsid w:val="001A7F9A"/>
    <w:rsid w:val="001B0DDC"/>
    <w:rsid w:val="001B1248"/>
    <w:rsid w:val="001B1C5B"/>
    <w:rsid w:val="001B2507"/>
    <w:rsid w:val="001B4207"/>
    <w:rsid w:val="001B42D5"/>
    <w:rsid w:val="001B495C"/>
    <w:rsid w:val="001B55AA"/>
    <w:rsid w:val="001B66E3"/>
    <w:rsid w:val="001B67C3"/>
    <w:rsid w:val="001B6896"/>
    <w:rsid w:val="001B68C6"/>
    <w:rsid w:val="001B6DDD"/>
    <w:rsid w:val="001B6E98"/>
    <w:rsid w:val="001B7108"/>
    <w:rsid w:val="001B796D"/>
    <w:rsid w:val="001C1F08"/>
    <w:rsid w:val="001C3949"/>
    <w:rsid w:val="001C41A1"/>
    <w:rsid w:val="001C4DB3"/>
    <w:rsid w:val="001C559E"/>
    <w:rsid w:val="001C5BE2"/>
    <w:rsid w:val="001C7058"/>
    <w:rsid w:val="001D03F6"/>
    <w:rsid w:val="001D054F"/>
    <w:rsid w:val="001D0ED8"/>
    <w:rsid w:val="001D0EDD"/>
    <w:rsid w:val="001D1A76"/>
    <w:rsid w:val="001D29B9"/>
    <w:rsid w:val="001D3B43"/>
    <w:rsid w:val="001D4631"/>
    <w:rsid w:val="001D4F85"/>
    <w:rsid w:val="001D5CAA"/>
    <w:rsid w:val="001D6486"/>
    <w:rsid w:val="001D6F8B"/>
    <w:rsid w:val="001D721F"/>
    <w:rsid w:val="001D72D0"/>
    <w:rsid w:val="001E143E"/>
    <w:rsid w:val="001E1F1D"/>
    <w:rsid w:val="001E309E"/>
    <w:rsid w:val="001E4FD4"/>
    <w:rsid w:val="001E56B7"/>
    <w:rsid w:val="001E6A12"/>
    <w:rsid w:val="001E758D"/>
    <w:rsid w:val="001E775C"/>
    <w:rsid w:val="001E7B94"/>
    <w:rsid w:val="001F0FF5"/>
    <w:rsid w:val="001F11FF"/>
    <w:rsid w:val="001F170E"/>
    <w:rsid w:val="001F1CA1"/>
    <w:rsid w:val="001F246E"/>
    <w:rsid w:val="001F277B"/>
    <w:rsid w:val="001F3635"/>
    <w:rsid w:val="001F3C68"/>
    <w:rsid w:val="001F46AC"/>
    <w:rsid w:val="001F5EAD"/>
    <w:rsid w:val="001F603F"/>
    <w:rsid w:val="001F62DB"/>
    <w:rsid w:val="001F6B1A"/>
    <w:rsid w:val="001F6BDF"/>
    <w:rsid w:val="001F700C"/>
    <w:rsid w:val="001F78F5"/>
    <w:rsid w:val="00200078"/>
    <w:rsid w:val="002006C3"/>
    <w:rsid w:val="002017B9"/>
    <w:rsid w:val="00203610"/>
    <w:rsid w:val="00203E88"/>
    <w:rsid w:val="00204194"/>
    <w:rsid w:val="00204A98"/>
    <w:rsid w:val="00205112"/>
    <w:rsid w:val="00205B35"/>
    <w:rsid w:val="00205C8E"/>
    <w:rsid w:val="00207839"/>
    <w:rsid w:val="00207A42"/>
    <w:rsid w:val="00207A6D"/>
    <w:rsid w:val="00207D3E"/>
    <w:rsid w:val="00211F32"/>
    <w:rsid w:val="0021302D"/>
    <w:rsid w:val="00213FD6"/>
    <w:rsid w:val="002140AA"/>
    <w:rsid w:val="0021430E"/>
    <w:rsid w:val="0021563F"/>
    <w:rsid w:val="00216877"/>
    <w:rsid w:val="0021696C"/>
    <w:rsid w:val="00217994"/>
    <w:rsid w:val="00220668"/>
    <w:rsid w:val="0022077A"/>
    <w:rsid w:val="00220883"/>
    <w:rsid w:val="002217F1"/>
    <w:rsid w:val="00222FE1"/>
    <w:rsid w:val="00224FEF"/>
    <w:rsid w:val="00225410"/>
    <w:rsid w:val="00225663"/>
    <w:rsid w:val="00225A4E"/>
    <w:rsid w:val="00225AA0"/>
    <w:rsid w:val="002274AB"/>
    <w:rsid w:val="00227DA3"/>
    <w:rsid w:val="002309D9"/>
    <w:rsid w:val="00232444"/>
    <w:rsid w:val="00232872"/>
    <w:rsid w:val="00233838"/>
    <w:rsid w:val="00233B67"/>
    <w:rsid w:val="00233DD1"/>
    <w:rsid w:val="0023418D"/>
    <w:rsid w:val="0023438F"/>
    <w:rsid w:val="00234541"/>
    <w:rsid w:val="00235D8C"/>
    <w:rsid w:val="00236C08"/>
    <w:rsid w:val="00236E4D"/>
    <w:rsid w:val="00237351"/>
    <w:rsid w:val="00237400"/>
    <w:rsid w:val="002375B4"/>
    <w:rsid w:val="00237821"/>
    <w:rsid w:val="002418C0"/>
    <w:rsid w:val="002419E9"/>
    <w:rsid w:val="00242329"/>
    <w:rsid w:val="00242CC0"/>
    <w:rsid w:val="00242D25"/>
    <w:rsid w:val="00243EFA"/>
    <w:rsid w:val="002471DD"/>
    <w:rsid w:val="00247FD7"/>
    <w:rsid w:val="00252118"/>
    <w:rsid w:val="0025211A"/>
    <w:rsid w:val="00253765"/>
    <w:rsid w:val="00253928"/>
    <w:rsid w:val="00253F32"/>
    <w:rsid w:val="002547F7"/>
    <w:rsid w:val="00254A1B"/>
    <w:rsid w:val="00254BFB"/>
    <w:rsid w:val="0025657B"/>
    <w:rsid w:val="00256FA4"/>
    <w:rsid w:val="0025741B"/>
    <w:rsid w:val="00260257"/>
    <w:rsid w:val="002606C7"/>
    <w:rsid w:val="00260AE6"/>
    <w:rsid w:val="00261C25"/>
    <w:rsid w:val="00262FE2"/>
    <w:rsid w:val="00263403"/>
    <w:rsid w:val="002634D9"/>
    <w:rsid w:val="002647A9"/>
    <w:rsid w:val="00264870"/>
    <w:rsid w:val="00264F59"/>
    <w:rsid w:val="00265B9F"/>
    <w:rsid w:val="00266092"/>
    <w:rsid w:val="0026651E"/>
    <w:rsid w:val="002668AD"/>
    <w:rsid w:val="002669FD"/>
    <w:rsid w:val="00267C1F"/>
    <w:rsid w:val="0027108D"/>
    <w:rsid w:val="002715D9"/>
    <w:rsid w:val="00271858"/>
    <w:rsid w:val="00271F05"/>
    <w:rsid w:val="002720EC"/>
    <w:rsid w:val="0027276F"/>
    <w:rsid w:val="00272E1F"/>
    <w:rsid w:val="0027362B"/>
    <w:rsid w:val="00273895"/>
    <w:rsid w:val="0027424D"/>
    <w:rsid w:val="002747B9"/>
    <w:rsid w:val="00274E21"/>
    <w:rsid w:val="00274E6E"/>
    <w:rsid w:val="00275350"/>
    <w:rsid w:val="00275E76"/>
    <w:rsid w:val="00277C6A"/>
    <w:rsid w:val="00277EE3"/>
    <w:rsid w:val="0028020A"/>
    <w:rsid w:val="0028052B"/>
    <w:rsid w:val="00280F8E"/>
    <w:rsid w:val="00281A7D"/>
    <w:rsid w:val="00281B05"/>
    <w:rsid w:val="00282939"/>
    <w:rsid w:val="00282D4A"/>
    <w:rsid w:val="00282D4B"/>
    <w:rsid w:val="00282D55"/>
    <w:rsid w:val="002830F2"/>
    <w:rsid w:val="00283573"/>
    <w:rsid w:val="00283A2A"/>
    <w:rsid w:val="00285A3F"/>
    <w:rsid w:val="00286228"/>
    <w:rsid w:val="00286E21"/>
    <w:rsid w:val="002876E1"/>
    <w:rsid w:val="00287BDD"/>
    <w:rsid w:val="00287D3E"/>
    <w:rsid w:val="0029042F"/>
    <w:rsid w:val="00291521"/>
    <w:rsid w:val="002915BD"/>
    <w:rsid w:val="00291BDF"/>
    <w:rsid w:val="00292C6D"/>
    <w:rsid w:val="0029463F"/>
    <w:rsid w:val="00294D1C"/>
    <w:rsid w:val="00294D34"/>
    <w:rsid w:val="0029584F"/>
    <w:rsid w:val="00297F34"/>
    <w:rsid w:val="002A0DE5"/>
    <w:rsid w:val="002A100C"/>
    <w:rsid w:val="002A23F0"/>
    <w:rsid w:val="002A2BB3"/>
    <w:rsid w:val="002A390D"/>
    <w:rsid w:val="002A3A3D"/>
    <w:rsid w:val="002A4F40"/>
    <w:rsid w:val="002A582E"/>
    <w:rsid w:val="002A5CE0"/>
    <w:rsid w:val="002A5F79"/>
    <w:rsid w:val="002A625D"/>
    <w:rsid w:val="002A76D4"/>
    <w:rsid w:val="002A7D39"/>
    <w:rsid w:val="002B08D5"/>
    <w:rsid w:val="002B0A8A"/>
    <w:rsid w:val="002B0F95"/>
    <w:rsid w:val="002B12FC"/>
    <w:rsid w:val="002B1F7C"/>
    <w:rsid w:val="002B2F7B"/>
    <w:rsid w:val="002B43FF"/>
    <w:rsid w:val="002B6395"/>
    <w:rsid w:val="002B64C0"/>
    <w:rsid w:val="002B6DF0"/>
    <w:rsid w:val="002C02DE"/>
    <w:rsid w:val="002C045E"/>
    <w:rsid w:val="002C0FB0"/>
    <w:rsid w:val="002C2218"/>
    <w:rsid w:val="002C25A5"/>
    <w:rsid w:val="002C312C"/>
    <w:rsid w:val="002C33A5"/>
    <w:rsid w:val="002C344E"/>
    <w:rsid w:val="002C3E82"/>
    <w:rsid w:val="002C40A2"/>
    <w:rsid w:val="002C43DC"/>
    <w:rsid w:val="002C465E"/>
    <w:rsid w:val="002C5597"/>
    <w:rsid w:val="002C5B80"/>
    <w:rsid w:val="002C6A9C"/>
    <w:rsid w:val="002C70DE"/>
    <w:rsid w:val="002C7243"/>
    <w:rsid w:val="002C77A2"/>
    <w:rsid w:val="002C77C2"/>
    <w:rsid w:val="002D0145"/>
    <w:rsid w:val="002D024C"/>
    <w:rsid w:val="002D13F8"/>
    <w:rsid w:val="002D1701"/>
    <w:rsid w:val="002D1737"/>
    <w:rsid w:val="002D1944"/>
    <w:rsid w:val="002D336E"/>
    <w:rsid w:val="002D4B10"/>
    <w:rsid w:val="002D783A"/>
    <w:rsid w:val="002D7964"/>
    <w:rsid w:val="002E0803"/>
    <w:rsid w:val="002E0C2E"/>
    <w:rsid w:val="002E13B4"/>
    <w:rsid w:val="002E1619"/>
    <w:rsid w:val="002E1771"/>
    <w:rsid w:val="002E1EF5"/>
    <w:rsid w:val="002E289F"/>
    <w:rsid w:val="002E3C24"/>
    <w:rsid w:val="002E3DA8"/>
    <w:rsid w:val="002E4081"/>
    <w:rsid w:val="002E4BA8"/>
    <w:rsid w:val="002E6A77"/>
    <w:rsid w:val="002E7A8D"/>
    <w:rsid w:val="002E7F18"/>
    <w:rsid w:val="002F0048"/>
    <w:rsid w:val="002F1E57"/>
    <w:rsid w:val="002F2CD4"/>
    <w:rsid w:val="002F6045"/>
    <w:rsid w:val="002F655F"/>
    <w:rsid w:val="002F6614"/>
    <w:rsid w:val="002F6E16"/>
    <w:rsid w:val="002F71E6"/>
    <w:rsid w:val="002F7AF4"/>
    <w:rsid w:val="00300220"/>
    <w:rsid w:val="00300D44"/>
    <w:rsid w:val="00300DAD"/>
    <w:rsid w:val="00301D78"/>
    <w:rsid w:val="003026B0"/>
    <w:rsid w:val="00304C1C"/>
    <w:rsid w:val="00304C8E"/>
    <w:rsid w:val="00304F1D"/>
    <w:rsid w:val="00304F3D"/>
    <w:rsid w:val="003061CA"/>
    <w:rsid w:val="003064B7"/>
    <w:rsid w:val="00306B73"/>
    <w:rsid w:val="003077E9"/>
    <w:rsid w:val="00307802"/>
    <w:rsid w:val="00307F79"/>
    <w:rsid w:val="0031065C"/>
    <w:rsid w:val="0031101D"/>
    <w:rsid w:val="003133FE"/>
    <w:rsid w:val="0031350D"/>
    <w:rsid w:val="003137FD"/>
    <w:rsid w:val="00314C8F"/>
    <w:rsid w:val="003160D3"/>
    <w:rsid w:val="00316252"/>
    <w:rsid w:val="003164E9"/>
    <w:rsid w:val="00316810"/>
    <w:rsid w:val="00317D3D"/>
    <w:rsid w:val="00321695"/>
    <w:rsid w:val="00321FE1"/>
    <w:rsid w:val="00322A52"/>
    <w:rsid w:val="00322CF3"/>
    <w:rsid w:val="00323207"/>
    <w:rsid w:val="0032361B"/>
    <w:rsid w:val="0032371D"/>
    <w:rsid w:val="003237CE"/>
    <w:rsid w:val="00324A9A"/>
    <w:rsid w:val="0032500E"/>
    <w:rsid w:val="0032653F"/>
    <w:rsid w:val="003269CA"/>
    <w:rsid w:val="003269E4"/>
    <w:rsid w:val="00326ACE"/>
    <w:rsid w:val="00326E74"/>
    <w:rsid w:val="00331138"/>
    <w:rsid w:val="00331627"/>
    <w:rsid w:val="0033175F"/>
    <w:rsid w:val="003322EC"/>
    <w:rsid w:val="00333BAA"/>
    <w:rsid w:val="0033415D"/>
    <w:rsid w:val="003341DF"/>
    <w:rsid w:val="003342B4"/>
    <w:rsid w:val="0033448B"/>
    <w:rsid w:val="0033457E"/>
    <w:rsid w:val="00335B5B"/>
    <w:rsid w:val="00335DD2"/>
    <w:rsid w:val="0033614B"/>
    <w:rsid w:val="00336455"/>
    <w:rsid w:val="003370B8"/>
    <w:rsid w:val="00340945"/>
    <w:rsid w:val="003415FA"/>
    <w:rsid w:val="00342CA1"/>
    <w:rsid w:val="00342D66"/>
    <w:rsid w:val="0034341B"/>
    <w:rsid w:val="00343545"/>
    <w:rsid w:val="00343667"/>
    <w:rsid w:val="003437F6"/>
    <w:rsid w:val="00343C0F"/>
    <w:rsid w:val="00343F31"/>
    <w:rsid w:val="00344B1A"/>
    <w:rsid w:val="00344FDD"/>
    <w:rsid w:val="00346C46"/>
    <w:rsid w:val="00350C2E"/>
    <w:rsid w:val="00352635"/>
    <w:rsid w:val="003538CA"/>
    <w:rsid w:val="00354B17"/>
    <w:rsid w:val="00354D0B"/>
    <w:rsid w:val="00354F1C"/>
    <w:rsid w:val="00355D42"/>
    <w:rsid w:val="00356312"/>
    <w:rsid w:val="00356FDA"/>
    <w:rsid w:val="00357B8C"/>
    <w:rsid w:val="0036068A"/>
    <w:rsid w:val="0036214A"/>
    <w:rsid w:val="00363372"/>
    <w:rsid w:val="0036627D"/>
    <w:rsid w:val="00366CAF"/>
    <w:rsid w:val="00366D93"/>
    <w:rsid w:val="003674F9"/>
    <w:rsid w:val="00367575"/>
    <w:rsid w:val="00367E28"/>
    <w:rsid w:val="00370654"/>
    <w:rsid w:val="00370928"/>
    <w:rsid w:val="00370BB5"/>
    <w:rsid w:val="00372488"/>
    <w:rsid w:val="00372671"/>
    <w:rsid w:val="00374274"/>
    <w:rsid w:val="003749FB"/>
    <w:rsid w:val="00374A93"/>
    <w:rsid w:val="003758DF"/>
    <w:rsid w:val="00375E4B"/>
    <w:rsid w:val="00376143"/>
    <w:rsid w:val="00376A65"/>
    <w:rsid w:val="00377363"/>
    <w:rsid w:val="003804F8"/>
    <w:rsid w:val="00380E80"/>
    <w:rsid w:val="003823CC"/>
    <w:rsid w:val="003832D2"/>
    <w:rsid w:val="0038342A"/>
    <w:rsid w:val="003834BD"/>
    <w:rsid w:val="00390FA7"/>
    <w:rsid w:val="003915F2"/>
    <w:rsid w:val="003940C8"/>
    <w:rsid w:val="0039600C"/>
    <w:rsid w:val="00397373"/>
    <w:rsid w:val="00397AFF"/>
    <w:rsid w:val="003A080B"/>
    <w:rsid w:val="003A19AE"/>
    <w:rsid w:val="003A1D20"/>
    <w:rsid w:val="003A2518"/>
    <w:rsid w:val="003A2EAA"/>
    <w:rsid w:val="003A3C73"/>
    <w:rsid w:val="003A4F2B"/>
    <w:rsid w:val="003A577D"/>
    <w:rsid w:val="003A5891"/>
    <w:rsid w:val="003A5E3A"/>
    <w:rsid w:val="003A5F7A"/>
    <w:rsid w:val="003A6351"/>
    <w:rsid w:val="003A6411"/>
    <w:rsid w:val="003A65DC"/>
    <w:rsid w:val="003A7A77"/>
    <w:rsid w:val="003B0076"/>
    <w:rsid w:val="003B06B8"/>
    <w:rsid w:val="003B11DC"/>
    <w:rsid w:val="003B1369"/>
    <w:rsid w:val="003B2E4A"/>
    <w:rsid w:val="003B317C"/>
    <w:rsid w:val="003B32C4"/>
    <w:rsid w:val="003B365D"/>
    <w:rsid w:val="003B3B13"/>
    <w:rsid w:val="003B3B14"/>
    <w:rsid w:val="003B444A"/>
    <w:rsid w:val="003B58B2"/>
    <w:rsid w:val="003B64D4"/>
    <w:rsid w:val="003B68C2"/>
    <w:rsid w:val="003B7E12"/>
    <w:rsid w:val="003B7E75"/>
    <w:rsid w:val="003C1214"/>
    <w:rsid w:val="003C1558"/>
    <w:rsid w:val="003C157D"/>
    <w:rsid w:val="003C3F21"/>
    <w:rsid w:val="003C460A"/>
    <w:rsid w:val="003C512D"/>
    <w:rsid w:val="003C561C"/>
    <w:rsid w:val="003C5B51"/>
    <w:rsid w:val="003C645A"/>
    <w:rsid w:val="003C6A4E"/>
    <w:rsid w:val="003C6F36"/>
    <w:rsid w:val="003C76CC"/>
    <w:rsid w:val="003C7A94"/>
    <w:rsid w:val="003C7CBA"/>
    <w:rsid w:val="003D1366"/>
    <w:rsid w:val="003D1E17"/>
    <w:rsid w:val="003D258F"/>
    <w:rsid w:val="003D28F7"/>
    <w:rsid w:val="003D2B84"/>
    <w:rsid w:val="003D2D2F"/>
    <w:rsid w:val="003D39D9"/>
    <w:rsid w:val="003D4FC7"/>
    <w:rsid w:val="003D4FE9"/>
    <w:rsid w:val="003D58ED"/>
    <w:rsid w:val="003D6579"/>
    <w:rsid w:val="003D773C"/>
    <w:rsid w:val="003D7873"/>
    <w:rsid w:val="003E036B"/>
    <w:rsid w:val="003E04C7"/>
    <w:rsid w:val="003E0F9C"/>
    <w:rsid w:val="003E15B3"/>
    <w:rsid w:val="003E1F1D"/>
    <w:rsid w:val="003E2AAB"/>
    <w:rsid w:val="003E2E70"/>
    <w:rsid w:val="003E3CD6"/>
    <w:rsid w:val="003E4CC7"/>
    <w:rsid w:val="003E5226"/>
    <w:rsid w:val="003E563D"/>
    <w:rsid w:val="003E5AD9"/>
    <w:rsid w:val="003E6FCC"/>
    <w:rsid w:val="003E7319"/>
    <w:rsid w:val="003E780E"/>
    <w:rsid w:val="003E7F4E"/>
    <w:rsid w:val="003F0068"/>
    <w:rsid w:val="003F17E0"/>
    <w:rsid w:val="003F2CE0"/>
    <w:rsid w:val="003F371B"/>
    <w:rsid w:val="003F463A"/>
    <w:rsid w:val="003F4BBE"/>
    <w:rsid w:val="003F51A4"/>
    <w:rsid w:val="003F538E"/>
    <w:rsid w:val="003F7502"/>
    <w:rsid w:val="003F7B47"/>
    <w:rsid w:val="00400CC0"/>
    <w:rsid w:val="00400F3D"/>
    <w:rsid w:val="00401A8D"/>
    <w:rsid w:val="00401C08"/>
    <w:rsid w:val="00402590"/>
    <w:rsid w:val="00402CC4"/>
    <w:rsid w:val="00403616"/>
    <w:rsid w:val="00403997"/>
    <w:rsid w:val="00403E64"/>
    <w:rsid w:val="00404557"/>
    <w:rsid w:val="00404641"/>
    <w:rsid w:val="0040469E"/>
    <w:rsid w:val="00405A6C"/>
    <w:rsid w:val="00407041"/>
    <w:rsid w:val="004072A5"/>
    <w:rsid w:val="00407A74"/>
    <w:rsid w:val="00407BC1"/>
    <w:rsid w:val="00410368"/>
    <w:rsid w:val="00410ABB"/>
    <w:rsid w:val="00410B20"/>
    <w:rsid w:val="00411004"/>
    <w:rsid w:val="00411880"/>
    <w:rsid w:val="00411A12"/>
    <w:rsid w:val="00412031"/>
    <w:rsid w:val="00412274"/>
    <w:rsid w:val="004124A6"/>
    <w:rsid w:val="004125F8"/>
    <w:rsid w:val="004126C6"/>
    <w:rsid w:val="004129A7"/>
    <w:rsid w:val="00413E50"/>
    <w:rsid w:val="00414125"/>
    <w:rsid w:val="004142BC"/>
    <w:rsid w:val="00414A3A"/>
    <w:rsid w:val="00414AFA"/>
    <w:rsid w:val="00415B0C"/>
    <w:rsid w:val="00416350"/>
    <w:rsid w:val="00416A24"/>
    <w:rsid w:val="00417105"/>
    <w:rsid w:val="00417130"/>
    <w:rsid w:val="00417631"/>
    <w:rsid w:val="00417882"/>
    <w:rsid w:val="00417F9E"/>
    <w:rsid w:val="00421792"/>
    <w:rsid w:val="00422198"/>
    <w:rsid w:val="00422BE5"/>
    <w:rsid w:val="00422F0D"/>
    <w:rsid w:val="00422F56"/>
    <w:rsid w:val="00423D08"/>
    <w:rsid w:val="00423DE0"/>
    <w:rsid w:val="0042415E"/>
    <w:rsid w:val="004247F8"/>
    <w:rsid w:val="00425405"/>
    <w:rsid w:val="004255C8"/>
    <w:rsid w:val="00426032"/>
    <w:rsid w:val="00426128"/>
    <w:rsid w:val="00426EB7"/>
    <w:rsid w:val="00427350"/>
    <w:rsid w:val="004273AD"/>
    <w:rsid w:val="004274F3"/>
    <w:rsid w:val="0042770A"/>
    <w:rsid w:val="0042797F"/>
    <w:rsid w:val="004279C0"/>
    <w:rsid w:val="00427E84"/>
    <w:rsid w:val="0043014F"/>
    <w:rsid w:val="00430866"/>
    <w:rsid w:val="00432F18"/>
    <w:rsid w:val="0043369B"/>
    <w:rsid w:val="00433D48"/>
    <w:rsid w:val="00434849"/>
    <w:rsid w:val="00434BCD"/>
    <w:rsid w:val="0043524D"/>
    <w:rsid w:val="00436050"/>
    <w:rsid w:val="0043662D"/>
    <w:rsid w:val="00436B5F"/>
    <w:rsid w:val="00437730"/>
    <w:rsid w:val="004400E3"/>
    <w:rsid w:val="004404FE"/>
    <w:rsid w:val="004407C4"/>
    <w:rsid w:val="00440D34"/>
    <w:rsid w:val="00442584"/>
    <w:rsid w:val="00442C7F"/>
    <w:rsid w:val="0044435B"/>
    <w:rsid w:val="00444A6C"/>
    <w:rsid w:val="00447ABA"/>
    <w:rsid w:val="00447F0D"/>
    <w:rsid w:val="00451481"/>
    <w:rsid w:val="00451B8E"/>
    <w:rsid w:val="00451EBA"/>
    <w:rsid w:val="00452EE1"/>
    <w:rsid w:val="00454171"/>
    <w:rsid w:val="00454ED4"/>
    <w:rsid w:val="00455D3B"/>
    <w:rsid w:val="00460046"/>
    <w:rsid w:val="00460BBB"/>
    <w:rsid w:val="004610CF"/>
    <w:rsid w:val="0046156B"/>
    <w:rsid w:val="00461774"/>
    <w:rsid w:val="00461C59"/>
    <w:rsid w:val="00463BEB"/>
    <w:rsid w:val="00463E50"/>
    <w:rsid w:val="00463EE6"/>
    <w:rsid w:val="00464960"/>
    <w:rsid w:val="004650BF"/>
    <w:rsid w:val="004657FE"/>
    <w:rsid w:val="00465A39"/>
    <w:rsid w:val="00465FD5"/>
    <w:rsid w:val="004661B2"/>
    <w:rsid w:val="0046643B"/>
    <w:rsid w:val="0046644A"/>
    <w:rsid w:val="004666ED"/>
    <w:rsid w:val="0046752A"/>
    <w:rsid w:val="00470BEA"/>
    <w:rsid w:val="00470C8C"/>
    <w:rsid w:val="00471A9A"/>
    <w:rsid w:val="00472247"/>
    <w:rsid w:val="00474256"/>
    <w:rsid w:val="004743C3"/>
    <w:rsid w:val="0047474B"/>
    <w:rsid w:val="004752C0"/>
    <w:rsid w:val="00475523"/>
    <w:rsid w:val="00475633"/>
    <w:rsid w:val="00475BCC"/>
    <w:rsid w:val="004763F7"/>
    <w:rsid w:val="00476915"/>
    <w:rsid w:val="00476D9E"/>
    <w:rsid w:val="004776B9"/>
    <w:rsid w:val="00477B95"/>
    <w:rsid w:val="00477BE1"/>
    <w:rsid w:val="004802F1"/>
    <w:rsid w:val="0048236D"/>
    <w:rsid w:val="00482438"/>
    <w:rsid w:val="00484A9D"/>
    <w:rsid w:val="00485BBD"/>
    <w:rsid w:val="004865A7"/>
    <w:rsid w:val="00486D60"/>
    <w:rsid w:val="00487BBE"/>
    <w:rsid w:val="00487C8F"/>
    <w:rsid w:val="00487D49"/>
    <w:rsid w:val="0049016D"/>
    <w:rsid w:val="00490863"/>
    <w:rsid w:val="00491618"/>
    <w:rsid w:val="00491632"/>
    <w:rsid w:val="00491ECE"/>
    <w:rsid w:val="00492112"/>
    <w:rsid w:val="00492A6E"/>
    <w:rsid w:val="00494CAD"/>
    <w:rsid w:val="00495086"/>
    <w:rsid w:val="00495C18"/>
    <w:rsid w:val="004960BC"/>
    <w:rsid w:val="0049727F"/>
    <w:rsid w:val="00497A39"/>
    <w:rsid w:val="004A0B0C"/>
    <w:rsid w:val="004A0B3C"/>
    <w:rsid w:val="004A120E"/>
    <w:rsid w:val="004A140D"/>
    <w:rsid w:val="004A1CC4"/>
    <w:rsid w:val="004A23A0"/>
    <w:rsid w:val="004A3877"/>
    <w:rsid w:val="004A4874"/>
    <w:rsid w:val="004A592F"/>
    <w:rsid w:val="004A63E9"/>
    <w:rsid w:val="004A6F4B"/>
    <w:rsid w:val="004A7746"/>
    <w:rsid w:val="004B01E7"/>
    <w:rsid w:val="004B01EA"/>
    <w:rsid w:val="004B087C"/>
    <w:rsid w:val="004B172E"/>
    <w:rsid w:val="004B2BE9"/>
    <w:rsid w:val="004B32E2"/>
    <w:rsid w:val="004B3606"/>
    <w:rsid w:val="004B364C"/>
    <w:rsid w:val="004B3B72"/>
    <w:rsid w:val="004B4406"/>
    <w:rsid w:val="004B4515"/>
    <w:rsid w:val="004B4E99"/>
    <w:rsid w:val="004B53BE"/>
    <w:rsid w:val="004B6041"/>
    <w:rsid w:val="004B6AA4"/>
    <w:rsid w:val="004B6C45"/>
    <w:rsid w:val="004B7162"/>
    <w:rsid w:val="004B77F2"/>
    <w:rsid w:val="004B7892"/>
    <w:rsid w:val="004C2C58"/>
    <w:rsid w:val="004C30F9"/>
    <w:rsid w:val="004C34E8"/>
    <w:rsid w:val="004C3873"/>
    <w:rsid w:val="004C51D7"/>
    <w:rsid w:val="004C5481"/>
    <w:rsid w:val="004C57AB"/>
    <w:rsid w:val="004C5CC1"/>
    <w:rsid w:val="004C65A8"/>
    <w:rsid w:val="004C67BD"/>
    <w:rsid w:val="004D1F1D"/>
    <w:rsid w:val="004D2CFD"/>
    <w:rsid w:val="004D3502"/>
    <w:rsid w:val="004D40D6"/>
    <w:rsid w:val="004D4944"/>
    <w:rsid w:val="004D4DDB"/>
    <w:rsid w:val="004D50A1"/>
    <w:rsid w:val="004D637B"/>
    <w:rsid w:val="004D66A7"/>
    <w:rsid w:val="004D6EE7"/>
    <w:rsid w:val="004D708F"/>
    <w:rsid w:val="004D715F"/>
    <w:rsid w:val="004D735E"/>
    <w:rsid w:val="004D7C2E"/>
    <w:rsid w:val="004D7ECA"/>
    <w:rsid w:val="004E0AE8"/>
    <w:rsid w:val="004E1A40"/>
    <w:rsid w:val="004E2FD5"/>
    <w:rsid w:val="004E412D"/>
    <w:rsid w:val="004E43FC"/>
    <w:rsid w:val="004E4554"/>
    <w:rsid w:val="004E4BE5"/>
    <w:rsid w:val="004E620F"/>
    <w:rsid w:val="004E65C7"/>
    <w:rsid w:val="004E6F68"/>
    <w:rsid w:val="004F0975"/>
    <w:rsid w:val="004F0E57"/>
    <w:rsid w:val="004F13E6"/>
    <w:rsid w:val="004F1763"/>
    <w:rsid w:val="004F18E7"/>
    <w:rsid w:val="004F204E"/>
    <w:rsid w:val="004F2063"/>
    <w:rsid w:val="004F343B"/>
    <w:rsid w:val="004F3C59"/>
    <w:rsid w:val="004F4752"/>
    <w:rsid w:val="004F4910"/>
    <w:rsid w:val="004F4E52"/>
    <w:rsid w:val="004F5F46"/>
    <w:rsid w:val="004F6C1B"/>
    <w:rsid w:val="004F6F09"/>
    <w:rsid w:val="004F7502"/>
    <w:rsid w:val="00500A64"/>
    <w:rsid w:val="00501083"/>
    <w:rsid w:val="00501900"/>
    <w:rsid w:val="0050293C"/>
    <w:rsid w:val="00502AB2"/>
    <w:rsid w:val="00502B5E"/>
    <w:rsid w:val="0050328C"/>
    <w:rsid w:val="00503693"/>
    <w:rsid w:val="005038C9"/>
    <w:rsid w:val="00503F9D"/>
    <w:rsid w:val="0050428E"/>
    <w:rsid w:val="0050456A"/>
    <w:rsid w:val="00504CE7"/>
    <w:rsid w:val="005052AE"/>
    <w:rsid w:val="00505E4A"/>
    <w:rsid w:val="00505F22"/>
    <w:rsid w:val="00506DE1"/>
    <w:rsid w:val="00506F9A"/>
    <w:rsid w:val="0050774A"/>
    <w:rsid w:val="00507E5C"/>
    <w:rsid w:val="00510968"/>
    <w:rsid w:val="005137D9"/>
    <w:rsid w:val="005139EB"/>
    <w:rsid w:val="00515085"/>
    <w:rsid w:val="00515ACC"/>
    <w:rsid w:val="00517A5E"/>
    <w:rsid w:val="00520B9D"/>
    <w:rsid w:val="005224E6"/>
    <w:rsid w:val="00522A88"/>
    <w:rsid w:val="00523467"/>
    <w:rsid w:val="00524096"/>
    <w:rsid w:val="0052488E"/>
    <w:rsid w:val="005257A2"/>
    <w:rsid w:val="00526DD7"/>
    <w:rsid w:val="00530C0C"/>
    <w:rsid w:val="00530C7C"/>
    <w:rsid w:val="005336DC"/>
    <w:rsid w:val="00534653"/>
    <w:rsid w:val="00534EBE"/>
    <w:rsid w:val="00536A2D"/>
    <w:rsid w:val="00536A54"/>
    <w:rsid w:val="00540926"/>
    <w:rsid w:val="00541ACB"/>
    <w:rsid w:val="00541C4E"/>
    <w:rsid w:val="005421E6"/>
    <w:rsid w:val="0054283D"/>
    <w:rsid w:val="005432CE"/>
    <w:rsid w:val="00543CB1"/>
    <w:rsid w:val="00544D76"/>
    <w:rsid w:val="005451E0"/>
    <w:rsid w:val="00545338"/>
    <w:rsid w:val="00545DDC"/>
    <w:rsid w:val="00546BC8"/>
    <w:rsid w:val="00550176"/>
    <w:rsid w:val="00550EDC"/>
    <w:rsid w:val="00551463"/>
    <w:rsid w:val="00551629"/>
    <w:rsid w:val="0055280C"/>
    <w:rsid w:val="00552B93"/>
    <w:rsid w:val="00552CAD"/>
    <w:rsid w:val="00552F7A"/>
    <w:rsid w:val="00554343"/>
    <w:rsid w:val="005556C1"/>
    <w:rsid w:val="005567D2"/>
    <w:rsid w:val="005567E2"/>
    <w:rsid w:val="00556BF1"/>
    <w:rsid w:val="0055791E"/>
    <w:rsid w:val="00560A7B"/>
    <w:rsid w:val="00561C32"/>
    <w:rsid w:val="00562A48"/>
    <w:rsid w:val="00562C64"/>
    <w:rsid w:val="0056424C"/>
    <w:rsid w:val="005646AD"/>
    <w:rsid w:val="0056529F"/>
    <w:rsid w:val="00565EF0"/>
    <w:rsid w:val="00567DF7"/>
    <w:rsid w:val="00570877"/>
    <w:rsid w:val="005712F5"/>
    <w:rsid w:val="00571DE6"/>
    <w:rsid w:val="00572350"/>
    <w:rsid w:val="00574E50"/>
    <w:rsid w:val="00574FA5"/>
    <w:rsid w:val="005752BF"/>
    <w:rsid w:val="005760F8"/>
    <w:rsid w:val="00576A46"/>
    <w:rsid w:val="00576F0D"/>
    <w:rsid w:val="00576F8C"/>
    <w:rsid w:val="0057758E"/>
    <w:rsid w:val="0057775D"/>
    <w:rsid w:val="005814E7"/>
    <w:rsid w:val="005818C3"/>
    <w:rsid w:val="00581F47"/>
    <w:rsid w:val="00582214"/>
    <w:rsid w:val="00583C94"/>
    <w:rsid w:val="00586CF5"/>
    <w:rsid w:val="00587116"/>
    <w:rsid w:val="0058723B"/>
    <w:rsid w:val="00587636"/>
    <w:rsid w:val="005909F7"/>
    <w:rsid w:val="00591190"/>
    <w:rsid w:val="00592F59"/>
    <w:rsid w:val="00593563"/>
    <w:rsid w:val="005957FF"/>
    <w:rsid w:val="005965D1"/>
    <w:rsid w:val="00596DE3"/>
    <w:rsid w:val="00597433"/>
    <w:rsid w:val="00597E11"/>
    <w:rsid w:val="00597F8B"/>
    <w:rsid w:val="005A017C"/>
    <w:rsid w:val="005A083C"/>
    <w:rsid w:val="005A0EAA"/>
    <w:rsid w:val="005A13D9"/>
    <w:rsid w:val="005A1C49"/>
    <w:rsid w:val="005A245C"/>
    <w:rsid w:val="005A3165"/>
    <w:rsid w:val="005A74BA"/>
    <w:rsid w:val="005A76D9"/>
    <w:rsid w:val="005B06CA"/>
    <w:rsid w:val="005B0CD3"/>
    <w:rsid w:val="005B1484"/>
    <w:rsid w:val="005B15F1"/>
    <w:rsid w:val="005B1E39"/>
    <w:rsid w:val="005B203F"/>
    <w:rsid w:val="005B263E"/>
    <w:rsid w:val="005B2B8D"/>
    <w:rsid w:val="005B2F0A"/>
    <w:rsid w:val="005B3867"/>
    <w:rsid w:val="005B3B11"/>
    <w:rsid w:val="005B472D"/>
    <w:rsid w:val="005B5196"/>
    <w:rsid w:val="005B706F"/>
    <w:rsid w:val="005B718E"/>
    <w:rsid w:val="005B76AD"/>
    <w:rsid w:val="005B77AE"/>
    <w:rsid w:val="005B7983"/>
    <w:rsid w:val="005B7988"/>
    <w:rsid w:val="005B7DF9"/>
    <w:rsid w:val="005C09D2"/>
    <w:rsid w:val="005C1D95"/>
    <w:rsid w:val="005C30D8"/>
    <w:rsid w:val="005C39D6"/>
    <w:rsid w:val="005C553A"/>
    <w:rsid w:val="005C57EE"/>
    <w:rsid w:val="005C6923"/>
    <w:rsid w:val="005C7532"/>
    <w:rsid w:val="005C7AB0"/>
    <w:rsid w:val="005C7F6F"/>
    <w:rsid w:val="005D02BF"/>
    <w:rsid w:val="005D0568"/>
    <w:rsid w:val="005D2AA1"/>
    <w:rsid w:val="005D3349"/>
    <w:rsid w:val="005D3900"/>
    <w:rsid w:val="005D3EC3"/>
    <w:rsid w:val="005D5DF8"/>
    <w:rsid w:val="005D7350"/>
    <w:rsid w:val="005D7830"/>
    <w:rsid w:val="005D7CE1"/>
    <w:rsid w:val="005E096A"/>
    <w:rsid w:val="005E0A90"/>
    <w:rsid w:val="005E33F5"/>
    <w:rsid w:val="005E4840"/>
    <w:rsid w:val="005E48AA"/>
    <w:rsid w:val="005F00B4"/>
    <w:rsid w:val="005F0E71"/>
    <w:rsid w:val="005F1E41"/>
    <w:rsid w:val="005F26AD"/>
    <w:rsid w:val="005F2C49"/>
    <w:rsid w:val="005F2C8B"/>
    <w:rsid w:val="005F2F8D"/>
    <w:rsid w:val="005F3689"/>
    <w:rsid w:val="005F6E9A"/>
    <w:rsid w:val="005F6F41"/>
    <w:rsid w:val="005F7374"/>
    <w:rsid w:val="005F7791"/>
    <w:rsid w:val="00600782"/>
    <w:rsid w:val="00600D43"/>
    <w:rsid w:val="00601497"/>
    <w:rsid w:val="00601B36"/>
    <w:rsid w:val="006023DD"/>
    <w:rsid w:val="00603314"/>
    <w:rsid w:val="006033C2"/>
    <w:rsid w:val="00603FF4"/>
    <w:rsid w:val="006043EA"/>
    <w:rsid w:val="00604749"/>
    <w:rsid w:val="00604BD6"/>
    <w:rsid w:val="00604F17"/>
    <w:rsid w:val="0060528C"/>
    <w:rsid w:val="006058A6"/>
    <w:rsid w:val="006068BC"/>
    <w:rsid w:val="00606FAF"/>
    <w:rsid w:val="00607CAD"/>
    <w:rsid w:val="00607F8E"/>
    <w:rsid w:val="00610C58"/>
    <w:rsid w:val="006114C7"/>
    <w:rsid w:val="0061208D"/>
    <w:rsid w:val="00612631"/>
    <w:rsid w:val="0061293A"/>
    <w:rsid w:val="006134F0"/>
    <w:rsid w:val="00613548"/>
    <w:rsid w:val="006137E6"/>
    <w:rsid w:val="00613DD6"/>
    <w:rsid w:val="006149E1"/>
    <w:rsid w:val="0061506C"/>
    <w:rsid w:val="0061556B"/>
    <w:rsid w:val="00617020"/>
    <w:rsid w:val="00617F86"/>
    <w:rsid w:val="0062002A"/>
    <w:rsid w:val="0062032D"/>
    <w:rsid w:val="006211CB"/>
    <w:rsid w:val="00621A09"/>
    <w:rsid w:val="00622612"/>
    <w:rsid w:val="0062307C"/>
    <w:rsid w:val="00623205"/>
    <w:rsid w:val="006233E5"/>
    <w:rsid w:val="006244B8"/>
    <w:rsid w:val="006263DE"/>
    <w:rsid w:val="0062655B"/>
    <w:rsid w:val="006307C9"/>
    <w:rsid w:val="00630951"/>
    <w:rsid w:val="00630C90"/>
    <w:rsid w:val="00632968"/>
    <w:rsid w:val="00632FD4"/>
    <w:rsid w:val="00633115"/>
    <w:rsid w:val="006340AE"/>
    <w:rsid w:val="0063455F"/>
    <w:rsid w:val="00635E02"/>
    <w:rsid w:val="00636363"/>
    <w:rsid w:val="006417CF"/>
    <w:rsid w:val="00641C8C"/>
    <w:rsid w:val="00641F69"/>
    <w:rsid w:val="00642EC1"/>
    <w:rsid w:val="006431A2"/>
    <w:rsid w:val="00643370"/>
    <w:rsid w:val="006435B3"/>
    <w:rsid w:val="00644504"/>
    <w:rsid w:val="00645253"/>
    <w:rsid w:val="006453C8"/>
    <w:rsid w:val="006453F6"/>
    <w:rsid w:val="00646C7E"/>
    <w:rsid w:val="006471BD"/>
    <w:rsid w:val="00647855"/>
    <w:rsid w:val="006479F9"/>
    <w:rsid w:val="00647D1C"/>
    <w:rsid w:val="006508D4"/>
    <w:rsid w:val="00650B1E"/>
    <w:rsid w:val="00651B3F"/>
    <w:rsid w:val="00651E89"/>
    <w:rsid w:val="00654F54"/>
    <w:rsid w:val="006552AE"/>
    <w:rsid w:val="006555BF"/>
    <w:rsid w:val="00656B6B"/>
    <w:rsid w:val="00656F89"/>
    <w:rsid w:val="00657550"/>
    <w:rsid w:val="00657620"/>
    <w:rsid w:val="00660100"/>
    <w:rsid w:val="006603D3"/>
    <w:rsid w:val="006616EE"/>
    <w:rsid w:val="00661A47"/>
    <w:rsid w:val="006624D2"/>
    <w:rsid w:val="00664359"/>
    <w:rsid w:val="00664CEC"/>
    <w:rsid w:val="00667BE9"/>
    <w:rsid w:val="00670028"/>
    <w:rsid w:val="00670195"/>
    <w:rsid w:val="00670315"/>
    <w:rsid w:val="006706D4"/>
    <w:rsid w:val="00670BB4"/>
    <w:rsid w:val="00671648"/>
    <w:rsid w:val="00671E5D"/>
    <w:rsid w:val="00673911"/>
    <w:rsid w:val="0067391B"/>
    <w:rsid w:val="00673B91"/>
    <w:rsid w:val="0067585C"/>
    <w:rsid w:val="00677263"/>
    <w:rsid w:val="006772EC"/>
    <w:rsid w:val="00677389"/>
    <w:rsid w:val="00677AFB"/>
    <w:rsid w:val="006802BB"/>
    <w:rsid w:val="00680CDA"/>
    <w:rsid w:val="00681A0C"/>
    <w:rsid w:val="006822A8"/>
    <w:rsid w:val="00682526"/>
    <w:rsid w:val="00682F97"/>
    <w:rsid w:val="00683698"/>
    <w:rsid w:val="006836B4"/>
    <w:rsid w:val="00683F43"/>
    <w:rsid w:val="00684086"/>
    <w:rsid w:val="006842B5"/>
    <w:rsid w:val="00684DDF"/>
    <w:rsid w:val="00684E18"/>
    <w:rsid w:val="00684F6F"/>
    <w:rsid w:val="0068522F"/>
    <w:rsid w:val="00685EFF"/>
    <w:rsid w:val="00687571"/>
    <w:rsid w:val="00687D0A"/>
    <w:rsid w:val="0069012C"/>
    <w:rsid w:val="0069150D"/>
    <w:rsid w:val="006918C8"/>
    <w:rsid w:val="0069243B"/>
    <w:rsid w:val="00693282"/>
    <w:rsid w:val="00693C57"/>
    <w:rsid w:val="00693DDE"/>
    <w:rsid w:val="00694D52"/>
    <w:rsid w:val="00696435"/>
    <w:rsid w:val="00696CFA"/>
    <w:rsid w:val="00696F86"/>
    <w:rsid w:val="00697441"/>
    <w:rsid w:val="006A096C"/>
    <w:rsid w:val="006A155D"/>
    <w:rsid w:val="006A256D"/>
    <w:rsid w:val="006A27AD"/>
    <w:rsid w:val="006A34DA"/>
    <w:rsid w:val="006A356F"/>
    <w:rsid w:val="006A39F9"/>
    <w:rsid w:val="006A3A58"/>
    <w:rsid w:val="006A52DA"/>
    <w:rsid w:val="006A55D5"/>
    <w:rsid w:val="006A5884"/>
    <w:rsid w:val="006A67DE"/>
    <w:rsid w:val="006A715D"/>
    <w:rsid w:val="006A7C2F"/>
    <w:rsid w:val="006B0184"/>
    <w:rsid w:val="006B01E7"/>
    <w:rsid w:val="006B19CB"/>
    <w:rsid w:val="006B1B99"/>
    <w:rsid w:val="006B1EA2"/>
    <w:rsid w:val="006B22CE"/>
    <w:rsid w:val="006B255F"/>
    <w:rsid w:val="006B352F"/>
    <w:rsid w:val="006B389C"/>
    <w:rsid w:val="006B3F25"/>
    <w:rsid w:val="006B567A"/>
    <w:rsid w:val="006B5A61"/>
    <w:rsid w:val="006B5DA9"/>
    <w:rsid w:val="006B68A2"/>
    <w:rsid w:val="006B6B46"/>
    <w:rsid w:val="006B6BBC"/>
    <w:rsid w:val="006B6CF9"/>
    <w:rsid w:val="006C0350"/>
    <w:rsid w:val="006C0925"/>
    <w:rsid w:val="006C0BB5"/>
    <w:rsid w:val="006C0E23"/>
    <w:rsid w:val="006C1C13"/>
    <w:rsid w:val="006C2453"/>
    <w:rsid w:val="006C2D5D"/>
    <w:rsid w:val="006C2F10"/>
    <w:rsid w:val="006C3326"/>
    <w:rsid w:val="006C3E42"/>
    <w:rsid w:val="006C3F59"/>
    <w:rsid w:val="006C5566"/>
    <w:rsid w:val="006C58F9"/>
    <w:rsid w:val="006C68C8"/>
    <w:rsid w:val="006C6918"/>
    <w:rsid w:val="006D1456"/>
    <w:rsid w:val="006D34EF"/>
    <w:rsid w:val="006D3741"/>
    <w:rsid w:val="006D3CA3"/>
    <w:rsid w:val="006D471B"/>
    <w:rsid w:val="006D5478"/>
    <w:rsid w:val="006D5E24"/>
    <w:rsid w:val="006D668C"/>
    <w:rsid w:val="006D684F"/>
    <w:rsid w:val="006D7249"/>
    <w:rsid w:val="006D7C91"/>
    <w:rsid w:val="006E02D7"/>
    <w:rsid w:val="006E0870"/>
    <w:rsid w:val="006E1F8D"/>
    <w:rsid w:val="006E22DC"/>
    <w:rsid w:val="006E2CE0"/>
    <w:rsid w:val="006E40EA"/>
    <w:rsid w:val="006E44BF"/>
    <w:rsid w:val="006E5610"/>
    <w:rsid w:val="006E5C8D"/>
    <w:rsid w:val="006E63A4"/>
    <w:rsid w:val="006E7C61"/>
    <w:rsid w:val="006F0BDF"/>
    <w:rsid w:val="006F10CF"/>
    <w:rsid w:val="006F11EA"/>
    <w:rsid w:val="006F12AF"/>
    <w:rsid w:val="006F22AA"/>
    <w:rsid w:val="006F2339"/>
    <w:rsid w:val="006F244E"/>
    <w:rsid w:val="006F29B0"/>
    <w:rsid w:val="006F3462"/>
    <w:rsid w:val="006F38F8"/>
    <w:rsid w:val="006F40B7"/>
    <w:rsid w:val="006F45CC"/>
    <w:rsid w:val="006F6CB3"/>
    <w:rsid w:val="006F7614"/>
    <w:rsid w:val="00700CE7"/>
    <w:rsid w:val="007012C8"/>
    <w:rsid w:val="00701DCC"/>
    <w:rsid w:val="0070240B"/>
    <w:rsid w:val="007027E8"/>
    <w:rsid w:val="0070390D"/>
    <w:rsid w:val="00703C58"/>
    <w:rsid w:val="00703D6C"/>
    <w:rsid w:val="00703E55"/>
    <w:rsid w:val="00704145"/>
    <w:rsid w:val="00704298"/>
    <w:rsid w:val="007049F3"/>
    <w:rsid w:val="007050D3"/>
    <w:rsid w:val="00705F92"/>
    <w:rsid w:val="0070663E"/>
    <w:rsid w:val="0070674B"/>
    <w:rsid w:val="007106FD"/>
    <w:rsid w:val="00711510"/>
    <w:rsid w:val="00711DDB"/>
    <w:rsid w:val="007128ED"/>
    <w:rsid w:val="0071416A"/>
    <w:rsid w:val="0071421E"/>
    <w:rsid w:val="0071431E"/>
    <w:rsid w:val="00714C60"/>
    <w:rsid w:val="00715280"/>
    <w:rsid w:val="00715281"/>
    <w:rsid w:val="00715CA9"/>
    <w:rsid w:val="00715DD3"/>
    <w:rsid w:val="00716291"/>
    <w:rsid w:val="00716DDF"/>
    <w:rsid w:val="00717665"/>
    <w:rsid w:val="00717A4F"/>
    <w:rsid w:val="00723021"/>
    <w:rsid w:val="00723154"/>
    <w:rsid w:val="00723571"/>
    <w:rsid w:val="00724B7C"/>
    <w:rsid w:val="00724CE6"/>
    <w:rsid w:val="00724DCF"/>
    <w:rsid w:val="00725467"/>
    <w:rsid w:val="00726D84"/>
    <w:rsid w:val="00727301"/>
    <w:rsid w:val="007277C9"/>
    <w:rsid w:val="007300EA"/>
    <w:rsid w:val="0073026C"/>
    <w:rsid w:val="00730937"/>
    <w:rsid w:val="00731B5A"/>
    <w:rsid w:val="00732481"/>
    <w:rsid w:val="007329AE"/>
    <w:rsid w:val="00732BFF"/>
    <w:rsid w:val="00733F6F"/>
    <w:rsid w:val="007349A5"/>
    <w:rsid w:val="00736BBB"/>
    <w:rsid w:val="00736DB9"/>
    <w:rsid w:val="00740434"/>
    <w:rsid w:val="00740599"/>
    <w:rsid w:val="00741275"/>
    <w:rsid w:val="0074255E"/>
    <w:rsid w:val="00742C91"/>
    <w:rsid w:val="0074329E"/>
    <w:rsid w:val="007437C1"/>
    <w:rsid w:val="0074449B"/>
    <w:rsid w:val="00745C18"/>
    <w:rsid w:val="00745CB4"/>
    <w:rsid w:val="00745CEC"/>
    <w:rsid w:val="00745D97"/>
    <w:rsid w:val="007470AF"/>
    <w:rsid w:val="0075008C"/>
    <w:rsid w:val="007508B6"/>
    <w:rsid w:val="007510FF"/>
    <w:rsid w:val="007520CF"/>
    <w:rsid w:val="00753848"/>
    <w:rsid w:val="007550EB"/>
    <w:rsid w:val="00755570"/>
    <w:rsid w:val="00755BF6"/>
    <w:rsid w:val="00755DC3"/>
    <w:rsid w:val="00755F96"/>
    <w:rsid w:val="007566FD"/>
    <w:rsid w:val="00757348"/>
    <w:rsid w:val="0076005C"/>
    <w:rsid w:val="00760735"/>
    <w:rsid w:val="00760C45"/>
    <w:rsid w:val="0076161B"/>
    <w:rsid w:val="00761C56"/>
    <w:rsid w:val="00761EAC"/>
    <w:rsid w:val="0076201D"/>
    <w:rsid w:val="00763EDE"/>
    <w:rsid w:val="0076403F"/>
    <w:rsid w:val="00764767"/>
    <w:rsid w:val="00765521"/>
    <w:rsid w:val="00766F79"/>
    <w:rsid w:val="00767C84"/>
    <w:rsid w:val="00767E77"/>
    <w:rsid w:val="007703DF"/>
    <w:rsid w:val="007716F8"/>
    <w:rsid w:val="00772747"/>
    <w:rsid w:val="00772ECD"/>
    <w:rsid w:val="00772F8C"/>
    <w:rsid w:val="00773A1A"/>
    <w:rsid w:val="007744EF"/>
    <w:rsid w:val="007749B4"/>
    <w:rsid w:val="00774F75"/>
    <w:rsid w:val="00775205"/>
    <w:rsid w:val="0077620D"/>
    <w:rsid w:val="00776FE7"/>
    <w:rsid w:val="00780F1F"/>
    <w:rsid w:val="007812D2"/>
    <w:rsid w:val="00781B58"/>
    <w:rsid w:val="00782630"/>
    <w:rsid w:val="00782902"/>
    <w:rsid w:val="00782BC6"/>
    <w:rsid w:val="00783D82"/>
    <w:rsid w:val="007842BD"/>
    <w:rsid w:val="00784D0D"/>
    <w:rsid w:val="0078510A"/>
    <w:rsid w:val="0078592D"/>
    <w:rsid w:val="00786555"/>
    <w:rsid w:val="00787B61"/>
    <w:rsid w:val="00790613"/>
    <w:rsid w:val="00791826"/>
    <w:rsid w:val="00791CE4"/>
    <w:rsid w:val="00792587"/>
    <w:rsid w:val="00793CFD"/>
    <w:rsid w:val="00794AE6"/>
    <w:rsid w:val="00795D00"/>
    <w:rsid w:val="007964F9"/>
    <w:rsid w:val="00797E9A"/>
    <w:rsid w:val="007A06ED"/>
    <w:rsid w:val="007A095E"/>
    <w:rsid w:val="007A0B76"/>
    <w:rsid w:val="007A0E13"/>
    <w:rsid w:val="007A0EE3"/>
    <w:rsid w:val="007A1235"/>
    <w:rsid w:val="007A17FE"/>
    <w:rsid w:val="007A26AF"/>
    <w:rsid w:val="007A278D"/>
    <w:rsid w:val="007A2894"/>
    <w:rsid w:val="007A302B"/>
    <w:rsid w:val="007A32D7"/>
    <w:rsid w:val="007A46BE"/>
    <w:rsid w:val="007A64FD"/>
    <w:rsid w:val="007A684B"/>
    <w:rsid w:val="007B0FA9"/>
    <w:rsid w:val="007B133D"/>
    <w:rsid w:val="007B1A21"/>
    <w:rsid w:val="007B2979"/>
    <w:rsid w:val="007B2C94"/>
    <w:rsid w:val="007B2F52"/>
    <w:rsid w:val="007B3494"/>
    <w:rsid w:val="007B3A3E"/>
    <w:rsid w:val="007B3DEA"/>
    <w:rsid w:val="007B4F7E"/>
    <w:rsid w:val="007B5462"/>
    <w:rsid w:val="007B69B9"/>
    <w:rsid w:val="007B7452"/>
    <w:rsid w:val="007B7FBA"/>
    <w:rsid w:val="007C0410"/>
    <w:rsid w:val="007C081D"/>
    <w:rsid w:val="007C0E4E"/>
    <w:rsid w:val="007C1071"/>
    <w:rsid w:val="007C1454"/>
    <w:rsid w:val="007C216E"/>
    <w:rsid w:val="007C24E6"/>
    <w:rsid w:val="007C339C"/>
    <w:rsid w:val="007C4714"/>
    <w:rsid w:val="007C4F73"/>
    <w:rsid w:val="007C5B57"/>
    <w:rsid w:val="007C5FDA"/>
    <w:rsid w:val="007C612D"/>
    <w:rsid w:val="007C66C8"/>
    <w:rsid w:val="007C764D"/>
    <w:rsid w:val="007D09F0"/>
    <w:rsid w:val="007D1200"/>
    <w:rsid w:val="007D1A20"/>
    <w:rsid w:val="007D1B9D"/>
    <w:rsid w:val="007D292F"/>
    <w:rsid w:val="007D4233"/>
    <w:rsid w:val="007D5B4E"/>
    <w:rsid w:val="007D6575"/>
    <w:rsid w:val="007D6B76"/>
    <w:rsid w:val="007D706E"/>
    <w:rsid w:val="007D798C"/>
    <w:rsid w:val="007D7C91"/>
    <w:rsid w:val="007D7E64"/>
    <w:rsid w:val="007D7ED1"/>
    <w:rsid w:val="007E01E7"/>
    <w:rsid w:val="007E029D"/>
    <w:rsid w:val="007E0C81"/>
    <w:rsid w:val="007E38E5"/>
    <w:rsid w:val="007E3901"/>
    <w:rsid w:val="007E3A55"/>
    <w:rsid w:val="007E3A7A"/>
    <w:rsid w:val="007E3F62"/>
    <w:rsid w:val="007E438B"/>
    <w:rsid w:val="007E500C"/>
    <w:rsid w:val="007E5518"/>
    <w:rsid w:val="007E59F5"/>
    <w:rsid w:val="007E5AB2"/>
    <w:rsid w:val="007E6CB8"/>
    <w:rsid w:val="007E6DAE"/>
    <w:rsid w:val="007E7F07"/>
    <w:rsid w:val="007F050C"/>
    <w:rsid w:val="007F07DB"/>
    <w:rsid w:val="007F0882"/>
    <w:rsid w:val="007F0C4B"/>
    <w:rsid w:val="007F1B42"/>
    <w:rsid w:val="007F2DBC"/>
    <w:rsid w:val="007F3E83"/>
    <w:rsid w:val="007F3F02"/>
    <w:rsid w:val="007F404F"/>
    <w:rsid w:val="007F40A5"/>
    <w:rsid w:val="007F5A09"/>
    <w:rsid w:val="007F7266"/>
    <w:rsid w:val="007F784A"/>
    <w:rsid w:val="00802A68"/>
    <w:rsid w:val="0080328C"/>
    <w:rsid w:val="008038EE"/>
    <w:rsid w:val="00804DB4"/>
    <w:rsid w:val="00805098"/>
    <w:rsid w:val="008058AC"/>
    <w:rsid w:val="008059A7"/>
    <w:rsid w:val="00805EF2"/>
    <w:rsid w:val="00806176"/>
    <w:rsid w:val="00811337"/>
    <w:rsid w:val="0081172B"/>
    <w:rsid w:val="00812C0F"/>
    <w:rsid w:val="0081334B"/>
    <w:rsid w:val="008139F8"/>
    <w:rsid w:val="00813A77"/>
    <w:rsid w:val="008145EA"/>
    <w:rsid w:val="00814961"/>
    <w:rsid w:val="00815609"/>
    <w:rsid w:val="00815AF6"/>
    <w:rsid w:val="00815C4B"/>
    <w:rsid w:val="00815F76"/>
    <w:rsid w:val="00816D39"/>
    <w:rsid w:val="00816F8E"/>
    <w:rsid w:val="00820E40"/>
    <w:rsid w:val="00820F68"/>
    <w:rsid w:val="008210AC"/>
    <w:rsid w:val="008220C6"/>
    <w:rsid w:val="008225BC"/>
    <w:rsid w:val="00822D16"/>
    <w:rsid w:val="00822FB5"/>
    <w:rsid w:val="008245BA"/>
    <w:rsid w:val="008247B4"/>
    <w:rsid w:val="008247EF"/>
    <w:rsid w:val="00824D93"/>
    <w:rsid w:val="008254A0"/>
    <w:rsid w:val="00825F2D"/>
    <w:rsid w:val="008267B0"/>
    <w:rsid w:val="00826A70"/>
    <w:rsid w:val="00826C11"/>
    <w:rsid w:val="0082773D"/>
    <w:rsid w:val="008328CA"/>
    <w:rsid w:val="008329BB"/>
    <w:rsid w:val="008334B7"/>
    <w:rsid w:val="00833DF4"/>
    <w:rsid w:val="00834CFA"/>
    <w:rsid w:val="00835B0A"/>
    <w:rsid w:val="00835C38"/>
    <w:rsid w:val="00836774"/>
    <w:rsid w:val="008418F5"/>
    <w:rsid w:val="00841AD5"/>
    <w:rsid w:val="008422E9"/>
    <w:rsid w:val="0084306B"/>
    <w:rsid w:val="0084332D"/>
    <w:rsid w:val="00843426"/>
    <w:rsid w:val="00843EA0"/>
    <w:rsid w:val="008447C2"/>
    <w:rsid w:val="00844B43"/>
    <w:rsid w:val="00844BB9"/>
    <w:rsid w:val="008450D1"/>
    <w:rsid w:val="0084534B"/>
    <w:rsid w:val="008455A9"/>
    <w:rsid w:val="00845C67"/>
    <w:rsid w:val="008462A0"/>
    <w:rsid w:val="00846FAD"/>
    <w:rsid w:val="00847E3F"/>
    <w:rsid w:val="00850832"/>
    <w:rsid w:val="00850B11"/>
    <w:rsid w:val="008524E0"/>
    <w:rsid w:val="00852ACB"/>
    <w:rsid w:val="00852E93"/>
    <w:rsid w:val="00853327"/>
    <w:rsid w:val="00853D58"/>
    <w:rsid w:val="008544B4"/>
    <w:rsid w:val="0085454A"/>
    <w:rsid w:val="00854D71"/>
    <w:rsid w:val="00855645"/>
    <w:rsid w:val="00855655"/>
    <w:rsid w:val="00855CD9"/>
    <w:rsid w:val="008560D4"/>
    <w:rsid w:val="00857840"/>
    <w:rsid w:val="0086076F"/>
    <w:rsid w:val="0086080E"/>
    <w:rsid w:val="00862DA1"/>
    <w:rsid w:val="00862F8A"/>
    <w:rsid w:val="00863026"/>
    <w:rsid w:val="008637D1"/>
    <w:rsid w:val="0086444C"/>
    <w:rsid w:val="00864CE1"/>
    <w:rsid w:val="00864DA0"/>
    <w:rsid w:val="0086664A"/>
    <w:rsid w:val="0087181B"/>
    <w:rsid w:val="00873487"/>
    <w:rsid w:val="00873F54"/>
    <w:rsid w:val="00873F9E"/>
    <w:rsid w:val="008745F0"/>
    <w:rsid w:val="00874A71"/>
    <w:rsid w:val="00874DB0"/>
    <w:rsid w:val="00876BEB"/>
    <w:rsid w:val="00876D05"/>
    <w:rsid w:val="00877095"/>
    <w:rsid w:val="008771EC"/>
    <w:rsid w:val="00877CDA"/>
    <w:rsid w:val="00877DBF"/>
    <w:rsid w:val="008801F6"/>
    <w:rsid w:val="008805D5"/>
    <w:rsid w:val="008809BE"/>
    <w:rsid w:val="00881126"/>
    <w:rsid w:val="0088144E"/>
    <w:rsid w:val="008815BA"/>
    <w:rsid w:val="00881AD5"/>
    <w:rsid w:val="008821D0"/>
    <w:rsid w:val="00882232"/>
    <w:rsid w:val="008849FF"/>
    <w:rsid w:val="00884E52"/>
    <w:rsid w:val="00885A62"/>
    <w:rsid w:val="00890CFA"/>
    <w:rsid w:val="008913E1"/>
    <w:rsid w:val="00891B7A"/>
    <w:rsid w:val="00891BFB"/>
    <w:rsid w:val="008936F1"/>
    <w:rsid w:val="008940DA"/>
    <w:rsid w:val="00894DFA"/>
    <w:rsid w:val="00895473"/>
    <w:rsid w:val="00896CFA"/>
    <w:rsid w:val="00896DFB"/>
    <w:rsid w:val="008970E3"/>
    <w:rsid w:val="0089750D"/>
    <w:rsid w:val="008A10AA"/>
    <w:rsid w:val="008A21E8"/>
    <w:rsid w:val="008A2314"/>
    <w:rsid w:val="008A30B7"/>
    <w:rsid w:val="008A3908"/>
    <w:rsid w:val="008A45A1"/>
    <w:rsid w:val="008A48F5"/>
    <w:rsid w:val="008A5B17"/>
    <w:rsid w:val="008A6328"/>
    <w:rsid w:val="008A6849"/>
    <w:rsid w:val="008A6A25"/>
    <w:rsid w:val="008A76B4"/>
    <w:rsid w:val="008B0028"/>
    <w:rsid w:val="008B16A6"/>
    <w:rsid w:val="008B17D1"/>
    <w:rsid w:val="008B1CA5"/>
    <w:rsid w:val="008B2A3A"/>
    <w:rsid w:val="008B2FB9"/>
    <w:rsid w:val="008B32D6"/>
    <w:rsid w:val="008B37EB"/>
    <w:rsid w:val="008B410C"/>
    <w:rsid w:val="008B4CBF"/>
    <w:rsid w:val="008B7D49"/>
    <w:rsid w:val="008C0A27"/>
    <w:rsid w:val="008C2B7E"/>
    <w:rsid w:val="008C435F"/>
    <w:rsid w:val="008C4484"/>
    <w:rsid w:val="008C5F88"/>
    <w:rsid w:val="008D0555"/>
    <w:rsid w:val="008D0622"/>
    <w:rsid w:val="008D0BF8"/>
    <w:rsid w:val="008D2312"/>
    <w:rsid w:val="008D2555"/>
    <w:rsid w:val="008D29A6"/>
    <w:rsid w:val="008D2DBC"/>
    <w:rsid w:val="008D2EAC"/>
    <w:rsid w:val="008D3C3F"/>
    <w:rsid w:val="008D3D38"/>
    <w:rsid w:val="008D4DCA"/>
    <w:rsid w:val="008D5705"/>
    <w:rsid w:val="008D6173"/>
    <w:rsid w:val="008D64BF"/>
    <w:rsid w:val="008D6EB7"/>
    <w:rsid w:val="008D73D0"/>
    <w:rsid w:val="008E05C4"/>
    <w:rsid w:val="008E06FC"/>
    <w:rsid w:val="008E1265"/>
    <w:rsid w:val="008E14D5"/>
    <w:rsid w:val="008E1F3F"/>
    <w:rsid w:val="008E1FB4"/>
    <w:rsid w:val="008E2CB3"/>
    <w:rsid w:val="008E3902"/>
    <w:rsid w:val="008E3FCF"/>
    <w:rsid w:val="008E4D64"/>
    <w:rsid w:val="008E54C2"/>
    <w:rsid w:val="008E590B"/>
    <w:rsid w:val="008E60D5"/>
    <w:rsid w:val="008E707F"/>
    <w:rsid w:val="008E7BB4"/>
    <w:rsid w:val="008F01FD"/>
    <w:rsid w:val="008F03C3"/>
    <w:rsid w:val="008F1721"/>
    <w:rsid w:val="008F2824"/>
    <w:rsid w:val="008F2A16"/>
    <w:rsid w:val="008F42EC"/>
    <w:rsid w:val="008F4B6D"/>
    <w:rsid w:val="008F4E38"/>
    <w:rsid w:val="008F4F79"/>
    <w:rsid w:val="008F5469"/>
    <w:rsid w:val="008F56D2"/>
    <w:rsid w:val="008F6701"/>
    <w:rsid w:val="008F6762"/>
    <w:rsid w:val="008F67ED"/>
    <w:rsid w:val="008F7872"/>
    <w:rsid w:val="008F7B1C"/>
    <w:rsid w:val="009005A1"/>
    <w:rsid w:val="009008DB"/>
    <w:rsid w:val="009019FF"/>
    <w:rsid w:val="0090246C"/>
    <w:rsid w:val="009030E0"/>
    <w:rsid w:val="00903F93"/>
    <w:rsid w:val="00904477"/>
    <w:rsid w:val="00905884"/>
    <w:rsid w:val="00905B80"/>
    <w:rsid w:val="00906E3B"/>
    <w:rsid w:val="00906F4A"/>
    <w:rsid w:val="0090723D"/>
    <w:rsid w:val="009078BB"/>
    <w:rsid w:val="00907B28"/>
    <w:rsid w:val="00907CAC"/>
    <w:rsid w:val="0091000A"/>
    <w:rsid w:val="00910A6C"/>
    <w:rsid w:val="009113F6"/>
    <w:rsid w:val="0091166E"/>
    <w:rsid w:val="00911B47"/>
    <w:rsid w:val="009120B9"/>
    <w:rsid w:val="0091251F"/>
    <w:rsid w:val="0091259C"/>
    <w:rsid w:val="009126DE"/>
    <w:rsid w:val="00912B02"/>
    <w:rsid w:val="00912F1E"/>
    <w:rsid w:val="009136EA"/>
    <w:rsid w:val="00913AD1"/>
    <w:rsid w:val="009146C9"/>
    <w:rsid w:val="00914CA4"/>
    <w:rsid w:val="00914E92"/>
    <w:rsid w:val="00915035"/>
    <w:rsid w:val="0091543E"/>
    <w:rsid w:val="00915F66"/>
    <w:rsid w:val="00916D6F"/>
    <w:rsid w:val="00920D02"/>
    <w:rsid w:val="0092178B"/>
    <w:rsid w:val="00921967"/>
    <w:rsid w:val="00921C31"/>
    <w:rsid w:val="0092240F"/>
    <w:rsid w:val="0092246E"/>
    <w:rsid w:val="00923926"/>
    <w:rsid w:val="00923D3A"/>
    <w:rsid w:val="009243B3"/>
    <w:rsid w:val="00924C81"/>
    <w:rsid w:val="00924FB5"/>
    <w:rsid w:val="0092570C"/>
    <w:rsid w:val="00925EBE"/>
    <w:rsid w:val="00926546"/>
    <w:rsid w:val="00927864"/>
    <w:rsid w:val="00927F38"/>
    <w:rsid w:val="009306A6"/>
    <w:rsid w:val="00930AD1"/>
    <w:rsid w:val="0093199C"/>
    <w:rsid w:val="00932716"/>
    <w:rsid w:val="00932EB0"/>
    <w:rsid w:val="00934298"/>
    <w:rsid w:val="009349DF"/>
    <w:rsid w:val="009350AE"/>
    <w:rsid w:val="00936001"/>
    <w:rsid w:val="00936E54"/>
    <w:rsid w:val="00937212"/>
    <w:rsid w:val="009403D9"/>
    <w:rsid w:val="00940A00"/>
    <w:rsid w:val="00941EE1"/>
    <w:rsid w:val="0094241D"/>
    <w:rsid w:val="00942B4B"/>
    <w:rsid w:val="00942E89"/>
    <w:rsid w:val="009432FC"/>
    <w:rsid w:val="00943ADF"/>
    <w:rsid w:val="00943EBC"/>
    <w:rsid w:val="0094414F"/>
    <w:rsid w:val="00944228"/>
    <w:rsid w:val="00944D15"/>
    <w:rsid w:val="009454DF"/>
    <w:rsid w:val="00945ADA"/>
    <w:rsid w:val="0094654F"/>
    <w:rsid w:val="0094685B"/>
    <w:rsid w:val="00946AC5"/>
    <w:rsid w:val="00947937"/>
    <w:rsid w:val="00950333"/>
    <w:rsid w:val="0095037B"/>
    <w:rsid w:val="00950E58"/>
    <w:rsid w:val="00950E60"/>
    <w:rsid w:val="00951110"/>
    <w:rsid w:val="00952C46"/>
    <w:rsid w:val="009532C3"/>
    <w:rsid w:val="00953B04"/>
    <w:rsid w:val="00954531"/>
    <w:rsid w:val="00954D65"/>
    <w:rsid w:val="00954FFE"/>
    <w:rsid w:val="0095530A"/>
    <w:rsid w:val="00955AAF"/>
    <w:rsid w:val="00956628"/>
    <w:rsid w:val="00957B58"/>
    <w:rsid w:val="00957D1A"/>
    <w:rsid w:val="009604F8"/>
    <w:rsid w:val="00964251"/>
    <w:rsid w:val="009642EC"/>
    <w:rsid w:val="009648A5"/>
    <w:rsid w:val="00965288"/>
    <w:rsid w:val="00966E5D"/>
    <w:rsid w:val="009678EA"/>
    <w:rsid w:val="00967A10"/>
    <w:rsid w:val="0097126B"/>
    <w:rsid w:val="0097155D"/>
    <w:rsid w:val="00972074"/>
    <w:rsid w:val="00972174"/>
    <w:rsid w:val="009721D0"/>
    <w:rsid w:val="00972D39"/>
    <w:rsid w:val="00972DA5"/>
    <w:rsid w:val="00973570"/>
    <w:rsid w:val="009737E2"/>
    <w:rsid w:val="00973BBE"/>
    <w:rsid w:val="00973FB2"/>
    <w:rsid w:val="0097422D"/>
    <w:rsid w:val="009767EC"/>
    <w:rsid w:val="00976B23"/>
    <w:rsid w:val="009774C7"/>
    <w:rsid w:val="009774E9"/>
    <w:rsid w:val="00977949"/>
    <w:rsid w:val="00980BF4"/>
    <w:rsid w:val="00980CB5"/>
    <w:rsid w:val="009819AE"/>
    <w:rsid w:val="00981F41"/>
    <w:rsid w:val="0098203B"/>
    <w:rsid w:val="009821B9"/>
    <w:rsid w:val="00982647"/>
    <w:rsid w:val="00982BBE"/>
    <w:rsid w:val="00982F30"/>
    <w:rsid w:val="0098305E"/>
    <w:rsid w:val="009839B7"/>
    <w:rsid w:val="00983E73"/>
    <w:rsid w:val="00985432"/>
    <w:rsid w:val="00986A7F"/>
    <w:rsid w:val="00987ABF"/>
    <w:rsid w:val="00990CB8"/>
    <w:rsid w:val="0099165F"/>
    <w:rsid w:val="00991B2D"/>
    <w:rsid w:val="00992745"/>
    <w:rsid w:val="00992B39"/>
    <w:rsid w:val="0099332B"/>
    <w:rsid w:val="00993DB3"/>
    <w:rsid w:val="0099533A"/>
    <w:rsid w:val="0099580F"/>
    <w:rsid w:val="0099595A"/>
    <w:rsid w:val="00996E3F"/>
    <w:rsid w:val="00996F3C"/>
    <w:rsid w:val="009975B7"/>
    <w:rsid w:val="009A0E89"/>
    <w:rsid w:val="009A1331"/>
    <w:rsid w:val="009A19FA"/>
    <w:rsid w:val="009A25A4"/>
    <w:rsid w:val="009A3609"/>
    <w:rsid w:val="009A3714"/>
    <w:rsid w:val="009A37E1"/>
    <w:rsid w:val="009A38A5"/>
    <w:rsid w:val="009A3EB2"/>
    <w:rsid w:val="009A3FE6"/>
    <w:rsid w:val="009A48F6"/>
    <w:rsid w:val="009A6018"/>
    <w:rsid w:val="009A6AE6"/>
    <w:rsid w:val="009A7156"/>
    <w:rsid w:val="009A7A75"/>
    <w:rsid w:val="009A7ED1"/>
    <w:rsid w:val="009B0621"/>
    <w:rsid w:val="009B069F"/>
    <w:rsid w:val="009B0850"/>
    <w:rsid w:val="009B0A0C"/>
    <w:rsid w:val="009B1949"/>
    <w:rsid w:val="009B23C3"/>
    <w:rsid w:val="009B273E"/>
    <w:rsid w:val="009B2D93"/>
    <w:rsid w:val="009B3BC0"/>
    <w:rsid w:val="009B44E8"/>
    <w:rsid w:val="009B4DEF"/>
    <w:rsid w:val="009B4E52"/>
    <w:rsid w:val="009B4EC3"/>
    <w:rsid w:val="009B512C"/>
    <w:rsid w:val="009B5623"/>
    <w:rsid w:val="009B5634"/>
    <w:rsid w:val="009B5CE8"/>
    <w:rsid w:val="009B77C9"/>
    <w:rsid w:val="009B7DC3"/>
    <w:rsid w:val="009C085A"/>
    <w:rsid w:val="009C0EDA"/>
    <w:rsid w:val="009C13C8"/>
    <w:rsid w:val="009C3973"/>
    <w:rsid w:val="009C3F9B"/>
    <w:rsid w:val="009C4F8C"/>
    <w:rsid w:val="009C5616"/>
    <w:rsid w:val="009C677B"/>
    <w:rsid w:val="009C70BE"/>
    <w:rsid w:val="009C743B"/>
    <w:rsid w:val="009C74E6"/>
    <w:rsid w:val="009C7B65"/>
    <w:rsid w:val="009D16AE"/>
    <w:rsid w:val="009D1C4A"/>
    <w:rsid w:val="009D1C74"/>
    <w:rsid w:val="009D250E"/>
    <w:rsid w:val="009D3996"/>
    <w:rsid w:val="009D39A9"/>
    <w:rsid w:val="009D3F1C"/>
    <w:rsid w:val="009D5850"/>
    <w:rsid w:val="009D6408"/>
    <w:rsid w:val="009D6C81"/>
    <w:rsid w:val="009E02D0"/>
    <w:rsid w:val="009E068A"/>
    <w:rsid w:val="009E0B83"/>
    <w:rsid w:val="009E38B3"/>
    <w:rsid w:val="009E3955"/>
    <w:rsid w:val="009E6B30"/>
    <w:rsid w:val="009E79F7"/>
    <w:rsid w:val="009F0658"/>
    <w:rsid w:val="009F0CCB"/>
    <w:rsid w:val="009F1684"/>
    <w:rsid w:val="009F16C6"/>
    <w:rsid w:val="009F18B0"/>
    <w:rsid w:val="009F2941"/>
    <w:rsid w:val="009F591E"/>
    <w:rsid w:val="009F5953"/>
    <w:rsid w:val="009F64A1"/>
    <w:rsid w:val="009F66D9"/>
    <w:rsid w:val="009F6D74"/>
    <w:rsid w:val="009F7630"/>
    <w:rsid w:val="009F76A8"/>
    <w:rsid w:val="009F77F0"/>
    <w:rsid w:val="009F78F7"/>
    <w:rsid w:val="00A0100D"/>
    <w:rsid w:val="00A01180"/>
    <w:rsid w:val="00A0174B"/>
    <w:rsid w:val="00A04483"/>
    <w:rsid w:val="00A0470A"/>
    <w:rsid w:val="00A04762"/>
    <w:rsid w:val="00A0518A"/>
    <w:rsid w:val="00A05D1D"/>
    <w:rsid w:val="00A06239"/>
    <w:rsid w:val="00A06CDE"/>
    <w:rsid w:val="00A07D40"/>
    <w:rsid w:val="00A11E64"/>
    <w:rsid w:val="00A1223D"/>
    <w:rsid w:val="00A1347A"/>
    <w:rsid w:val="00A13B2F"/>
    <w:rsid w:val="00A14396"/>
    <w:rsid w:val="00A14B29"/>
    <w:rsid w:val="00A14C98"/>
    <w:rsid w:val="00A15BEC"/>
    <w:rsid w:val="00A16B2B"/>
    <w:rsid w:val="00A16D7E"/>
    <w:rsid w:val="00A1716E"/>
    <w:rsid w:val="00A17914"/>
    <w:rsid w:val="00A17FF5"/>
    <w:rsid w:val="00A21447"/>
    <w:rsid w:val="00A21697"/>
    <w:rsid w:val="00A217BB"/>
    <w:rsid w:val="00A22188"/>
    <w:rsid w:val="00A23289"/>
    <w:rsid w:val="00A24D80"/>
    <w:rsid w:val="00A2514F"/>
    <w:rsid w:val="00A263A3"/>
    <w:rsid w:val="00A27887"/>
    <w:rsid w:val="00A309DB"/>
    <w:rsid w:val="00A30A70"/>
    <w:rsid w:val="00A31258"/>
    <w:rsid w:val="00A315EF"/>
    <w:rsid w:val="00A32661"/>
    <w:rsid w:val="00A33404"/>
    <w:rsid w:val="00A3362D"/>
    <w:rsid w:val="00A3379D"/>
    <w:rsid w:val="00A3398F"/>
    <w:rsid w:val="00A33AB4"/>
    <w:rsid w:val="00A340D5"/>
    <w:rsid w:val="00A356A4"/>
    <w:rsid w:val="00A35B6D"/>
    <w:rsid w:val="00A365B4"/>
    <w:rsid w:val="00A36804"/>
    <w:rsid w:val="00A36BA1"/>
    <w:rsid w:val="00A36BA6"/>
    <w:rsid w:val="00A37979"/>
    <w:rsid w:val="00A37DAF"/>
    <w:rsid w:val="00A4059F"/>
    <w:rsid w:val="00A411F8"/>
    <w:rsid w:val="00A41A70"/>
    <w:rsid w:val="00A421DC"/>
    <w:rsid w:val="00A426CA"/>
    <w:rsid w:val="00A430F9"/>
    <w:rsid w:val="00A434C0"/>
    <w:rsid w:val="00A449AD"/>
    <w:rsid w:val="00A4644C"/>
    <w:rsid w:val="00A468DE"/>
    <w:rsid w:val="00A46A94"/>
    <w:rsid w:val="00A477B4"/>
    <w:rsid w:val="00A47958"/>
    <w:rsid w:val="00A47C50"/>
    <w:rsid w:val="00A47E33"/>
    <w:rsid w:val="00A50583"/>
    <w:rsid w:val="00A50913"/>
    <w:rsid w:val="00A50B58"/>
    <w:rsid w:val="00A52E7F"/>
    <w:rsid w:val="00A5374A"/>
    <w:rsid w:val="00A544D0"/>
    <w:rsid w:val="00A55243"/>
    <w:rsid w:val="00A5539E"/>
    <w:rsid w:val="00A5552B"/>
    <w:rsid w:val="00A55772"/>
    <w:rsid w:val="00A56124"/>
    <w:rsid w:val="00A5643D"/>
    <w:rsid w:val="00A56818"/>
    <w:rsid w:val="00A56D85"/>
    <w:rsid w:val="00A57290"/>
    <w:rsid w:val="00A579FE"/>
    <w:rsid w:val="00A57EE9"/>
    <w:rsid w:val="00A617CC"/>
    <w:rsid w:val="00A63186"/>
    <w:rsid w:val="00A63274"/>
    <w:rsid w:val="00A63322"/>
    <w:rsid w:val="00A63C46"/>
    <w:rsid w:val="00A64826"/>
    <w:rsid w:val="00A64864"/>
    <w:rsid w:val="00A656DE"/>
    <w:rsid w:val="00A657DB"/>
    <w:rsid w:val="00A65D8D"/>
    <w:rsid w:val="00A662DA"/>
    <w:rsid w:val="00A663FE"/>
    <w:rsid w:val="00A66874"/>
    <w:rsid w:val="00A708E9"/>
    <w:rsid w:val="00A717D1"/>
    <w:rsid w:val="00A7187A"/>
    <w:rsid w:val="00A71B09"/>
    <w:rsid w:val="00A730F4"/>
    <w:rsid w:val="00A73962"/>
    <w:rsid w:val="00A74360"/>
    <w:rsid w:val="00A74937"/>
    <w:rsid w:val="00A74D19"/>
    <w:rsid w:val="00A75B4F"/>
    <w:rsid w:val="00A76B70"/>
    <w:rsid w:val="00A80D7D"/>
    <w:rsid w:val="00A80E9E"/>
    <w:rsid w:val="00A81C88"/>
    <w:rsid w:val="00A82A41"/>
    <w:rsid w:val="00A82D8E"/>
    <w:rsid w:val="00A83274"/>
    <w:rsid w:val="00A842C3"/>
    <w:rsid w:val="00A85D5F"/>
    <w:rsid w:val="00A85E88"/>
    <w:rsid w:val="00A87837"/>
    <w:rsid w:val="00A87A3E"/>
    <w:rsid w:val="00A9174C"/>
    <w:rsid w:val="00A91C6F"/>
    <w:rsid w:val="00A92BA0"/>
    <w:rsid w:val="00A95010"/>
    <w:rsid w:val="00A95988"/>
    <w:rsid w:val="00A966DE"/>
    <w:rsid w:val="00A96C4E"/>
    <w:rsid w:val="00A96C80"/>
    <w:rsid w:val="00A971F3"/>
    <w:rsid w:val="00AA0243"/>
    <w:rsid w:val="00AA092F"/>
    <w:rsid w:val="00AA1EED"/>
    <w:rsid w:val="00AA26A6"/>
    <w:rsid w:val="00AA4265"/>
    <w:rsid w:val="00AA4BE8"/>
    <w:rsid w:val="00AA4C87"/>
    <w:rsid w:val="00AA7FD6"/>
    <w:rsid w:val="00AB0703"/>
    <w:rsid w:val="00AB07C3"/>
    <w:rsid w:val="00AB0D4A"/>
    <w:rsid w:val="00AB1FA0"/>
    <w:rsid w:val="00AB27AB"/>
    <w:rsid w:val="00AB2D7E"/>
    <w:rsid w:val="00AB31CE"/>
    <w:rsid w:val="00AB38E3"/>
    <w:rsid w:val="00AB3B30"/>
    <w:rsid w:val="00AB3EA1"/>
    <w:rsid w:val="00AB449A"/>
    <w:rsid w:val="00AB46C1"/>
    <w:rsid w:val="00AB5081"/>
    <w:rsid w:val="00AB532C"/>
    <w:rsid w:val="00AC04E8"/>
    <w:rsid w:val="00AC0A27"/>
    <w:rsid w:val="00AC1112"/>
    <w:rsid w:val="00AC17CA"/>
    <w:rsid w:val="00AC2352"/>
    <w:rsid w:val="00AC2A3C"/>
    <w:rsid w:val="00AC31F8"/>
    <w:rsid w:val="00AC40BC"/>
    <w:rsid w:val="00AC41D3"/>
    <w:rsid w:val="00AC4385"/>
    <w:rsid w:val="00AC5AC1"/>
    <w:rsid w:val="00AC6550"/>
    <w:rsid w:val="00AC6562"/>
    <w:rsid w:val="00AC70CC"/>
    <w:rsid w:val="00AD02FE"/>
    <w:rsid w:val="00AD03A2"/>
    <w:rsid w:val="00AD33D0"/>
    <w:rsid w:val="00AD376D"/>
    <w:rsid w:val="00AD383C"/>
    <w:rsid w:val="00AD3C74"/>
    <w:rsid w:val="00AD3C96"/>
    <w:rsid w:val="00AD3D50"/>
    <w:rsid w:val="00AD3E91"/>
    <w:rsid w:val="00AD4B52"/>
    <w:rsid w:val="00AD5611"/>
    <w:rsid w:val="00AD56DC"/>
    <w:rsid w:val="00AD67EF"/>
    <w:rsid w:val="00AD6E29"/>
    <w:rsid w:val="00AD7C90"/>
    <w:rsid w:val="00AE0B1B"/>
    <w:rsid w:val="00AE14C4"/>
    <w:rsid w:val="00AE2156"/>
    <w:rsid w:val="00AE2625"/>
    <w:rsid w:val="00AE26A6"/>
    <w:rsid w:val="00AE2734"/>
    <w:rsid w:val="00AE2F6C"/>
    <w:rsid w:val="00AE367B"/>
    <w:rsid w:val="00AE4EA9"/>
    <w:rsid w:val="00AE4FAC"/>
    <w:rsid w:val="00AE6166"/>
    <w:rsid w:val="00AE677D"/>
    <w:rsid w:val="00AE6E54"/>
    <w:rsid w:val="00AE7B3A"/>
    <w:rsid w:val="00AF0847"/>
    <w:rsid w:val="00AF0946"/>
    <w:rsid w:val="00AF1908"/>
    <w:rsid w:val="00AF1C10"/>
    <w:rsid w:val="00AF2C6B"/>
    <w:rsid w:val="00AF2DCD"/>
    <w:rsid w:val="00AF3735"/>
    <w:rsid w:val="00AF4524"/>
    <w:rsid w:val="00AF5A89"/>
    <w:rsid w:val="00AF5D6E"/>
    <w:rsid w:val="00AF5F48"/>
    <w:rsid w:val="00AF6113"/>
    <w:rsid w:val="00AF6655"/>
    <w:rsid w:val="00B0063C"/>
    <w:rsid w:val="00B0156B"/>
    <w:rsid w:val="00B02306"/>
    <w:rsid w:val="00B0287C"/>
    <w:rsid w:val="00B032D6"/>
    <w:rsid w:val="00B039FB"/>
    <w:rsid w:val="00B03F6C"/>
    <w:rsid w:val="00B050B3"/>
    <w:rsid w:val="00B05CAC"/>
    <w:rsid w:val="00B06519"/>
    <w:rsid w:val="00B068E0"/>
    <w:rsid w:val="00B1003F"/>
    <w:rsid w:val="00B10B30"/>
    <w:rsid w:val="00B10B92"/>
    <w:rsid w:val="00B11159"/>
    <w:rsid w:val="00B112BA"/>
    <w:rsid w:val="00B112E9"/>
    <w:rsid w:val="00B1146E"/>
    <w:rsid w:val="00B118A9"/>
    <w:rsid w:val="00B11C55"/>
    <w:rsid w:val="00B124FA"/>
    <w:rsid w:val="00B1306F"/>
    <w:rsid w:val="00B1311D"/>
    <w:rsid w:val="00B13FCB"/>
    <w:rsid w:val="00B15095"/>
    <w:rsid w:val="00B15373"/>
    <w:rsid w:val="00B1697D"/>
    <w:rsid w:val="00B16FA1"/>
    <w:rsid w:val="00B17AC3"/>
    <w:rsid w:val="00B17F10"/>
    <w:rsid w:val="00B20BB9"/>
    <w:rsid w:val="00B21AFA"/>
    <w:rsid w:val="00B2309A"/>
    <w:rsid w:val="00B26A9C"/>
    <w:rsid w:val="00B26ADF"/>
    <w:rsid w:val="00B27965"/>
    <w:rsid w:val="00B300C3"/>
    <w:rsid w:val="00B30828"/>
    <w:rsid w:val="00B31514"/>
    <w:rsid w:val="00B32533"/>
    <w:rsid w:val="00B33359"/>
    <w:rsid w:val="00B341B0"/>
    <w:rsid w:val="00B34218"/>
    <w:rsid w:val="00B351E7"/>
    <w:rsid w:val="00B3562F"/>
    <w:rsid w:val="00B35C3A"/>
    <w:rsid w:val="00B3616C"/>
    <w:rsid w:val="00B37136"/>
    <w:rsid w:val="00B37B5E"/>
    <w:rsid w:val="00B400E8"/>
    <w:rsid w:val="00B40850"/>
    <w:rsid w:val="00B40F25"/>
    <w:rsid w:val="00B418C8"/>
    <w:rsid w:val="00B42151"/>
    <w:rsid w:val="00B42760"/>
    <w:rsid w:val="00B42971"/>
    <w:rsid w:val="00B42B04"/>
    <w:rsid w:val="00B42D62"/>
    <w:rsid w:val="00B434AF"/>
    <w:rsid w:val="00B44EE4"/>
    <w:rsid w:val="00B459CD"/>
    <w:rsid w:val="00B469C5"/>
    <w:rsid w:val="00B46D25"/>
    <w:rsid w:val="00B46E6C"/>
    <w:rsid w:val="00B47332"/>
    <w:rsid w:val="00B473D8"/>
    <w:rsid w:val="00B47436"/>
    <w:rsid w:val="00B47E2A"/>
    <w:rsid w:val="00B47E78"/>
    <w:rsid w:val="00B47F9F"/>
    <w:rsid w:val="00B50264"/>
    <w:rsid w:val="00B502C4"/>
    <w:rsid w:val="00B508F1"/>
    <w:rsid w:val="00B52982"/>
    <w:rsid w:val="00B5389D"/>
    <w:rsid w:val="00B54D5B"/>
    <w:rsid w:val="00B55BEF"/>
    <w:rsid w:val="00B5636C"/>
    <w:rsid w:val="00B5663D"/>
    <w:rsid w:val="00B57C89"/>
    <w:rsid w:val="00B6085C"/>
    <w:rsid w:val="00B60F03"/>
    <w:rsid w:val="00B6298F"/>
    <w:rsid w:val="00B62C45"/>
    <w:rsid w:val="00B633A3"/>
    <w:rsid w:val="00B635B5"/>
    <w:rsid w:val="00B63E02"/>
    <w:rsid w:val="00B63E56"/>
    <w:rsid w:val="00B64523"/>
    <w:rsid w:val="00B65125"/>
    <w:rsid w:val="00B65A04"/>
    <w:rsid w:val="00B65DC1"/>
    <w:rsid w:val="00B66C3F"/>
    <w:rsid w:val="00B672C9"/>
    <w:rsid w:val="00B67997"/>
    <w:rsid w:val="00B7117A"/>
    <w:rsid w:val="00B71E22"/>
    <w:rsid w:val="00B72531"/>
    <w:rsid w:val="00B72BC9"/>
    <w:rsid w:val="00B73494"/>
    <w:rsid w:val="00B7595E"/>
    <w:rsid w:val="00B75D41"/>
    <w:rsid w:val="00B77069"/>
    <w:rsid w:val="00B77117"/>
    <w:rsid w:val="00B77D4F"/>
    <w:rsid w:val="00B80581"/>
    <w:rsid w:val="00B80787"/>
    <w:rsid w:val="00B81D94"/>
    <w:rsid w:val="00B821B4"/>
    <w:rsid w:val="00B82732"/>
    <w:rsid w:val="00B82DA1"/>
    <w:rsid w:val="00B82E58"/>
    <w:rsid w:val="00B830C2"/>
    <w:rsid w:val="00B83C97"/>
    <w:rsid w:val="00B83E6D"/>
    <w:rsid w:val="00B84764"/>
    <w:rsid w:val="00B84820"/>
    <w:rsid w:val="00B84842"/>
    <w:rsid w:val="00B8488B"/>
    <w:rsid w:val="00B848C8"/>
    <w:rsid w:val="00B86768"/>
    <w:rsid w:val="00B8684B"/>
    <w:rsid w:val="00B86F50"/>
    <w:rsid w:val="00B87A08"/>
    <w:rsid w:val="00B93292"/>
    <w:rsid w:val="00B93856"/>
    <w:rsid w:val="00B93905"/>
    <w:rsid w:val="00B93E70"/>
    <w:rsid w:val="00B9418B"/>
    <w:rsid w:val="00B94391"/>
    <w:rsid w:val="00B94F2D"/>
    <w:rsid w:val="00B9528A"/>
    <w:rsid w:val="00B95736"/>
    <w:rsid w:val="00B969D6"/>
    <w:rsid w:val="00B96C08"/>
    <w:rsid w:val="00B96C2B"/>
    <w:rsid w:val="00B96E66"/>
    <w:rsid w:val="00B974DA"/>
    <w:rsid w:val="00BA028C"/>
    <w:rsid w:val="00BA203B"/>
    <w:rsid w:val="00BA204F"/>
    <w:rsid w:val="00BA20C8"/>
    <w:rsid w:val="00BA23C0"/>
    <w:rsid w:val="00BA3161"/>
    <w:rsid w:val="00BA604F"/>
    <w:rsid w:val="00BA621F"/>
    <w:rsid w:val="00BA62DB"/>
    <w:rsid w:val="00BA6AEC"/>
    <w:rsid w:val="00BA710A"/>
    <w:rsid w:val="00BA7259"/>
    <w:rsid w:val="00BB01E8"/>
    <w:rsid w:val="00BB1518"/>
    <w:rsid w:val="00BB1A33"/>
    <w:rsid w:val="00BB26CE"/>
    <w:rsid w:val="00BB28C3"/>
    <w:rsid w:val="00BB2DF8"/>
    <w:rsid w:val="00BB3F3A"/>
    <w:rsid w:val="00BB41AC"/>
    <w:rsid w:val="00BB479A"/>
    <w:rsid w:val="00BB4FD3"/>
    <w:rsid w:val="00BB5120"/>
    <w:rsid w:val="00BB5D1A"/>
    <w:rsid w:val="00BB63DA"/>
    <w:rsid w:val="00BB680A"/>
    <w:rsid w:val="00BB6AD3"/>
    <w:rsid w:val="00BB780A"/>
    <w:rsid w:val="00BC1B9A"/>
    <w:rsid w:val="00BC23A3"/>
    <w:rsid w:val="00BC24FB"/>
    <w:rsid w:val="00BC313F"/>
    <w:rsid w:val="00BC3ABA"/>
    <w:rsid w:val="00BC4A0A"/>
    <w:rsid w:val="00BC4CEE"/>
    <w:rsid w:val="00BC4D17"/>
    <w:rsid w:val="00BC5AF4"/>
    <w:rsid w:val="00BC636D"/>
    <w:rsid w:val="00BC653A"/>
    <w:rsid w:val="00BD1611"/>
    <w:rsid w:val="00BD2172"/>
    <w:rsid w:val="00BD39BD"/>
    <w:rsid w:val="00BD4005"/>
    <w:rsid w:val="00BD524B"/>
    <w:rsid w:val="00BD53AF"/>
    <w:rsid w:val="00BE14C0"/>
    <w:rsid w:val="00BE14F6"/>
    <w:rsid w:val="00BE1AD6"/>
    <w:rsid w:val="00BE20FA"/>
    <w:rsid w:val="00BE2307"/>
    <w:rsid w:val="00BE3025"/>
    <w:rsid w:val="00BE3174"/>
    <w:rsid w:val="00BE34A3"/>
    <w:rsid w:val="00BE4658"/>
    <w:rsid w:val="00BE4756"/>
    <w:rsid w:val="00BE5476"/>
    <w:rsid w:val="00BE5F86"/>
    <w:rsid w:val="00BE6083"/>
    <w:rsid w:val="00BE6662"/>
    <w:rsid w:val="00BE7638"/>
    <w:rsid w:val="00BF089E"/>
    <w:rsid w:val="00BF0DDA"/>
    <w:rsid w:val="00BF1535"/>
    <w:rsid w:val="00BF159D"/>
    <w:rsid w:val="00BF16CF"/>
    <w:rsid w:val="00BF23CB"/>
    <w:rsid w:val="00BF23EB"/>
    <w:rsid w:val="00BF2C57"/>
    <w:rsid w:val="00BF2EC1"/>
    <w:rsid w:val="00BF3A03"/>
    <w:rsid w:val="00BF3A8B"/>
    <w:rsid w:val="00BF3EFE"/>
    <w:rsid w:val="00BF4325"/>
    <w:rsid w:val="00BF4BF6"/>
    <w:rsid w:val="00BF4D1D"/>
    <w:rsid w:val="00BF5311"/>
    <w:rsid w:val="00BF5C32"/>
    <w:rsid w:val="00BF67E0"/>
    <w:rsid w:val="00BF696A"/>
    <w:rsid w:val="00BF69D2"/>
    <w:rsid w:val="00BF71A3"/>
    <w:rsid w:val="00C00483"/>
    <w:rsid w:val="00C01102"/>
    <w:rsid w:val="00C015A0"/>
    <w:rsid w:val="00C0264F"/>
    <w:rsid w:val="00C02853"/>
    <w:rsid w:val="00C03545"/>
    <w:rsid w:val="00C037EA"/>
    <w:rsid w:val="00C0381F"/>
    <w:rsid w:val="00C039DD"/>
    <w:rsid w:val="00C03A1B"/>
    <w:rsid w:val="00C0442D"/>
    <w:rsid w:val="00C04F5B"/>
    <w:rsid w:val="00C054D7"/>
    <w:rsid w:val="00C05FFE"/>
    <w:rsid w:val="00C0686C"/>
    <w:rsid w:val="00C069FF"/>
    <w:rsid w:val="00C07935"/>
    <w:rsid w:val="00C0793B"/>
    <w:rsid w:val="00C10020"/>
    <w:rsid w:val="00C10554"/>
    <w:rsid w:val="00C10862"/>
    <w:rsid w:val="00C11DE0"/>
    <w:rsid w:val="00C12350"/>
    <w:rsid w:val="00C12627"/>
    <w:rsid w:val="00C1292C"/>
    <w:rsid w:val="00C13150"/>
    <w:rsid w:val="00C13795"/>
    <w:rsid w:val="00C13A65"/>
    <w:rsid w:val="00C14219"/>
    <w:rsid w:val="00C152F3"/>
    <w:rsid w:val="00C172E8"/>
    <w:rsid w:val="00C20582"/>
    <w:rsid w:val="00C20AC1"/>
    <w:rsid w:val="00C21CFA"/>
    <w:rsid w:val="00C22937"/>
    <w:rsid w:val="00C22B12"/>
    <w:rsid w:val="00C22DBB"/>
    <w:rsid w:val="00C22E1C"/>
    <w:rsid w:val="00C25532"/>
    <w:rsid w:val="00C26605"/>
    <w:rsid w:val="00C2708F"/>
    <w:rsid w:val="00C273EA"/>
    <w:rsid w:val="00C2745B"/>
    <w:rsid w:val="00C276D1"/>
    <w:rsid w:val="00C27C54"/>
    <w:rsid w:val="00C31755"/>
    <w:rsid w:val="00C329F4"/>
    <w:rsid w:val="00C335AD"/>
    <w:rsid w:val="00C35547"/>
    <w:rsid w:val="00C35CD3"/>
    <w:rsid w:val="00C3657F"/>
    <w:rsid w:val="00C37C4F"/>
    <w:rsid w:val="00C401C9"/>
    <w:rsid w:val="00C4088B"/>
    <w:rsid w:val="00C41F2A"/>
    <w:rsid w:val="00C41F53"/>
    <w:rsid w:val="00C427B4"/>
    <w:rsid w:val="00C428A9"/>
    <w:rsid w:val="00C43055"/>
    <w:rsid w:val="00C43162"/>
    <w:rsid w:val="00C431F6"/>
    <w:rsid w:val="00C43B67"/>
    <w:rsid w:val="00C43CF5"/>
    <w:rsid w:val="00C44401"/>
    <w:rsid w:val="00C44C22"/>
    <w:rsid w:val="00C45AAE"/>
    <w:rsid w:val="00C469B5"/>
    <w:rsid w:val="00C471EE"/>
    <w:rsid w:val="00C47818"/>
    <w:rsid w:val="00C47FF3"/>
    <w:rsid w:val="00C50699"/>
    <w:rsid w:val="00C50894"/>
    <w:rsid w:val="00C50F9F"/>
    <w:rsid w:val="00C52202"/>
    <w:rsid w:val="00C52443"/>
    <w:rsid w:val="00C5261B"/>
    <w:rsid w:val="00C5414F"/>
    <w:rsid w:val="00C54704"/>
    <w:rsid w:val="00C54874"/>
    <w:rsid w:val="00C55C4A"/>
    <w:rsid w:val="00C561B4"/>
    <w:rsid w:val="00C57287"/>
    <w:rsid w:val="00C5740D"/>
    <w:rsid w:val="00C5774A"/>
    <w:rsid w:val="00C57AA1"/>
    <w:rsid w:val="00C57CDC"/>
    <w:rsid w:val="00C57FCA"/>
    <w:rsid w:val="00C6009B"/>
    <w:rsid w:val="00C603DC"/>
    <w:rsid w:val="00C6048C"/>
    <w:rsid w:val="00C60897"/>
    <w:rsid w:val="00C61282"/>
    <w:rsid w:val="00C62268"/>
    <w:rsid w:val="00C626BE"/>
    <w:rsid w:val="00C63D0B"/>
    <w:rsid w:val="00C64165"/>
    <w:rsid w:val="00C645D8"/>
    <w:rsid w:val="00C64B5A"/>
    <w:rsid w:val="00C65C4D"/>
    <w:rsid w:val="00C66BAA"/>
    <w:rsid w:val="00C671BF"/>
    <w:rsid w:val="00C6774C"/>
    <w:rsid w:val="00C67CE7"/>
    <w:rsid w:val="00C70CAC"/>
    <w:rsid w:val="00C71146"/>
    <w:rsid w:val="00C71548"/>
    <w:rsid w:val="00C731EB"/>
    <w:rsid w:val="00C73A99"/>
    <w:rsid w:val="00C73F25"/>
    <w:rsid w:val="00C7409F"/>
    <w:rsid w:val="00C74772"/>
    <w:rsid w:val="00C7499E"/>
    <w:rsid w:val="00C74E4B"/>
    <w:rsid w:val="00C750FE"/>
    <w:rsid w:val="00C76304"/>
    <w:rsid w:val="00C7674C"/>
    <w:rsid w:val="00C76CFF"/>
    <w:rsid w:val="00C771D4"/>
    <w:rsid w:val="00C7774F"/>
    <w:rsid w:val="00C80084"/>
    <w:rsid w:val="00C80146"/>
    <w:rsid w:val="00C81032"/>
    <w:rsid w:val="00C810C9"/>
    <w:rsid w:val="00C81621"/>
    <w:rsid w:val="00C81A2A"/>
    <w:rsid w:val="00C81E60"/>
    <w:rsid w:val="00C81FB1"/>
    <w:rsid w:val="00C832BE"/>
    <w:rsid w:val="00C84749"/>
    <w:rsid w:val="00C8474E"/>
    <w:rsid w:val="00C84FB8"/>
    <w:rsid w:val="00C85892"/>
    <w:rsid w:val="00C85E5C"/>
    <w:rsid w:val="00C85EE6"/>
    <w:rsid w:val="00C863AE"/>
    <w:rsid w:val="00C8669B"/>
    <w:rsid w:val="00C86B58"/>
    <w:rsid w:val="00C86CFE"/>
    <w:rsid w:val="00C8794E"/>
    <w:rsid w:val="00C87C93"/>
    <w:rsid w:val="00C90674"/>
    <w:rsid w:val="00C906EB"/>
    <w:rsid w:val="00C90853"/>
    <w:rsid w:val="00C92514"/>
    <w:rsid w:val="00C92C20"/>
    <w:rsid w:val="00C92E02"/>
    <w:rsid w:val="00C9310D"/>
    <w:rsid w:val="00C93395"/>
    <w:rsid w:val="00C93BF1"/>
    <w:rsid w:val="00C93CE2"/>
    <w:rsid w:val="00C93E7B"/>
    <w:rsid w:val="00C944D8"/>
    <w:rsid w:val="00C94B86"/>
    <w:rsid w:val="00C956CE"/>
    <w:rsid w:val="00C9580C"/>
    <w:rsid w:val="00C95FA3"/>
    <w:rsid w:val="00C95FFA"/>
    <w:rsid w:val="00CA01EA"/>
    <w:rsid w:val="00CA1FDE"/>
    <w:rsid w:val="00CA271D"/>
    <w:rsid w:val="00CA359B"/>
    <w:rsid w:val="00CA3784"/>
    <w:rsid w:val="00CA5440"/>
    <w:rsid w:val="00CA5511"/>
    <w:rsid w:val="00CA6B71"/>
    <w:rsid w:val="00CB0B64"/>
    <w:rsid w:val="00CB0FCB"/>
    <w:rsid w:val="00CB1886"/>
    <w:rsid w:val="00CB2784"/>
    <w:rsid w:val="00CB3157"/>
    <w:rsid w:val="00CB3A73"/>
    <w:rsid w:val="00CB3A8B"/>
    <w:rsid w:val="00CB3DC9"/>
    <w:rsid w:val="00CB4357"/>
    <w:rsid w:val="00CB60AE"/>
    <w:rsid w:val="00CB6301"/>
    <w:rsid w:val="00CB6594"/>
    <w:rsid w:val="00CB65D2"/>
    <w:rsid w:val="00CB6802"/>
    <w:rsid w:val="00CB6F11"/>
    <w:rsid w:val="00CB6FD1"/>
    <w:rsid w:val="00CB72AC"/>
    <w:rsid w:val="00CB76FF"/>
    <w:rsid w:val="00CB7D1D"/>
    <w:rsid w:val="00CC05E0"/>
    <w:rsid w:val="00CC0E4B"/>
    <w:rsid w:val="00CC0FF4"/>
    <w:rsid w:val="00CC23C2"/>
    <w:rsid w:val="00CC34E1"/>
    <w:rsid w:val="00CC423B"/>
    <w:rsid w:val="00CC6E18"/>
    <w:rsid w:val="00CC6FAE"/>
    <w:rsid w:val="00CC709B"/>
    <w:rsid w:val="00CC7358"/>
    <w:rsid w:val="00CC749C"/>
    <w:rsid w:val="00CC79E9"/>
    <w:rsid w:val="00CD0516"/>
    <w:rsid w:val="00CD0894"/>
    <w:rsid w:val="00CD1CBA"/>
    <w:rsid w:val="00CD2003"/>
    <w:rsid w:val="00CD2A98"/>
    <w:rsid w:val="00CD4A63"/>
    <w:rsid w:val="00CD5216"/>
    <w:rsid w:val="00CD7142"/>
    <w:rsid w:val="00CE01FA"/>
    <w:rsid w:val="00CE1019"/>
    <w:rsid w:val="00CE298F"/>
    <w:rsid w:val="00CE2E1D"/>
    <w:rsid w:val="00CE32D4"/>
    <w:rsid w:val="00CE36AF"/>
    <w:rsid w:val="00CE38FD"/>
    <w:rsid w:val="00CE4261"/>
    <w:rsid w:val="00CE4E0E"/>
    <w:rsid w:val="00CE4F6A"/>
    <w:rsid w:val="00CE52DB"/>
    <w:rsid w:val="00CE5584"/>
    <w:rsid w:val="00CE6997"/>
    <w:rsid w:val="00CE6FC3"/>
    <w:rsid w:val="00CE7E64"/>
    <w:rsid w:val="00CF05FB"/>
    <w:rsid w:val="00CF1BB7"/>
    <w:rsid w:val="00CF2FD4"/>
    <w:rsid w:val="00CF3203"/>
    <w:rsid w:val="00CF3212"/>
    <w:rsid w:val="00CF47DB"/>
    <w:rsid w:val="00CF50F6"/>
    <w:rsid w:val="00CF5B1A"/>
    <w:rsid w:val="00CF6235"/>
    <w:rsid w:val="00CF6451"/>
    <w:rsid w:val="00CF68D5"/>
    <w:rsid w:val="00CF6B6A"/>
    <w:rsid w:val="00CF7A7A"/>
    <w:rsid w:val="00CF7D2C"/>
    <w:rsid w:val="00D00465"/>
    <w:rsid w:val="00D00E74"/>
    <w:rsid w:val="00D01C41"/>
    <w:rsid w:val="00D02C22"/>
    <w:rsid w:val="00D03721"/>
    <w:rsid w:val="00D037B8"/>
    <w:rsid w:val="00D03B45"/>
    <w:rsid w:val="00D04298"/>
    <w:rsid w:val="00D0438E"/>
    <w:rsid w:val="00D04A18"/>
    <w:rsid w:val="00D04FE4"/>
    <w:rsid w:val="00D05C61"/>
    <w:rsid w:val="00D06413"/>
    <w:rsid w:val="00D0682A"/>
    <w:rsid w:val="00D07072"/>
    <w:rsid w:val="00D07BDC"/>
    <w:rsid w:val="00D10EC5"/>
    <w:rsid w:val="00D11105"/>
    <w:rsid w:val="00D1178B"/>
    <w:rsid w:val="00D119C7"/>
    <w:rsid w:val="00D11C3F"/>
    <w:rsid w:val="00D11D89"/>
    <w:rsid w:val="00D12044"/>
    <w:rsid w:val="00D12ECF"/>
    <w:rsid w:val="00D14D2F"/>
    <w:rsid w:val="00D161DE"/>
    <w:rsid w:val="00D17B25"/>
    <w:rsid w:val="00D20C74"/>
    <w:rsid w:val="00D219C3"/>
    <w:rsid w:val="00D21A1C"/>
    <w:rsid w:val="00D23483"/>
    <w:rsid w:val="00D23913"/>
    <w:rsid w:val="00D23B70"/>
    <w:rsid w:val="00D23F98"/>
    <w:rsid w:val="00D243EE"/>
    <w:rsid w:val="00D24F2C"/>
    <w:rsid w:val="00D2573E"/>
    <w:rsid w:val="00D2589A"/>
    <w:rsid w:val="00D25A16"/>
    <w:rsid w:val="00D25A85"/>
    <w:rsid w:val="00D25E0E"/>
    <w:rsid w:val="00D26C81"/>
    <w:rsid w:val="00D26EAF"/>
    <w:rsid w:val="00D2711B"/>
    <w:rsid w:val="00D3003C"/>
    <w:rsid w:val="00D3075A"/>
    <w:rsid w:val="00D31A9F"/>
    <w:rsid w:val="00D31EF7"/>
    <w:rsid w:val="00D33174"/>
    <w:rsid w:val="00D33AB5"/>
    <w:rsid w:val="00D34343"/>
    <w:rsid w:val="00D34602"/>
    <w:rsid w:val="00D354B8"/>
    <w:rsid w:val="00D35631"/>
    <w:rsid w:val="00D3576A"/>
    <w:rsid w:val="00D35A44"/>
    <w:rsid w:val="00D36316"/>
    <w:rsid w:val="00D36E74"/>
    <w:rsid w:val="00D3725E"/>
    <w:rsid w:val="00D40371"/>
    <w:rsid w:val="00D41596"/>
    <w:rsid w:val="00D423A1"/>
    <w:rsid w:val="00D425FB"/>
    <w:rsid w:val="00D43300"/>
    <w:rsid w:val="00D43B35"/>
    <w:rsid w:val="00D447AA"/>
    <w:rsid w:val="00D45332"/>
    <w:rsid w:val="00D45AE4"/>
    <w:rsid w:val="00D479E5"/>
    <w:rsid w:val="00D47D61"/>
    <w:rsid w:val="00D50037"/>
    <w:rsid w:val="00D50191"/>
    <w:rsid w:val="00D51408"/>
    <w:rsid w:val="00D51CB6"/>
    <w:rsid w:val="00D53030"/>
    <w:rsid w:val="00D53096"/>
    <w:rsid w:val="00D53B49"/>
    <w:rsid w:val="00D53D8D"/>
    <w:rsid w:val="00D54B79"/>
    <w:rsid w:val="00D5662C"/>
    <w:rsid w:val="00D56C5B"/>
    <w:rsid w:val="00D56EBC"/>
    <w:rsid w:val="00D6025C"/>
    <w:rsid w:val="00D6097D"/>
    <w:rsid w:val="00D60BFB"/>
    <w:rsid w:val="00D62BE1"/>
    <w:rsid w:val="00D62DE5"/>
    <w:rsid w:val="00D632D5"/>
    <w:rsid w:val="00D63493"/>
    <w:rsid w:val="00D640BB"/>
    <w:rsid w:val="00D64508"/>
    <w:rsid w:val="00D654F9"/>
    <w:rsid w:val="00D65C70"/>
    <w:rsid w:val="00D670DD"/>
    <w:rsid w:val="00D675C5"/>
    <w:rsid w:val="00D67684"/>
    <w:rsid w:val="00D67951"/>
    <w:rsid w:val="00D70D0D"/>
    <w:rsid w:val="00D7127C"/>
    <w:rsid w:val="00D740E4"/>
    <w:rsid w:val="00D74CB2"/>
    <w:rsid w:val="00D758FC"/>
    <w:rsid w:val="00D75A0B"/>
    <w:rsid w:val="00D76085"/>
    <w:rsid w:val="00D7779E"/>
    <w:rsid w:val="00D809D0"/>
    <w:rsid w:val="00D809DD"/>
    <w:rsid w:val="00D812C9"/>
    <w:rsid w:val="00D8134C"/>
    <w:rsid w:val="00D81465"/>
    <w:rsid w:val="00D81CC7"/>
    <w:rsid w:val="00D827F6"/>
    <w:rsid w:val="00D82E6C"/>
    <w:rsid w:val="00D832A1"/>
    <w:rsid w:val="00D834E0"/>
    <w:rsid w:val="00D847B4"/>
    <w:rsid w:val="00D847EF"/>
    <w:rsid w:val="00D850D8"/>
    <w:rsid w:val="00D9015C"/>
    <w:rsid w:val="00D9058F"/>
    <w:rsid w:val="00D90DAE"/>
    <w:rsid w:val="00D930AB"/>
    <w:rsid w:val="00D93241"/>
    <w:rsid w:val="00D94874"/>
    <w:rsid w:val="00D94BD6"/>
    <w:rsid w:val="00D957DB"/>
    <w:rsid w:val="00D95A25"/>
    <w:rsid w:val="00D96F00"/>
    <w:rsid w:val="00D977A6"/>
    <w:rsid w:val="00D9795B"/>
    <w:rsid w:val="00D97C1D"/>
    <w:rsid w:val="00DA005C"/>
    <w:rsid w:val="00DA144A"/>
    <w:rsid w:val="00DA1A9F"/>
    <w:rsid w:val="00DA1F65"/>
    <w:rsid w:val="00DA27F6"/>
    <w:rsid w:val="00DA321A"/>
    <w:rsid w:val="00DA455C"/>
    <w:rsid w:val="00DA4DBA"/>
    <w:rsid w:val="00DA5BCF"/>
    <w:rsid w:val="00DB1BA6"/>
    <w:rsid w:val="00DB3903"/>
    <w:rsid w:val="00DB3D27"/>
    <w:rsid w:val="00DB4862"/>
    <w:rsid w:val="00DB524D"/>
    <w:rsid w:val="00DB6DCE"/>
    <w:rsid w:val="00DB7C2F"/>
    <w:rsid w:val="00DC03B9"/>
    <w:rsid w:val="00DC0461"/>
    <w:rsid w:val="00DC1623"/>
    <w:rsid w:val="00DC209B"/>
    <w:rsid w:val="00DC4CF5"/>
    <w:rsid w:val="00DC51D3"/>
    <w:rsid w:val="00DC62E1"/>
    <w:rsid w:val="00DC7FFD"/>
    <w:rsid w:val="00DD03DB"/>
    <w:rsid w:val="00DD14B2"/>
    <w:rsid w:val="00DD25F4"/>
    <w:rsid w:val="00DD381D"/>
    <w:rsid w:val="00DD3AA7"/>
    <w:rsid w:val="00DD4932"/>
    <w:rsid w:val="00DD60BC"/>
    <w:rsid w:val="00DD625F"/>
    <w:rsid w:val="00DD63C8"/>
    <w:rsid w:val="00DD6E7D"/>
    <w:rsid w:val="00DD728C"/>
    <w:rsid w:val="00DD7880"/>
    <w:rsid w:val="00DE0025"/>
    <w:rsid w:val="00DE05F0"/>
    <w:rsid w:val="00DE2900"/>
    <w:rsid w:val="00DE4608"/>
    <w:rsid w:val="00DE47C2"/>
    <w:rsid w:val="00DE4B81"/>
    <w:rsid w:val="00DE60BD"/>
    <w:rsid w:val="00DE6941"/>
    <w:rsid w:val="00DF0B63"/>
    <w:rsid w:val="00DF1D34"/>
    <w:rsid w:val="00DF2A26"/>
    <w:rsid w:val="00DF2E76"/>
    <w:rsid w:val="00DF49F7"/>
    <w:rsid w:val="00DF5A58"/>
    <w:rsid w:val="00DF5EC3"/>
    <w:rsid w:val="00DF7FF7"/>
    <w:rsid w:val="00E01085"/>
    <w:rsid w:val="00E034FD"/>
    <w:rsid w:val="00E03E91"/>
    <w:rsid w:val="00E05B3F"/>
    <w:rsid w:val="00E068A0"/>
    <w:rsid w:val="00E06DC6"/>
    <w:rsid w:val="00E07C34"/>
    <w:rsid w:val="00E07E42"/>
    <w:rsid w:val="00E10D0A"/>
    <w:rsid w:val="00E13763"/>
    <w:rsid w:val="00E14BC1"/>
    <w:rsid w:val="00E151ED"/>
    <w:rsid w:val="00E155C7"/>
    <w:rsid w:val="00E15DAE"/>
    <w:rsid w:val="00E16374"/>
    <w:rsid w:val="00E16739"/>
    <w:rsid w:val="00E16D2C"/>
    <w:rsid w:val="00E1732A"/>
    <w:rsid w:val="00E20946"/>
    <w:rsid w:val="00E20C7F"/>
    <w:rsid w:val="00E20D80"/>
    <w:rsid w:val="00E234FF"/>
    <w:rsid w:val="00E235D2"/>
    <w:rsid w:val="00E23E0B"/>
    <w:rsid w:val="00E2404C"/>
    <w:rsid w:val="00E241B6"/>
    <w:rsid w:val="00E2439C"/>
    <w:rsid w:val="00E24B51"/>
    <w:rsid w:val="00E25760"/>
    <w:rsid w:val="00E27190"/>
    <w:rsid w:val="00E2735B"/>
    <w:rsid w:val="00E306A4"/>
    <w:rsid w:val="00E30840"/>
    <w:rsid w:val="00E30A06"/>
    <w:rsid w:val="00E30C0C"/>
    <w:rsid w:val="00E3158E"/>
    <w:rsid w:val="00E31985"/>
    <w:rsid w:val="00E33026"/>
    <w:rsid w:val="00E34B6A"/>
    <w:rsid w:val="00E357F8"/>
    <w:rsid w:val="00E40888"/>
    <w:rsid w:val="00E40B2C"/>
    <w:rsid w:val="00E41370"/>
    <w:rsid w:val="00E420DA"/>
    <w:rsid w:val="00E43480"/>
    <w:rsid w:val="00E44788"/>
    <w:rsid w:val="00E447AD"/>
    <w:rsid w:val="00E4485F"/>
    <w:rsid w:val="00E44B7A"/>
    <w:rsid w:val="00E44FEE"/>
    <w:rsid w:val="00E4590D"/>
    <w:rsid w:val="00E45A5A"/>
    <w:rsid w:val="00E46F18"/>
    <w:rsid w:val="00E46FF8"/>
    <w:rsid w:val="00E470DA"/>
    <w:rsid w:val="00E472E4"/>
    <w:rsid w:val="00E47A29"/>
    <w:rsid w:val="00E47C9E"/>
    <w:rsid w:val="00E50794"/>
    <w:rsid w:val="00E50B3A"/>
    <w:rsid w:val="00E50B76"/>
    <w:rsid w:val="00E51199"/>
    <w:rsid w:val="00E519E3"/>
    <w:rsid w:val="00E5235B"/>
    <w:rsid w:val="00E5266C"/>
    <w:rsid w:val="00E52DB7"/>
    <w:rsid w:val="00E53610"/>
    <w:rsid w:val="00E5558B"/>
    <w:rsid w:val="00E5560B"/>
    <w:rsid w:val="00E5735B"/>
    <w:rsid w:val="00E617EE"/>
    <w:rsid w:val="00E6197B"/>
    <w:rsid w:val="00E61E20"/>
    <w:rsid w:val="00E62A65"/>
    <w:rsid w:val="00E64A43"/>
    <w:rsid w:val="00E64BEF"/>
    <w:rsid w:val="00E6550A"/>
    <w:rsid w:val="00E678EF"/>
    <w:rsid w:val="00E71629"/>
    <w:rsid w:val="00E722CC"/>
    <w:rsid w:val="00E723DB"/>
    <w:rsid w:val="00E72470"/>
    <w:rsid w:val="00E737CB"/>
    <w:rsid w:val="00E73D43"/>
    <w:rsid w:val="00E73ED1"/>
    <w:rsid w:val="00E7432D"/>
    <w:rsid w:val="00E74A15"/>
    <w:rsid w:val="00E74BC1"/>
    <w:rsid w:val="00E74FAF"/>
    <w:rsid w:val="00E75883"/>
    <w:rsid w:val="00E760A1"/>
    <w:rsid w:val="00E773D8"/>
    <w:rsid w:val="00E7796D"/>
    <w:rsid w:val="00E779DA"/>
    <w:rsid w:val="00E77CA5"/>
    <w:rsid w:val="00E803E1"/>
    <w:rsid w:val="00E822FE"/>
    <w:rsid w:val="00E8285F"/>
    <w:rsid w:val="00E83F46"/>
    <w:rsid w:val="00E840B7"/>
    <w:rsid w:val="00E849A3"/>
    <w:rsid w:val="00E85433"/>
    <w:rsid w:val="00E86190"/>
    <w:rsid w:val="00E872E9"/>
    <w:rsid w:val="00E8753A"/>
    <w:rsid w:val="00E87B58"/>
    <w:rsid w:val="00E9088E"/>
    <w:rsid w:val="00E91624"/>
    <w:rsid w:val="00E917CC"/>
    <w:rsid w:val="00E91E38"/>
    <w:rsid w:val="00E94F06"/>
    <w:rsid w:val="00E958FE"/>
    <w:rsid w:val="00E96A2A"/>
    <w:rsid w:val="00EA06FF"/>
    <w:rsid w:val="00EA1278"/>
    <w:rsid w:val="00EA183A"/>
    <w:rsid w:val="00EA26E6"/>
    <w:rsid w:val="00EA3BC4"/>
    <w:rsid w:val="00EA3CF9"/>
    <w:rsid w:val="00EA4107"/>
    <w:rsid w:val="00EA49CA"/>
    <w:rsid w:val="00EA5941"/>
    <w:rsid w:val="00EA6B2B"/>
    <w:rsid w:val="00EA6C12"/>
    <w:rsid w:val="00EB0EDF"/>
    <w:rsid w:val="00EB3042"/>
    <w:rsid w:val="00EB31FD"/>
    <w:rsid w:val="00EB3728"/>
    <w:rsid w:val="00EB3F32"/>
    <w:rsid w:val="00EB4346"/>
    <w:rsid w:val="00EB4728"/>
    <w:rsid w:val="00EB4BA1"/>
    <w:rsid w:val="00EB5AA0"/>
    <w:rsid w:val="00EB611B"/>
    <w:rsid w:val="00EB6A59"/>
    <w:rsid w:val="00EB78EB"/>
    <w:rsid w:val="00EB7FF5"/>
    <w:rsid w:val="00EC0742"/>
    <w:rsid w:val="00EC0B9B"/>
    <w:rsid w:val="00EC10D7"/>
    <w:rsid w:val="00EC1324"/>
    <w:rsid w:val="00EC24A2"/>
    <w:rsid w:val="00EC34E2"/>
    <w:rsid w:val="00EC3610"/>
    <w:rsid w:val="00EC3D33"/>
    <w:rsid w:val="00EC3F69"/>
    <w:rsid w:val="00EC4572"/>
    <w:rsid w:val="00EC4904"/>
    <w:rsid w:val="00EC4F17"/>
    <w:rsid w:val="00EC5024"/>
    <w:rsid w:val="00EC6456"/>
    <w:rsid w:val="00EC6D18"/>
    <w:rsid w:val="00EC6DCA"/>
    <w:rsid w:val="00EC7968"/>
    <w:rsid w:val="00EC7EE4"/>
    <w:rsid w:val="00ED150D"/>
    <w:rsid w:val="00ED1E10"/>
    <w:rsid w:val="00ED24CE"/>
    <w:rsid w:val="00ED27DB"/>
    <w:rsid w:val="00ED280E"/>
    <w:rsid w:val="00ED2C72"/>
    <w:rsid w:val="00ED3374"/>
    <w:rsid w:val="00ED370C"/>
    <w:rsid w:val="00ED439F"/>
    <w:rsid w:val="00ED55B5"/>
    <w:rsid w:val="00ED5AAA"/>
    <w:rsid w:val="00ED5D7B"/>
    <w:rsid w:val="00ED5F63"/>
    <w:rsid w:val="00ED5F96"/>
    <w:rsid w:val="00ED6232"/>
    <w:rsid w:val="00ED6530"/>
    <w:rsid w:val="00ED6716"/>
    <w:rsid w:val="00ED69A9"/>
    <w:rsid w:val="00ED71C4"/>
    <w:rsid w:val="00ED7B30"/>
    <w:rsid w:val="00ED7EF4"/>
    <w:rsid w:val="00ED7F4D"/>
    <w:rsid w:val="00EE0837"/>
    <w:rsid w:val="00EE23E4"/>
    <w:rsid w:val="00EE2AB1"/>
    <w:rsid w:val="00EE49F9"/>
    <w:rsid w:val="00EE5556"/>
    <w:rsid w:val="00EE598F"/>
    <w:rsid w:val="00EE5BAF"/>
    <w:rsid w:val="00EE5FA8"/>
    <w:rsid w:val="00EE76DE"/>
    <w:rsid w:val="00EE7732"/>
    <w:rsid w:val="00EE78E4"/>
    <w:rsid w:val="00EF0000"/>
    <w:rsid w:val="00EF15CB"/>
    <w:rsid w:val="00EF406C"/>
    <w:rsid w:val="00EF4D97"/>
    <w:rsid w:val="00EF71DB"/>
    <w:rsid w:val="00F012E1"/>
    <w:rsid w:val="00F01675"/>
    <w:rsid w:val="00F01B42"/>
    <w:rsid w:val="00F02505"/>
    <w:rsid w:val="00F02EB0"/>
    <w:rsid w:val="00F03252"/>
    <w:rsid w:val="00F032BC"/>
    <w:rsid w:val="00F03685"/>
    <w:rsid w:val="00F03F21"/>
    <w:rsid w:val="00F03F45"/>
    <w:rsid w:val="00F047D6"/>
    <w:rsid w:val="00F05E5F"/>
    <w:rsid w:val="00F05FC7"/>
    <w:rsid w:val="00F062F4"/>
    <w:rsid w:val="00F100D5"/>
    <w:rsid w:val="00F10461"/>
    <w:rsid w:val="00F1051F"/>
    <w:rsid w:val="00F10DF5"/>
    <w:rsid w:val="00F10F81"/>
    <w:rsid w:val="00F11496"/>
    <w:rsid w:val="00F11D8B"/>
    <w:rsid w:val="00F13676"/>
    <w:rsid w:val="00F141E2"/>
    <w:rsid w:val="00F14753"/>
    <w:rsid w:val="00F147B4"/>
    <w:rsid w:val="00F14863"/>
    <w:rsid w:val="00F14C3B"/>
    <w:rsid w:val="00F15E55"/>
    <w:rsid w:val="00F16177"/>
    <w:rsid w:val="00F22828"/>
    <w:rsid w:val="00F231FC"/>
    <w:rsid w:val="00F239AC"/>
    <w:rsid w:val="00F23B11"/>
    <w:rsid w:val="00F24D33"/>
    <w:rsid w:val="00F25D57"/>
    <w:rsid w:val="00F26D0A"/>
    <w:rsid w:val="00F27685"/>
    <w:rsid w:val="00F27A8E"/>
    <w:rsid w:val="00F27C6E"/>
    <w:rsid w:val="00F30383"/>
    <w:rsid w:val="00F303E7"/>
    <w:rsid w:val="00F3088B"/>
    <w:rsid w:val="00F31393"/>
    <w:rsid w:val="00F31ED2"/>
    <w:rsid w:val="00F34F1C"/>
    <w:rsid w:val="00F34F6D"/>
    <w:rsid w:val="00F35DF3"/>
    <w:rsid w:val="00F36035"/>
    <w:rsid w:val="00F363DA"/>
    <w:rsid w:val="00F36A42"/>
    <w:rsid w:val="00F37536"/>
    <w:rsid w:val="00F408BF"/>
    <w:rsid w:val="00F42EC0"/>
    <w:rsid w:val="00F4402B"/>
    <w:rsid w:val="00F442D1"/>
    <w:rsid w:val="00F4504E"/>
    <w:rsid w:val="00F45E21"/>
    <w:rsid w:val="00F46178"/>
    <w:rsid w:val="00F46840"/>
    <w:rsid w:val="00F47E0B"/>
    <w:rsid w:val="00F50500"/>
    <w:rsid w:val="00F5059B"/>
    <w:rsid w:val="00F50B7F"/>
    <w:rsid w:val="00F51602"/>
    <w:rsid w:val="00F51929"/>
    <w:rsid w:val="00F51FA5"/>
    <w:rsid w:val="00F52180"/>
    <w:rsid w:val="00F53406"/>
    <w:rsid w:val="00F54F6E"/>
    <w:rsid w:val="00F560B1"/>
    <w:rsid w:val="00F56295"/>
    <w:rsid w:val="00F56618"/>
    <w:rsid w:val="00F5763C"/>
    <w:rsid w:val="00F576C5"/>
    <w:rsid w:val="00F57B20"/>
    <w:rsid w:val="00F6034E"/>
    <w:rsid w:val="00F608D9"/>
    <w:rsid w:val="00F60987"/>
    <w:rsid w:val="00F60DFA"/>
    <w:rsid w:val="00F614B0"/>
    <w:rsid w:val="00F61F84"/>
    <w:rsid w:val="00F620FC"/>
    <w:rsid w:val="00F62842"/>
    <w:rsid w:val="00F63728"/>
    <w:rsid w:val="00F642E0"/>
    <w:rsid w:val="00F6587E"/>
    <w:rsid w:val="00F6612B"/>
    <w:rsid w:val="00F675E1"/>
    <w:rsid w:val="00F67DEE"/>
    <w:rsid w:val="00F70238"/>
    <w:rsid w:val="00F707D9"/>
    <w:rsid w:val="00F709AA"/>
    <w:rsid w:val="00F71550"/>
    <w:rsid w:val="00F7178A"/>
    <w:rsid w:val="00F72B1F"/>
    <w:rsid w:val="00F74ACE"/>
    <w:rsid w:val="00F7590F"/>
    <w:rsid w:val="00F75E65"/>
    <w:rsid w:val="00F76254"/>
    <w:rsid w:val="00F76883"/>
    <w:rsid w:val="00F76E9E"/>
    <w:rsid w:val="00F80347"/>
    <w:rsid w:val="00F828B1"/>
    <w:rsid w:val="00F840A7"/>
    <w:rsid w:val="00F840C2"/>
    <w:rsid w:val="00F8446C"/>
    <w:rsid w:val="00F84B45"/>
    <w:rsid w:val="00F8502F"/>
    <w:rsid w:val="00F857AE"/>
    <w:rsid w:val="00F863B0"/>
    <w:rsid w:val="00F87661"/>
    <w:rsid w:val="00F90564"/>
    <w:rsid w:val="00F905BD"/>
    <w:rsid w:val="00F91130"/>
    <w:rsid w:val="00F91598"/>
    <w:rsid w:val="00F91BD8"/>
    <w:rsid w:val="00F92004"/>
    <w:rsid w:val="00F93025"/>
    <w:rsid w:val="00F9446C"/>
    <w:rsid w:val="00F94A05"/>
    <w:rsid w:val="00F95271"/>
    <w:rsid w:val="00F96B1B"/>
    <w:rsid w:val="00F97498"/>
    <w:rsid w:val="00F97955"/>
    <w:rsid w:val="00F97B80"/>
    <w:rsid w:val="00FA2430"/>
    <w:rsid w:val="00FA2728"/>
    <w:rsid w:val="00FA2D9D"/>
    <w:rsid w:val="00FA2E33"/>
    <w:rsid w:val="00FA344F"/>
    <w:rsid w:val="00FA4162"/>
    <w:rsid w:val="00FA4E58"/>
    <w:rsid w:val="00FA4FA3"/>
    <w:rsid w:val="00FA53E5"/>
    <w:rsid w:val="00FA63A3"/>
    <w:rsid w:val="00FA6A90"/>
    <w:rsid w:val="00FA6F0D"/>
    <w:rsid w:val="00FA70AE"/>
    <w:rsid w:val="00FA74D4"/>
    <w:rsid w:val="00FA7E31"/>
    <w:rsid w:val="00FB1190"/>
    <w:rsid w:val="00FB1464"/>
    <w:rsid w:val="00FB15C3"/>
    <w:rsid w:val="00FB17C2"/>
    <w:rsid w:val="00FB23A5"/>
    <w:rsid w:val="00FB362F"/>
    <w:rsid w:val="00FB4019"/>
    <w:rsid w:val="00FB44E2"/>
    <w:rsid w:val="00FB4599"/>
    <w:rsid w:val="00FB45FC"/>
    <w:rsid w:val="00FB4814"/>
    <w:rsid w:val="00FB4A35"/>
    <w:rsid w:val="00FB5BDF"/>
    <w:rsid w:val="00FB608C"/>
    <w:rsid w:val="00FB6982"/>
    <w:rsid w:val="00FB7CD5"/>
    <w:rsid w:val="00FC12C9"/>
    <w:rsid w:val="00FC13D9"/>
    <w:rsid w:val="00FC17E5"/>
    <w:rsid w:val="00FC50DD"/>
    <w:rsid w:val="00FC535B"/>
    <w:rsid w:val="00FC58CE"/>
    <w:rsid w:val="00FC5DEC"/>
    <w:rsid w:val="00FC6400"/>
    <w:rsid w:val="00FC6791"/>
    <w:rsid w:val="00FC6DB3"/>
    <w:rsid w:val="00FC7F0F"/>
    <w:rsid w:val="00FD127A"/>
    <w:rsid w:val="00FD1467"/>
    <w:rsid w:val="00FD1D3D"/>
    <w:rsid w:val="00FD2AB5"/>
    <w:rsid w:val="00FD2C1B"/>
    <w:rsid w:val="00FD2F62"/>
    <w:rsid w:val="00FD37D8"/>
    <w:rsid w:val="00FD40A3"/>
    <w:rsid w:val="00FD59DE"/>
    <w:rsid w:val="00FD66FD"/>
    <w:rsid w:val="00FD69BE"/>
    <w:rsid w:val="00FD6D92"/>
    <w:rsid w:val="00FD7414"/>
    <w:rsid w:val="00FD7D9A"/>
    <w:rsid w:val="00FD7E49"/>
    <w:rsid w:val="00FE15C5"/>
    <w:rsid w:val="00FE15F1"/>
    <w:rsid w:val="00FE1A8C"/>
    <w:rsid w:val="00FE2E47"/>
    <w:rsid w:val="00FE4D86"/>
    <w:rsid w:val="00FE611F"/>
    <w:rsid w:val="00FE6192"/>
    <w:rsid w:val="00FE6669"/>
    <w:rsid w:val="00FE71BF"/>
    <w:rsid w:val="00FE79DF"/>
    <w:rsid w:val="00FE7B2D"/>
    <w:rsid w:val="00FF0112"/>
    <w:rsid w:val="00FF21E4"/>
    <w:rsid w:val="00FF2689"/>
    <w:rsid w:val="00FF3ADE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BFBB3"/>
  <w15:docId w15:val="{EE3D7186-89B9-4B14-9CD5-BD952E15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1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3FD6"/>
    <w:pPr>
      <w:ind w:left="4320"/>
      <w:jc w:val="center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213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213FD6"/>
    <w:pPr>
      <w:ind w:left="-284" w:right="-908" w:firstLine="1004"/>
      <w:jc w:val="both"/>
    </w:pPr>
    <w:rPr>
      <w:rFonts w:eastAsia="Times New Roman"/>
      <w:szCs w:val="20"/>
    </w:rPr>
  </w:style>
  <w:style w:type="character" w:customStyle="1" w:styleId="FontStyle12">
    <w:name w:val="Font Style12"/>
    <w:rsid w:val="00213FD6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C004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7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8273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77C6A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9F6D74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DB390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6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C612D"/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bullet3gif">
    <w:name w:val="msonormalbullet2gif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1gif">
    <w:name w:val="msonospacingbullet1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3gif">
    <w:name w:val="msonospacing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563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A5639"/>
    <w:rPr>
      <w:rFonts w:ascii="Times New Roman" w:hAnsi="Times New Roman"/>
      <w:sz w:val="24"/>
      <w:szCs w:val="24"/>
    </w:rPr>
  </w:style>
  <w:style w:type="paragraph" w:customStyle="1" w:styleId="af">
    <w:name w:val="ШапкаБланка"/>
    <w:rsid w:val="000806DF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paragraph" w:customStyle="1" w:styleId="ConsPlusNonformat">
    <w:name w:val="ConsPlusNonformat"/>
    <w:rsid w:val="00DC20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unhideWhenUsed/>
    <w:rsid w:val="007A0EE3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uiPriority w:val="22"/>
    <w:qFormat/>
    <w:rsid w:val="007A0EE3"/>
    <w:rPr>
      <w:b/>
      <w:bCs/>
    </w:rPr>
  </w:style>
  <w:style w:type="table" w:styleId="af2">
    <w:name w:val="Table Grid"/>
    <w:basedOn w:val="a1"/>
    <w:uiPriority w:val="59"/>
    <w:rsid w:val="002C045E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7C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Title"/>
    <w:basedOn w:val="a"/>
    <w:link w:val="af4"/>
    <w:qFormat/>
    <w:rsid w:val="0032500E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Заголовок Знак"/>
    <w:basedOn w:val="a0"/>
    <w:link w:val="af3"/>
    <w:rsid w:val="0032500E"/>
    <w:rPr>
      <w:rFonts w:ascii="Times New Roman" w:eastAsia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rsid w:val="00380E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8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80E80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8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80E8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A82C-52B9-4337-901C-C94E3777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14120</TotalTime>
  <Pages>14</Pages>
  <Words>6025</Words>
  <Characters>34346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40291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mailto:family@tgl.ru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Уткина Наталья Юрьевна</cp:lastModifiedBy>
  <cp:revision>117</cp:revision>
  <cp:lastPrinted>2023-12-01T04:43:00Z</cp:lastPrinted>
  <dcterms:created xsi:type="dcterms:W3CDTF">2022-08-10T11:54:00Z</dcterms:created>
  <dcterms:modified xsi:type="dcterms:W3CDTF">2023-12-04T11:06:00Z</dcterms:modified>
</cp:coreProperties>
</file>