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6D" w:rsidRPr="003D5DBD" w:rsidRDefault="00C6506D" w:rsidP="00C650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2F4BEC" wp14:editId="268082F0">
                <wp:simplePos x="0" y="0"/>
                <wp:positionH relativeFrom="column">
                  <wp:posOffset>3911208</wp:posOffset>
                </wp:positionH>
                <wp:positionV relativeFrom="paragraph">
                  <wp:posOffset>-160966</wp:posOffset>
                </wp:positionV>
                <wp:extent cx="2288912" cy="581025"/>
                <wp:effectExtent l="0" t="0" r="16510" b="952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912" cy="581025"/>
                          <a:chOff x="8252" y="2229"/>
                          <a:chExt cx="3206" cy="788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06D" w:rsidRPr="00C12CEB" w:rsidRDefault="00C6506D" w:rsidP="00C6506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2C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Регистрационный </w:t>
                              </w:r>
                            </w:p>
                            <w:p w:rsidR="00C6506D" w:rsidRPr="00C12CEB" w:rsidRDefault="00C6506D" w:rsidP="00C6506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12CEB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 xml:space="preserve">номер проекта: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70" y="2354"/>
                            <a:ext cx="1588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506D" w:rsidRPr="000469DD" w:rsidRDefault="00C6506D" w:rsidP="00C650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469D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№ 3069-п/1.3/пр.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от 25.08.2021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07.95pt;margin-top:-12.65pt;width:180.25pt;height:45.75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6506D" w:rsidRPr="00C12CEB" w:rsidRDefault="00C6506D" w:rsidP="00C6506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2C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Регистрационный </w:t>
                        </w:r>
                      </w:p>
                      <w:p w:rsidR="00C6506D" w:rsidRPr="00C12CEB" w:rsidRDefault="00C6506D" w:rsidP="00C6506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12CE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номер проекта: </w:t>
                        </w:r>
                      </w:p>
                    </w:txbxContent>
                  </v:textbox>
                </v:shape>
                <v:rect id="Rectangle 4" o:spid="_x0000_s1028" style="position:absolute;left:9870;top:2354;width:1588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6506D" w:rsidRPr="000469DD" w:rsidRDefault="00C6506D" w:rsidP="00C6506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469D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№ 3069-п/1.3/пр.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от 25.08.2021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6506D" w:rsidRDefault="00C6506D" w:rsidP="00C650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5203" w:rsidRPr="00401C6C" w:rsidRDefault="007A5203" w:rsidP="00C650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>ПРОЕКТ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>____________№____________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>г. Тольятти, Самарской области</w:t>
      </w:r>
      <w:bookmarkStart w:id="0" w:name="_GoBack"/>
      <w:bookmarkEnd w:id="0"/>
    </w:p>
    <w:p w:rsidR="007A5203" w:rsidRPr="00401C6C" w:rsidRDefault="007A5203" w:rsidP="007A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FD7" w:rsidRDefault="00EB4FD7" w:rsidP="00EB4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225967">
        <w:rPr>
          <w:rFonts w:ascii="Times New Roman" w:hAnsi="Times New Roman"/>
          <w:sz w:val="28"/>
          <w:szCs w:val="28"/>
        </w:rPr>
        <w:t>«</w:t>
      </w:r>
      <w:r w:rsidRPr="00DC4AA6">
        <w:rPr>
          <w:rFonts w:ascii="Times New Roman" w:hAnsi="Times New Roman" w:cs="Arial"/>
          <w:sz w:val="28"/>
          <w:szCs w:val="28"/>
        </w:rPr>
        <w:t>О</w:t>
      </w:r>
      <w:r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соблюдении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Pr="00DC4AA6">
        <w:rPr>
          <w:rFonts w:ascii="Times New Roman" w:hAnsi="Times New Roman" w:cs="Arial"/>
          <w:sz w:val="28"/>
          <w:szCs w:val="28"/>
        </w:rPr>
        <w:t>»</w:t>
      </w:r>
    </w:p>
    <w:p w:rsidR="00CD4AE4" w:rsidRDefault="00CD4AE4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26B" w:rsidRDefault="00E5526B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26B" w:rsidRPr="00E5526B" w:rsidRDefault="00E5526B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6F89" w:rsidRPr="00937350" w:rsidRDefault="002D6F89" w:rsidP="002D6F89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350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9" w:history="1">
        <w:r w:rsidRPr="009373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3735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86A42" w:rsidRPr="009373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986A42" w:rsidRPr="009373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6A42" w:rsidRPr="0093735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373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9373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7350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986A42" w:rsidRPr="00937350">
        <w:rPr>
          <w:rFonts w:ascii="Times New Roman" w:hAnsi="Times New Roman" w:cs="Times New Roman"/>
          <w:sz w:val="28"/>
          <w:szCs w:val="28"/>
        </w:rPr>
        <w:t>№</w:t>
      </w:r>
      <w:r w:rsidRPr="0093735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86A42" w:rsidRPr="00937350">
        <w:rPr>
          <w:rFonts w:ascii="Times New Roman" w:hAnsi="Times New Roman" w:cs="Times New Roman"/>
          <w:sz w:val="28"/>
          <w:szCs w:val="28"/>
        </w:rPr>
        <w:t>«</w:t>
      </w:r>
      <w:r w:rsidRPr="0093735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86A42" w:rsidRPr="00937350">
        <w:rPr>
          <w:rFonts w:ascii="Times New Roman" w:hAnsi="Times New Roman" w:cs="Times New Roman"/>
          <w:sz w:val="28"/>
          <w:szCs w:val="28"/>
        </w:rPr>
        <w:t>»</w:t>
      </w:r>
      <w:r w:rsidRPr="00937350">
        <w:rPr>
          <w:rFonts w:ascii="Times New Roman" w:hAnsi="Times New Roman" w:cs="Times New Roman"/>
          <w:sz w:val="28"/>
          <w:szCs w:val="28"/>
        </w:rPr>
        <w:t xml:space="preserve">, </w:t>
      </w:r>
      <w:r w:rsidR="00986A42" w:rsidRPr="009373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="00986A42" w:rsidRPr="009373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6A42" w:rsidRPr="00937350">
        <w:rPr>
          <w:rFonts w:ascii="Times New Roman" w:hAnsi="Times New Roman" w:cs="Times New Roman"/>
          <w:sz w:val="28"/>
          <w:szCs w:val="28"/>
        </w:rPr>
        <w:t xml:space="preserve"> от 14.11.2002 № 161-ФЗ «О государственных и муниципальных унитарных предприятиях», </w:t>
      </w:r>
      <w:r w:rsidRPr="009373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9373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7350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986A42" w:rsidRPr="00937350">
        <w:rPr>
          <w:rFonts w:ascii="Times New Roman" w:hAnsi="Times New Roman" w:cs="Times New Roman"/>
          <w:sz w:val="28"/>
          <w:szCs w:val="28"/>
        </w:rPr>
        <w:t>№</w:t>
      </w:r>
      <w:r w:rsidRPr="00937350">
        <w:rPr>
          <w:rFonts w:ascii="Times New Roman" w:hAnsi="Times New Roman" w:cs="Times New Roman"/>
          <w:sz w:val="28"/>
          <w:szCs w:val="28"/>
        </w:rPr>
        <w:t xml:space="preserve"> 7-ФЗ </w:t>
      </w:r>
      <w:r w:rsidR="00986A42" w:rsidRPr="00937350">
        <w:rPr>
          <w:rFonts w:ascii="Times New Roman" w:hAnsi="Times New Roman" w:cs="Times New Roman"/>
          <w:sz w:val="28"/>
          <w:szCs w:val="28"/>
        </w:rPr>
        <w:t>«</w:t>
      </w:r>
      <w:r w:rsidRPr="0093735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986A42" w:rsidRPr="00937350">
        <w:rPr>
          <w:rFonts w:ascii="Times New Roman" w:hAnsi="Times New Roman" w:cs="Times New Roman"/>
          <w:sz w:val="28"/>
          <w:szCs w:val="28"/>
        </w:rPr>
        <w:t>»</w:t>
      </w:r>
      <w:r w:rsidRPr="00937350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4" w:history="1">
        <w:r w:rsidRPr="009373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7350">
        <w:rPr>
          <w:rFonts w:ascii="Times New Roman" w:hAnsi="Times New Roman" w:cs="Times New Roman"/>
          <w:sz w:val="28"/>
          <w:szCs w:val="28"/>
        </w:rPr>
        <w:t xml:space="preserve"> от 03.11.2006 </w:t>
      </w:r>
      <w:r w:rsidR="00986A42" w:rsidRPr="00937350">
        <w:rPr>
          <w:rFonts w:ascii="Times New Roman" w:hAnsi="Times New Roman" w:cs="Times New Roman"/>
          <w:sz w:val="28"/>
          <w:szCs w:val="28"/>
        </w:rPr>
        <w:t>№</w:t>
      </w:r>
      <w:r w:rsidRPr="00937350">
        <w:rPr>
          <w:rFonts w:ascii="Times New Roman" w:hAnsi="Times New Roman" w:cs="Times New Roman"/>
          <w:sz w:val="28"/>
          <w:szCs w:val="28"/>
        </w:rPr>
        <w:t xml:space="preserve"> 174-ФЗ </w:t>
      </w:r>
      <w:r w:rsidR="00986A42" w:rsidRPr="00937350">
        <w:rPr>
          <w:rFonts w:ascii="Times New Roman" w:hAnsi="Times New Roman" w:cs="Times New Roman"/>
          <w:sz w:val="28"/>
          <w:szCs w:val="28"/>
        </w:rPr>
        <w:t>«</w:t>
      </w:r>
      <w:r w:rsidRPr="00937350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986A42" w:rsidRPr="00937350">
        <w:rPr>
          <w:rFonts w:ascii="Times New Roman" w:hAnsi="Times New Roman" w:cs="Times New Roman"/>
          <w:sz w:val="28"/>
          <w:szCs w:val="28"/>
        </w:rPr>
        <w:t xml:space="preserve">», </w:t>
      </w:r>
      <w:r w:rsidRPr="00937350">
        <w:rPr>
          <w:rFonts w:ascii="Times New Roman" w:hAnsi="Times New Roman" w:cs="Times New Roman"/>
          <w:sz w:val="28"/>
          <w:szCs w:val="28"/>
        </w:rPr>
        <w:t>в целях принятия мер</w:t>
      </w:r>
      <w:proofErr w:type="gramEnd"/>
      <w:r w:rsidRPr="00937350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 в городском округе </w:t>
      </w:r>
      <w:r w:rsidR="00986A42" w:rsidRPr="00937350">
        <w:rPr>
          <w:rFonts w:ascii="Times New Roman" w:hAnsi="Times New Roman" w:cs="Times New Roman"/>
          <w:sz w:val="28"/>
          <w:szCs w:val="28"/>
        </w:rPr>
        <w:t xml:space="preserve">Тольятти, </w:t>
      </w:r>
      <w:r w:rsidRPr="00937350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0A3E63" w:rsidRPr="00937350" w:rsidRDefault="000A3E63" w:rsidP="000A3E6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Порядок уведомления руководителями муниципальных предприятий и учреждений городского округа Тольятти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риложению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419DE" w:rsidRPr="000A3E63" w:rsidRDefault="006419DE" w:rsidP="006419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комиссию </w:t>
      </w:r>
      <w:r w:rsidR="00EE0581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при администрации городского округа Тольятти </w:t>
      </w:r>
      <w:r w:rsidR="000A3E63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руководителями муниципальных предприятий и учреждений городского </w:t>
      </w:r>
      <w:r w:rsidR="000A3E63" w:rsidRPr="000A3E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округа Тольятти и урегулированию конфликта интересов в </w:t>
      </w:r>
      <w:hyperlink r:id="rId15" w:history="1">
        <w:r w:rsidR="000A3E63" w:rsidRPr="000A3E63">
          <w:rPr>
            <w:rFonts w:ascii="Times New Roman" w:hAnsi="Times New Roman" w:cs="Times New Roman"/>
            <w:sz w:val="28"/>
            <w:szCs w:val="28"/>
            <w:lang w:eastAsia="ru-RU"/>
          </w:rPr>
          <w:t>составе</w:t>
        </w:r>
      </w:hyperlink>
      <w:r w:rsidR="000A3E63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0A3E6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A3E63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4D1E3A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A3E63" w:rsidRPr="000A3E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4D1E3A" w:rsidRPr="000A3E6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A3E63">
        <w:rPr>
          <w:rFonts w:ascii="Times New Roman" w:hAnsi="Times New Roman" w:cs="Times New Roman"/>
          <w:sz w:val="28"/>
          <w:szCs w:val="28"/>
          <w:lang w:eastAsia="ru-RU"/>
        </w:rPr>
        <w:t>остановлению.</w:t>
      </w:r>
    </w:p>
    <w:p w:rsidR="006419DE" w:rsidRPr="000A3E63" w:rsidRDefault="006419DE" w:rsidP="006419D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6" w:history="1">
        <w:r w:rsidRPr="000A3E63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="004D1E3A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EE0581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при администрации городского округа Тольятти </w:t>
      </w:r>
      <w:r w:rsidR="000A3E63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 </w:t>
      </w:r>
      <w:r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</w:t>
      </w:r>
      <w:r w:rsidR="004D1E3A" w:rsidRPr="000A3E6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4D1E3A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0A3E63" w:rsidRPr="000A3E6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4D1E3A" w:rsidRPr="000A3E6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A3E63">
        <w:rPr>
          <w:rFonts w:ascii="Times New Roman" w:hAnsi="Times New Roman" w:cs="Times New Roman"/>
          <w:sz w:val="28"/>
          <w:szCs w:val="28"/>
          <w:lang w:eastAsia="ru-RU"/>
        </w:rPr>
        <w:t>остановлению.</w:t>
      </w:r>
    </w:p>
    <w:p w:rsidR="00407035" w:rsidRPr="00937350" w:rsidRDefault="00407035" w:rsidP="0040703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муниципальных предприятий и учреждений городского округа </w:t>
      </w:r>
      <w:r w:rsidR="00262EE9" w:rsidRPr="00937350">
        <w:rPr>
          <w:rFonts w:ascii="Times New Roman" w:hAnsi="Times New Roman" w:cs="Times New Roman"/>
          <w:sz w:val="28"/>
          <w:szCs w:val="28"/>
          <w:lang w:eastAsia="ru-RU"/>
        </w:rPr>
        <w:t>Тольятти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15 рабочих дней со дня вступления в силу настоящего </w:t>
      </w:r>
      <w:r w:rsidR="00262EE9" w:rsidRPr="0093735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остановления уведомить представителя нанимателя (работодателя) о возникновении </w:t>
      </w:r>
      <w:r w:rsidR="00262EE9"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(наличии до вступления в силу настоящего постановления) 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настоящим </w:t>
      </w:r>
      <w:r w:rsidR="00262EE9" w:rsidRPr="0093735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>остановлением.</w:t>
      </w:r>
      <w:proofErr w:type="gramEnd"/>
    </w:p>
    <w:p w:rsidR="00EE1A67" w:rsidRPr="00937350" w:rsidRDefault="00062B6A" w:rsidP="00062B6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>Управлению муниципальной службы и кадровой политики администрации городского округа Тольятти (</w:t>
      </w:r>
      <w:proofErr w:type="spellStart"/>
      <w:r w:rsidRPr="00937350">
        <w:rPr>
          <w:rFonts w:ascii="Times New Roman" w:hAnsi="Times New Roman" w:cs="Times New Roman"/>
          <w:sz w:val="28"/>
          <w:szCs w:val="28"/>
          <w:lang w:eastAsia="ru-RU"/>
        </w:rPr>
        <w:t>Винокурова</w:t>
      </w:r>
      <w:proofErr w:type="spellEnd"/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 К.В.) </w:t>
      </w:r>
      <w:r w:rsidR="00262EE9"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работу </w:t>
      </w:r>
      <w:r w:rsidR="000A3E63" w:rsidRPr="000A3E63">
        <w:rPr>
          <w:rFonts w:ascii="Times New Roman" w:hAnsi="Times New Roman" w:cs="Times New Roman"/>
          <w:sz w:val="28"/>
          <w:szCs w:val="28"/>
          <w:lang w:eastAsia="ru-RU"/>
        </w:rPr>
        <w:t>комиссии при администрации городского округа Тольятти по соблюдению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4AE4" w:rsidRPr="00937350" w:rsidRDefault="00CD4AE4" w:rsidP="002838D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50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062B6A" w:rsidRPr="00937350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Pr="0093735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CD4AE4" w:rsidRPr="00937350" w:rsidRDefault="00CD4AE4" w:rsidP="002838D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5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062B6A" w:rsidRPr="00937350" w:rsidRDefault="00062B6A" w:rsidP="00062B6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3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3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2EE9" w:rsidRPr="00937350" w:rsidRDefault="00262EE9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AE4" w:rsidRPr="00937350" w:rsidRDefault="00CD4AE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7350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</w:t>
      </w:r>
      <w:r w:rsidR="003E7D45" w:rsidRPr="0093735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6F89" w:rsidRPr="00937350">
        <w:rPr>
          <w:rFonts w:ascii="Times New Roman" w:hAnsi="Times New Roman" w:cs="Times New Roman"/>
          <w:sz w:val="28"/>
          <w:szCs w:val="28"/>
        </w:rPr>
        <w:t xml:space="preserve">       </w:t>
      </w:r>
      <w:r w:rsidR="00407035" w:rsidRPr="00937350">
        <w:rPr>
          <w:rFonts w:ascii="Times New Roman" w:hAnsi="Times New Roman" w:cs="Times New Roman"/>
          <w:sz w:val="28"/>
          <w:szCs w:val="28"/>
        </w:rPr>
        <w:t xml:space="preserve">  </w:t>
      </w:r>
      <w:r w:rsidR="003E7D45" w:rsidRPr="00937350">
        <w:rPr>
          <w:rFonts w:ascii="Times New Roman" w:hAnsi="Times New Roman" w:cs="Times New Roman"/>
          <w:sz w:val="28"/>
          <w:szCs w:val="28"/>
        </w:rPr>
        <w:t xml:space="preserve">  </w:t>
      </w:r>
      <w:r w:rsidR="002D6F89" w:rsidRPr="00937350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2D6F89" w:rsidRPr="00937350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407035" w:rsidRPr="00937350" w:rsidRDefault="00407035" w:rsidP="004070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350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937350">
        <w:rPr>
          <w:rFonts w:ascii="Times New Roman" w:hAnsi="Times New Roman" w:cs="Times New Roman"/>
          <w:sz w:val="24"/>
          <w:szCs w:val="24"/>
        </w:rPr>
        <w:t>Безлепкина</w:t>
      </w:r>
      <w:proofErr w:type="spellEnd"/>
    </w:p>
    <w:p w:rsidR="00407035" w:rsidRPr="00937350" w:rsidRDefault="00407035" w:rsidP="004070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7350">
        <w:rPr>
          <w:rFonts w:ascii="Times New Roman" w:hAnsi="Times New Roman" w:cs="Times New Roman"/>
          <w:sz w:val="24"/>
          <w:szCs w:val="24"/>
        </w:rPr>
        <w:t>543224</w:t>
      </w:r>
    </w:p>
    <w:p w:rsidR="00A909E7" w:rsidRPr="00B36BD8" w:rsidRDefault="00A909E7" w:rsidP="00A909E7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A3DA9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A909E7" w:rsidRPr="00B36BD8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909E7" w:rsidRPr="00B36BD8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:rsidR="00A909E7" w:rsidRPr="00B36BD8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от ______ 2021 г. № _____</w:t>
      </w:r>
      <w:proofErr w:type="gramStart"/>
      <w:r w:rsidRPr="00B36BD8">
        <w:rPr>
          <w:rFonts w:ascii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B36BD8">
        <w:rPr>
          <w:rFonts w:ascii="Times New Roman" w:hAnsi="Times New Roman" w:cs="Times New Roman"/>
          <w:sz w:val="28"/>
          <w:szCs w:val="28"/>
          <w:lang w:eastAsia="ru-RU"/>
        </w:rPr>
        <w:t>п/1</w:t>
      </w:r>
    </w:p>
    <w:p w:rsidR="00A909E7" w:rsidRPr="00B36BD8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9E7" w:rsidRPr="00B36BD8" w:rsidRDefault="00A909E7" w:rsidP="00A909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909E7" w:rsidRPr="00B36BD8" w:rsidRDefault="00A909E7" w:rsidP="00A909E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уведомления руководителями муниципальных предприятий и учреждений городского округа Тольятти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09E7" w:rsidRPr="00B36BD8" w:rsidRDefault="00A909E7" w:rsidP="00A90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09E7" w:rsidRPr="00B36BD8" w:rsidRDefault="00A909E7" w:rsidP="00A909E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уведомления руководителями муниципальных предприятий и учреждений городского округа Тольятти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процедуру:</w:t>
      </w:r>
    </w:p>
    <w:p w:rsidR="00A909E7" w:rsidRPr="00B36BD8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уведомления руководителями муниципальных предприятий и учреждений городского округа Тольятти (далее – руководители МП и МУ) представителя нанимателя (работодателя) или уполномоченного им должностного лица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909E7" w:rsidRPr="00B36BD8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регистрации и рассмотрения уведомлений руководителей МП и МУ, а также принятия по ним соответствующих решений.</w:t>
      </w:r>
    </w:p>
    <w:p w:rsidR="00A909E7" w:rsidRPr="00B36BD8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понятия, используемые в настоящем Порядке, применяются в значении, определенном Федеральным </w:t>
      </w:r>
      <w:hyperlink r:id="rId17" w:history="1">
        <w:r w:rsidRPr="00B36BD8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коррупции».</w:t>
      </w:r>
    </w:p>
    <w:p w:rsidR="00A909E7" w:rsidRPr="00B36BD8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Руководители МП и МУ обязаны в письменной форме уведомлять представителя нанимателя (работодателя) или уполномоченное им должностное лицо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или урегулированию подобного конфликта.</w:t>
      </w:r>
    </w:p>
    <w:p w:rsidR="00A909E7" w:rsidRPr="005C4426" w:rsidRDefault="007B5841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w:anchor="Par73" w:history="1">
        <w:proofErr w:type="gramStart"/>
        <w:r w:rsidR="00A909E7" w:rsidRPr="005C442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Уведомление</w:t>
        </w:r>
      </w:hyperlink>
      <w:r w:rsidR="00A909E7"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руководителем МП и МУ по форме согласно приложению № 1 к настоящему Порядку и направляется им в управление муниципальной службы и кадровой политики администрации городского округа Тольятти (далее – </w:t>
      </w:r>
      <w:proofErr w:type="spellStart"/>
      <w:r w:rsidR="00A909E7" w:rsidRPr="005C4426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="00A909E7" w:rsidRPr="005C4426">
        <w:rPr>
          <w:rFonts w:ascii="Times New Roman" w:hAnsi="Times New Roman" w:cs="Times New Roman"/>
          <w:sz w:val="28"/>
          <w:szCs w:val="28"/>
          <w:lang w:eastAsia="ru-RU"/>
        </w:rPr>
        <w:t>) не позднее 1 рабочего дня, следующего за днем, когда ему стало известно</w:t>
      </w:r>
      <w:proofErr w:type="gramEnd"/>
      <w:r w:rsidR="00A909E7"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заинтересованности.</w:t>
      </w:r>
    </w:p>
    <w:p w:rsidR="00A909E7" w:rsidRPr="005C4426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Регистрация </w:t>
      </w:r>
      <w:hyperlink w:anchor="Par73" w:history="1">
        <w:r w:rsidRPr="005C442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уведомлений</w:t>
        </w:r>
      </w:hyperlink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proofErr w:type="spellStart"/>
      <w:r w:rsidRPr="005C4426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 в день их поступления в </w:t>
      </w:r>
      <w:hyperlink w:anchor="Par116" w:history="1">
        <w:r w:rsidRPr="005C442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журнале</w:t>
        </w:r>
      </w:hyperlink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уведомлений руководителей МП и МУ о возникновении личной заинтересованности при исполнении должностных обязанностей, которая приводит или может </w:t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привести к конфликту интересов (далее - Журнал), составленном по форме согласно приложению № 2 к настоящему Порядку.</w:t>
      </w:r>
    </w:p>
    <w:p w:rsidR="00A909E7" w:rsidRPr="005C4426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Копия зарегистрированного </w:t>
      </w:r>
      <w:hyperlink w:anchor="Par73" w:history="1">
        <w:r w:rsidRPr="005C442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уведомления</w:t>
        </w:r>
      </w:hyperlink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в день его регистрации выдается на руки лицу, представившему его, или направляется ему по почте с уведомлением о вручении. На копии уведомления должны быть указаны дата и номер регистрации уведомления.</w:t>
      </w:r>
    </w:p>
    <w:bookmarkStart w:id="1" w:name="Par21"/>
    <w:bookmarkEnd w:id="1"/>
    <w:p w:rsidR="00A909E7" w:rsidRPr="005C4426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instrText xml:space="preserve">HYPERLINK \l Par73  </w:instrText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рассматривается </w:t>
      </w:r>
      <w:proofErr w:type="spellStart"/>
      <w:r w:rsidRPr="005C4426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осуществляет подготовку мотивированного заключения по результатам рассмотрения уведомления (далее -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t>аключение).</w:t>
      </w:r>
    </w:p>
    <w:p w:rsidR="00A909E7" w:rsidRPr="005C4426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аключения должностные лица </w:t>
      </w:r>
      <w:proofErr w:type="spellStart"/>
      <w:r w:rsidRPr="005C4426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подготовку заключения, имеют право проводить собеседование с руководителем МП и МУ, представившим </w:t>
      </w:r>
      <w:hyperlink w:anchor="Par73" w:history="1">
        <w:r w:rsidRPr="005C4426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>уведомление</w:t>
        </w:r>
      </w:hyperlink>
      <w:r w:rsidRPr="005C4426">
        <w:rPr>
          <w:rFonts w:ascii="Times New Roman" w:hAnsi="Times New Roman" w:cs="Times New Roman"/>
          <w:sz w:val="28"/>
          <w:szCs w:val="28"/>
          <w:lang w:eastAsia="ru-RU"/>
        </w:rPr>
        <w:t>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A909E7" w:rsidRPr="005C4426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t>Заключение должно содержать:</w:t>
      </w:r>
    </w:p>
    <w:p w:rsidR="00A909E7" w:rsidRPr="005C4426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t>информацию, изложенную в уведомлении руководителя МП и МУ;</w:t>
      </w:r>
    </w:p>
    <w:p w:rsidR="00A909E7" w:rsidRPr="005C4426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t>информацию, получе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нную от государственных органов Российской Федерации, Самарской области и городского округа Тольятти, а также </w:t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заинтересованных организаций на основании запросов;</w:t>
      </w:r>
    </w:p>
    <w:p w:rsidR="00A909E7" w:rsidRPr="005C4426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t>мотивированный вывод по результатам рассмотрения уведомления руководителя МП и М, а также рекомендации для принятия решения в отношении руководителя МП и МУ.</w:t>
      </w:r>
    </w:p>
    <w:p w:rsidR="00A909E7" w:rsidRPr="005C4426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необходимости направления запросов в государственные органы, органы местного самоуправления и заинтересованные организации уведомление, заключение и другие материалы направляются председателю Комиссии в течение 45 дней со дня поступления уведомления. </w:t>
      </w:r>
    </w:p>
    <w:p w:rsidR="00A909E7" w:rsidRPr="005C4426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в течение 7 рабочих дней со дня поступления уведомления в </w:t>
      </w:r>
      <w:proofErr w:type="spellStart"/>
      <w:r w:rsidRPr="005C4426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председателю комиссии </w:t>
      </w:r>
      <w:r w:rsidR="00730B16" w:rsidRPr="000A3E63">
        <w:rPr>
          <w:rFonts w:ascii="Times New Roman" w:hAnsi="Times New Roman" w:cs="Times New Roman"/>
          <w:sz w:val="28"/>
          <w:szCs w:val="28"/>
          <w:lang w:eastAsia="ru-RU"/>
        </w:rPr>
        <w:t>при администрации городского округа Тольятти по соблюдению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Комиссия)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который назначает дату проведения Комиссии</w:t>
      </w:r>
      <w:r w:rsidRPr="005C442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909E7" w:rsidRPr="00A5375E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75E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рассматривает Заключение (при необходимости другие материалы) и принимает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 из следующих </w:t>
      </w:r>
      <w:r w:rsidRPr="00A5375E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й, которое отражается в протоколе заседания </w:t>
      </w:r>
      <w:r w:rsidRPr="00A5375E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909E7" w:rsidRPr="00A5375E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75E">
        <w:rPr>
          <w:rFonts w:ascii="Times New Roman" w:hAnsi="Times New Roman" w:cs="Times New Roman"/>
          <w:sz w:val="28"/>
          <w:szCs w:val="28"/>
          <w:lang w:eastAsia="ru-RU"/>
        </w:rPr>
        <w:t>при исполнении должностных обязанностей руководителем МП и МУ конфликт интересов отсутствует;</w:t>
      </w:r>
    </w:p>
    <w:p w:rsidR="00A909E7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75E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исполнении руководителем МП и МУ должностных обязанностей личная заинтересованность приводит или может привести к конфликту интересов. </w:t>
      </w:r>
    </w:p>
    <w:p w:rsidR="00A909E7" w:rsidRPr="00A5375E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7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МП и МУ не соблюдал требования об урегулировании конфликта интересов. </w:t>
      </w:r>
    </w:p>
    <w:p w:rsidR="00A909E7" w:rsidRPr="00111996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29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>опия протокола заседания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2 рабочих дней после заседания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представител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 xml:space="preserve"> нанимателя (работодател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>) или уполномоченно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 xml:space="preserve"> им должностно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для принятия одного из следующих 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предусмотренными подпунктами 12.2 и 12.3 пункта 12 настоящего Порядка: </w:t>
      </w:r>
    </w:p>
    <w:p w:rsidR="00A909E7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подпункту 12.2 пункта 12 настоящего Порядка</w:t>
      </w:r>
      <w:r w:rsidRPr="00111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принятия мер </w:t>
      </w:r>
      <w:r w:rsidRPr="00A5375E">
        <w:rPr>
          <w:rFonts w:ascii="Times New Roman" w:hAnsi="Times New Roman" w:cs="Times New Roman"/>
          <w:sz w:val="28"/>
          <w:szCs w:val="28"/>
          <w:lang w:eastAsia="ru-RU"/>
        </w:rPr>
        <w:t>по предотвращению или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909E7" w:rsidRDefault="00A909E7" w:rsidP="00A909E7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подпункту 12.2 пункта 12 настоящего Порядка – для применения </w:t>
      </w:r>
      <w:r w:rsidRPr="00A5375E">
        <w:rPr>
          <w:rFonts w:ascii="Times New Roman" w:hAnsi="Times New Roman" w:cs="Times New Roman"/>
          <w:sz w:val="28"/>
          <w:szCs w:val="28"/>
          <w:lang w:eastAsia="ru-RU"/>
        </w:rPr>
        <w:t>конкретн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A5375E">
        <w:rPr>
          <w:rFonts w:ascii="Times New Roman" w:hAnsi="Times New Roman" w:cs="Times New Roman"/>
          <w:sz w:val="28"/>
          <w:szCs w:val="28"/>
          <w:lang w:eastAsia="ru-RU"/>
        </w:rPr>
        <w:t xml:space="preserve"> мер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5375E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9E7" w:rsidRPr="00AF647D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47D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представителя нанимателя (работодателя) или уполномоченного им должностного лица, принятое в соответствии с </w:t>
      </w:r>
      <w:hyperlink w:anchor="Par29" w:history="1">
        <w:r w:rsidRPr="00AF647D">
          <w:rPr>
            <w:rFonts w:ascii="Times New Roman" w:hAnsi="Times New Roman" w:cs="Times New Roman"/>
            <w:sz w:val="28"/>
            <w:szCs w:val="28"/>
            <w:lang w:eastAsia="ru-RU"/>
          </w:rPr>
          <w:t>пунктом 13</w:t>
        </w:r>
      </w:hyperlink>
      <w:r w:rsidRPr="00AF647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в течение 2 рабочих дней со дня его принятия направляется в </w:t>
      </w:r>
      <w:proofErr w:type="spellStart"/>
      <w:r w:rsidRPr="00AF647D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AF64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09E7" w:rsidRPr="00AF647D" w:rsidRDefault="00A909E7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47D">
        <w:rPr>
          <w:rFonts w:ascii="Times New Roman" w:hAnsi="Times New Roman" w:cs="Times New Roman"/>
          <w:sz w:val="28"/>
          <w:szCs w:val="28"/>
          <w:lang w:eastAsia="ru-RU"/>
        </w:rPr>
        <w:t>Принятое представителем нанимателя (работодателем) или уполномоченным им должностным лицом решение в течени</w:t>
      </w:r>
      <w:proofErr w:type="gramStart"/>
      <w:r w:rsidRPr="00AF647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F647D">
        <w:rPr>
          <w:rFonts w:ascii="Times New Roman" w:hAnsi="Times New Roman" w:cs="Times New Roman"/>
          <w:sz w:val="28"/>
          <w:szCs w:val="28"/>
          <w:lang w:eastAsia="ru-RU"/>
        </w:rPr>
        <w:t xml:space="preserve"> 10 рабочих дней доводится </w:t>
      </w:r>
      <w:proofErr w:type="spellStart"/>
      <w:r w:rsidRPr="00AF647D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AF647D">
        <w:rPr>
          <w:rFonts w:ascii="Times New Roman" w:hAnsi="Times New Roman" w:cs="Times New Roman"/>
          <w:sz w:val="28"/>
          <w:szCs w:val="28"/>
          <w:lang w:eastAsia="ru-RU"/>
        </w:rPr>
        <w:t xml:space="preserve"> до сведения руководителя МП и МУ, путем ознакомления с документами, с внесением соответствующей записи в </w:t>
      </w:r>
      <w:hyperlink w:anchor="Par116" w:history="1">
        <w:r w:rsidRPr="00AF647D">
          <w:rPr>
            <w:rFonts w:ascii="Times New Roman" w:hAnsi="Times New Roman" w:cs="Times New Roman"/>
            <w:sz w:val="28"/>
            <w:szCs w:val="28"/>
            <w:lang w:eastAsia="ru-RU"/>
          </w:rPr>
          <w:t>Журнал</w:t>
        </w:r>
      </w:hyperlink>
      <w:r w:rsidRPr="00AF647D">
        <w:rPr>
          <w:rFonts w:ascii="Times New Roman" w:hAnsi="Times New Roman" w:cs="Times New Roman"/>
          <w:sz w:val="28"/>
          <w:szCs w:val="28"/>
          <w:lang w:eastAsia="ru-RU"/>
        </w:rPr>
        <w:t xml:space="preserve"> под личную подпись руководителя МП и МУ.</w:t>
      </w:r>
    </w:p>
    <w:p w:rsidR="00A909E7" w:rsidRPr="00AF647D" w:rsidRDefault="007B5841" w:rsidP="00A909E7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w:anchor="Par73" w:history="1">
        <w:r w:rsidR="00A909E7" w:rsidRPr="00AF647D">
          <w:rPr>
            <w:rFonts w:ascii="Times New Roman" w:hAnsi="Times New Roman" w:cs="Times New Roman"/>
            <w:sz w:val="28"/>
            <w:szCs w:val="28"/>
            <w:lang w:eastAsia="ru-RU"/>
          </w:rPr>
          <w:t>Копия</w:t>
        </w:r>
      </w:hyperlink>
      <w:r w:rsidR="00A909E7" w:rsidRPr="00AF647D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протокола с решением Комиссии и решение представителя нанимателя (работодателя) или уполномоченного им должностного лица в отношении руководителя МП и МУ приобщается к личному делу руководителя муниципальной организации.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47D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A909E7" w:rsidRPr="00AF647D" w:rsidRDefault="00A909E7" w:rsidP="00A909E7">
      <w:pPr>
        <w:pageBreakBefore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к Порядку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уведомления руководителями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муниципальных предприятий и учреждений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Тольятти о возникновении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личной заинтересованности при исполнении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AF647D">
        <w:rPr>
          <w:rFonts w:ascii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 приводит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47D">
        <w:rPr>
          <w:rFonts w:ascii="Times New Roman" w:hAnsi="Times New Roman"/>
          <w:sz w:val="24"/>
          <w:szCs w:val="24"/>
        </w:rPr>
        <w:t>__________________________________________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47D">
        <w:rPr>
          <w:rFonts w:ascii="Times New Roman" w:hAnsi="Times New Roman"/>
          <w:sz w:val="24"/>
          <w:szCs w:val="24"/>
        </w:rPr>
        <w:t>__________________________________________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 w:rsidRPr="00AF647D">
        <w:rPr>
          <w:rFonts w:ascii="Times New Roman" w:hAnsi="Times New Roman"/>
          <w:sz w:val="16"/>
          <w:szCs w:val="16"/>
        </w:rPr>
        <w:t xml:space="preserve">(Ф.И.О. представителя нанимателя (работодателя) </w:t>
      </w:r>
      <w:proofErr w:type="gramEnd"/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F647D">
        <w:rPr>
          <w:rFonts w:ascii="Times New Roman" w:hAnsi="Times New Roman"/>
          <w:sz w:val="16"/>
          <w:szCs w:val="16"/>
        </w:rPr>
        <w:t>или уполномоченного им должностного лица)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47D">
        <w:rPr>
          <w:rFonts w:ascii="Times New Roman" w:hAnsi="Times New Roman"/>
          <w:sz w:val="24"/>
          <w:szCs w:val="24"/>
        </w:rPr>
        <w:t>от 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647D">
        <w:rPr>
          <w:rFonts w:ascii="Times New Roman" w:hAnsi="Times New Roman"/>
          <w:sz w:val="24"/>
          <w:szCs w:val="24"/>
        </w:rPr>
        <w:t>__________________________________________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F647D">
        <w:rPr>
          <w:rFonts w:ascii="Times New Roman" w:hAnsi="Times New Roman"/>
          <w:sz w:val="16"/>
          <w:szCs w:val="16"/>
        </w:rPr>
        <w:t>(должность, Ф.И.О. заявителя)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Уведомление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proofErr w:type="gramStart"/>
      <w:r w:rsidRPr="00AF647D">
        <w:rPr>
          <w:rFonts w:ascii="Times New Roman" w:hAnsi="Times New Roman" w:cs="Times New Roman"/>
          <w:sz w:val="24"/>
          <w:szCs w:val="24"/>
          <w:lang w:eastAsia="ru-RU"/>
        </w:rPr>
        <w:t>приводит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 может привести к конфликту интересов (нужное подчеркнуть). 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соответствующей комиссии по соблюдению требований к служебному поведению руководителей муниципальных предприятий и учреждений городского округа Тольятти и урегулированию конфликта интересов при рассмотрении настоящего уведомления (</w:t>
      </w:r>
      <w:proofErr w:type="gramStart"/>
      <w:r w:rsidRPr="00AF647D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F647D">
        <w:rPr>
          <w:rFonts w:ascii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 с обработкой моих персональных данных в соответствии с действующим законодательством. </w:t>
      </w:r>
      <w:proofErr w:type="gramStart"/>
      <w:r w:rsidRPr="00AF647D">
        <w:rPr>
          <w:rFonts w:ascii="Times New Roman" w:hAnsi="Times New Roman" w:cs="Times New Roman"/>
          <w:sz w:val="24"/>
          <w:szCs w:val="24"/>
          <w:lang w:eastAsia="ru-RU"/>
        </w:rPr>
        <w:t>Даю согласие на действия (операции) с персональными данными, включая сбор, систематизацию, хранение, использование, распространение (в том числе передачу), обезличивание, блокирование, уничтожение в целях обработки персональных данных.</w:t>
      </w:r>
      <w:proofErr w:type="gramEnd"/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«____»__________20___ г. _____________________          /___________________________/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647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(подпись)                                             (расшифровка подписи)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Номер регистрации уведомления _____________________</w:t>
      </w:r>
    </w:p>
    <w:p w:rsidR="00A909E7" w:rsidRPr="00AF647D" w:rsidRDefault="00A909E7" w:rsidP="00A90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Дата регистрации уведомления «____»__________20___ г.</w:t>
      </w:r>
    </w:p>
    <w:p w:rsidR="00552964" w:rsidRPr="00937350" w:rsidRDefault="00552964" w:rsidP="00552964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A3DA9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52964" w:rsidRPr="00937350" w:rsidRDefault="00552964" w:rsidP="00552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52964" w:rsidRPr="00937350" w:rsidRDefault="00552964" w:rsidP="00552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:rsidR="00552964" w:rsidRPr="00937350" w:rsidRDefault="00552964" w:rsidP="00552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>от ______ 2021 г. № _____</w:t>
      </w:r>
      <w:proofErr w:type="gramStart"/>
      <w:r w:rsidRPr="00937350">
        <w:rPr>
          <w:rFonts w:ascii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937350">
        <w:rPr>
          <w:rFonts w:ascii="Times New Roman" w:hAnsi="Times New Roman" w:cs="Times New Roman"/>
          <w:sz w:val="28"/>
          <w:szCs w:val="28"/>
          <w:lang w:eastAsia="ru-RU"/>
        </w:rPr>
        <w:t>п/1</w:t>
      </w:r>
    </w:p>
    <w:p w:rsidR="00552964" w:rsidRPr="00937350" w:rsidRDefault="00552964" w:rsidP="00552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964" w:rsidRPr="00937350" w:rsidRDefault="00552964" w:rsidP="00CA3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7350">
        <w:rPr>
          <w:rFonts w:ascii="Times New Roman" w:hAnsi="Times New Roman"/>
          <w:bCs/>
          <w:sz w:val="28"/>
          <w:szCs w:val="28"/>
        </w:rPr>
        <w:t xml:space="preserve">Состав комиссии </w:t>
      </w:r>
      <w:r w:rsidR="00CA3DA9" w:rsidRPr="000A3E63">
        <w:rPr>
          <w:rFonts w:ascii="Times New Roman" w:hAnsi="Times New Roman" w:cs="Times New Roman"/>
          <w:sz w:val="28"/>
          <w:szCs w:val="28"/>
          <w:lang w:eastAsia="ru-RU"/>
        </w:rPr>
        <w:t>при администрации городского округа Тольятти по соблюдению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2964" w:rsidRPr="00937350" w:rsidRDefault="00552964" w:rsidP="00552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2964" w:rsidRPr="00937350" w:rsidRDefault="00552964" w:rsidP="002D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Председатель комиссии:</w:t>
      </w:r>
    </w:p>
    <w:p w:rsidR="00552964" w:rsidRPr="00937350" w:rsidRDefault="002D3DF8" w:rsidP="002D3D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Г</w:t>
      </w:r>
      <w:r w:rsidR="00552964" w:rsidRPr="00937350">
        <w:rPr>
          <w:rFonts w:ascii="Times New Roman" w:hAnsi="Times New Roman"/>
          <w:sz w:val="28"/>
          <w:szCs w:val="28"/>
        </w:rPr>
        <w:t>лав</w:t>
      </w:r>
      <w:r w:rsidR="007C076D" w:rsidRPr="00937350">
        <w:rPr>
          <w:rFonts w:ascii="Times New Roman" w:hAnsi="Times New Roman"/>
          <w:sz w:val="28"/>
          <w:szCs w:val="28"/>
        </w:rPr>
        <w:t>а</w:t>
      </w:r>
      <w:r w:rsidR="00552964" w:rsidRPr="00937350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937350">
        <w:rPr>
          <w:rFonts w:ascii="Times New Roman" w:hAnsi="Times New Roman"/>
          <w:sz w:val="28"/>
          <w:szCs w:val="28"/>
        </w:rPr>
        <w:t>.</w:t>
      </w:r>
    </w:p>
    <w:p w:rsidR="002D3DF8" w:rsidRPr="00937350" w:rsidRDefault="002D3DF8" w:rsidP="002D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964" w:rsidRPr="00937350" w:rsidRDefault="00552964" w:rsidP="002D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Заместител</w:t>
      </w:r>
      <w:r w:rsidR="00D31D4A">
        <w:rPr>
          <w:rFonts w:ascii="Times New Roman" w:hAnsi="Times New Roman"/>
          <w:sz w:val="28"/>
          <w:szCs w:val="28"/>
        </w:rPr>
        <w:t>и</w:t>
      </w:r>
      <w:r w:rsidRPr="00937350">
        <w:rPr>
          <w:rFonts w:ascii="Times New Roman" w:hAnsi="Times New Roman"/>
          <w:sz w:val="28"/>
          <w:szCs w:val="28"/>
        </w:rPr>
        <w:t xml:space="preserve"> председателя комиссии:</w:t>
      </w:r>
    </w:p>
    <w:p w:rsidR="00937350" w:rsidRPr="00937350" w:rsidRDefault="00937350" w:rsidP="0093735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Заместитель главы городского округа Тольятти, в функциональном подчинении которого находится орган администрации городского округа Тольятти, в ведомственном подчинении которого находится муниципальное предприятие или учреждение;</w:t>
      </w:r>
    </w:p>
    <w:p w:rsidR="00D31D4A" w:rsidRPr="00937350" w:rsidRDefault="00D31D4A" w:rsidP="00D31D4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Руководитель управления муниципальной службы и кадровой политики администрации городского округа Тольятти</w:t>
      </w:r>
      <w:r>
        <w:rPr>
          <w:rFonts w:ascii="Times New Roman" w:hAnsi="Times New Roman"/>
          <w:sz w:val="28"/>
          <w:szCs w:val="28"/>
        </w:rPr>
        <w:t>.</w:t>
      </w:r>
    </w:p>
    <w:p w:rsidR="002D3DF8" w:rsidRPr="00937350" w:rsidRDefault="002D3DF8" w:rsidP="002D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964" w:rsidRPr="00937350" w:rsidRDefault="00552964" w:rsidP="002D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Члены комиссии:</w:t>
      </w:r>
    </w:p>
    <w:p w:rsidR="00640660" w:rsidRPr="00937350" w:rsidRDefault="00640660" w:rsidP="0064066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Руководитель (заместитель руководителя) органа администрации городского округа Тольятти, в ведомственном подчинении которого находится муниципальное предприятие или учреждение;</w:t>
      </w:r>
    </w:p>
    <w:p w:rsidR="00552964" w:rsidRPr="00937350" w:rsidRDefault="00640660" w:rsidP="002D3D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 xml:space="preserve">Заместитель руководителя - руководитель нормативно-аналитического управления Правового департамента администрации </w:t>
      </w:r>
      <w:r w:rsidR="00552964" w:rsidRPr="00937350">
        <w:rPr>
          <w:rFonts w:ascii="Times New Roman" w:hAnsi="Times New Roman"/>
          <w:sz w:val="28"/>
          <w:szCs w:val="28"/>
        </w:rPr>
        <w:t>городского округа Тольятти;</w:t>
      </w:r>
    </w:p>
    <w:p w:rsidR="00640660" w:rsidRPr="00937350" w:rsidRDefault="00640660" w:rsidP="002D3D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 xml:space="preserve">Начальник отдела профилактики коррупционных и иных правонарушений управления муниципальной службы и кадровой политики администрации городского округа Тольятти; </w:t>
      </w:r>
    </w:p>
    <w:p w:rsidR="00552964" w:rsidRPr="00937350" w:rsidRDefault="00640660" w:rsidP="002D3D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Заведующий сектором</w:t>
      </w:r>
      <w:r w:rsidR="00D848DF" w:rsidRPr="00937350">
        <w:rPr>
          <w:rFonts w:ascii="Times New Roman" w:hAnsi="Times New Roman"/>
          <w:sz w:val="28"/>
          <w:szCs w:val="28"/>
        </w:rPr>
        <w:t xml:space="preserve"> работы с руководителями МП и МУ</w:t>
      </w:r>
      <w:r w:rsidR="00552964" w:rsidRPr="00937350">
        <w:rPr>
          <w:rFonts w:ascii="Times New Roman" w:hAnsi="Times New Roman"/>
          <w:sz w:val="28"/>
          <w:szCs w:val="28"/>
        </w:rPr>
        <w:t xml:space="preserve"> управления муниципальной службы и кадровой политики администрации городского округа Тольятти</w:t>
      </w:r>
      <w:r w:rsidR="00D31D4A">
        <w:rPr>
          <w:rFonts w:ascii="Times New Roman" w:hAnsi="Times New Roman"/>
          <w:sz w:val="28"/>
          <w:szCs w:val="28"/>
        </w:rPr>
        <w:t>.</w:t>
      </w:r>
    </w:p>
    <w:p w:rsidR="00D848DF" w:rsidRPr="00937350" w:rsidRDefault="00D848DF" w:rsidP="002D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964" w:rsidRPr="00937350" w:rsidRDefault="00552964" w:rsidP="002D3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Секретарь комиссии - член комиссии</w:t>
      </w:r>
      <w:r w:rsidR="00215F5E">
        <w:rPr>
          <w:rFonts w:ascii="Times New Roman" w:hAnsi="Times New Roman"/>
          <w:sz w:val="28"/>
          <w:szCs w:val="28"/>
        </w:rPr>
        <w:t xml:space="preserve"> (без права голоса)</w:t>
      </w:r>
      <w:r w:rsidRPr="00937350">
        <w:rPr>
          <w:rFonts w:ascii="Times New Roman" w:hAnsi="Times New Roman"/>
          <w:sz w:val="28"/>
          <w:szCs w:val="28"/>
        </w:rPr>
        <w:t>:</w:t>
      </w:r>
    </w:p>
    <w:p w:rsidR="00552964" w:rsidRPr="00937350" w:rsidRDefault="00640660" w:rsidP="002D3DF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Главный специалист</w:t>
      </w:r>
      <w:r w:rsidR="00552964" w:rsidRPr="00937350">
        <w:rPr>
          <w:rFonts w:ascii="Times New Roman" w:hAnsi="Times New Roman"/>
          <w:sz w:val="28"/>
          <w:szCs w:val="28"/>
        </w:rPr>
        <w:t xml:space="preserve"> отдела профилактики коррупционных и иных правонарушений управления муниципальной службы и кадровой политики администрации городского округа Тольятти.</w:t>
      </w:r>
    </w:p>
    <w:p w:rsidR="00552964" w:rsidRPr="00937350" w:rsidRDefault="00552964" w:rsidP="002D3D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_____________________________</w:t>
      </w:r>
    </w:p>
    <w:p w:rsidR="00552964" w:rsidRPr="00937350" w:rsidRDefault="00552964" w:rsidP="002D3D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964" w:rsidRPr="00937350" w:rsidRDefault="00552964" w:rsidP="00552964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A3DA9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552964" w:rsidRPr="00937350" w:rsidRDefault="00552964" w:rsidP="00552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52964" w:rsidRPr="00937350" w:rsidRDefault="00552964" w:rsidP="00552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>городского округа Тольятти</w:t>
      </w:r>
    </w:p>
    <w:p w:rsidR="00552964" w:rsidRPr="00937350" w:rsidRDefault="00552964" w:rsidP="005529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>от ______ 2021 г. № _____</w:t>
      </w:r>
      <w:proofErr w:type="gramStart"/>
      <w:r w:rsidRPr="00937350">
        <w:rPr>
          <w:rFonts w:ascii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937350">
        <w:rPr>
          <w:rFonts w:ascii="Times New Roman" w:hAnsi="Times New Roman" w:cs="Times New Roman"/>
          <w:sz w:val="28"/>
          <w:szCs w:val="28"/>
          <w:lang w:eastAsia="ru-RU"/>
        </w:rPr>
        <w:t>п/1</w:t>
      </w:r>
    </w:p>
    <w:p w:rsidR="00EE0581" w:rsidRPr="00937350" w:rsidRDefault="00EE0581" w:rsidP="00EE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581" w:rsidRPr="00937350" w:rsidRDefault="007B5841" w:rsidP="00EE05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history="1">
        <w:r w:rsidR="00EE0581" w:rsidRPr="00937350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</w:p>
    <w:p w:rsidR="00EE0581" w:rsidRPr="00937350" w:rsidRDefault="00EE0581" w:rsidP="00CA3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о комиссии </w:t>
      </w:r>
      <w:r w:rsidR="00CA3DA9" w:rsidRPr="000A3E63">
        <w:rPr>
          <w:rFonts w:ascii="Times New Roman" w:hAnsi="Times New Roman" w:cs="Times New Roman"/>
          <w:sz w:val="28"/>
          <w:szCs w:val="28"/>
          <w:lang w:eastAsia="ru-RU"/>
        </w:rPr>
        <w:t>при администрации городского округа Тольятти по соблюдению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</w:t>
      </w:r>
      <w:r w:rsidRPr="00937350">
        <w:rPr>
          <w:rFonts w:ascii="Times New Roman" w:hAnsi="Times New Roman"/>
          <w:sz w:val="28"/>
          <w:szCs w:val="28"/>
        </w:rPr>
        <w:t xml:space="preserve"> </w:t>
      </w:r>
    </w:p>
    <w:p w:rsidR="00EE0581" w:rsidRPr="00937350" w:rsidRDefault="00EE0581" w:rsidP="00EE05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966" w:rsidRPr="00937350" w:rsidRDefault="00AA2966" w:rsidP="00AA296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Общие положения</w:t>
      </w:r>
    </w:p>
    <w:p w:rsidR="00AA2966" w:rsidRPr="00937350" w:rsidRDefault="00AA2966" w:rsidP="00D268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581" w:rsidRPr="00937350" w:rsidRDefault="00EE0581" w:rsidP="00AA2966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350"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 определяется порядок формирования и деятельности комисси</w:t>
      </w:r>
      <w:r w:rsidR="007D0727" w:rsidRPr="0093735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1FD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 w:rsidR="007D0727" w:rsidRPr="0093735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городского округа </w:t>
      </w:r>
      <w:r w:rsidR="00F35781" w:rsidRPr="00937350">
        <w:rPr>
          <w:rFonts w:ascii="Times New Roman" w:hAnsi="Times New Roman" w:cs="Times New Roman"/>
          <w:sz w:val="28"/>
          <w:szCs w:val="28"/>
          <w:lang w:eastAsia="ru-RU"/>
        </w:rPr>
        <w:t>Тольятти</w:t>
      </w:r>
      <w:r w:rsidR="007D0727"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01FD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администрация) </w:t>
      </w:r>
      <w:r w:rsidR="00CA3DA9" w:rsidRPr="000A3E63">
        <w:rPr>
          <w:rFonts w:ascii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руководителями муниципальных предприятий и учреждений городского округа Тольятти и урегулированию конфликта интересов 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</w:t>
      </w:r>
      <w:r w:rsidR="007D0727" w:rsidRPr="0093735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37350">
        <w:rPr>
          <w:rFonts w:ascii="Times New Roman" w:hAnsi="Times New Roman" w:cs="Times New Roman"/>
          <w:sz w:val="28"/>
          <w:szCs w:val="28"/>
          <w:lang w:eastAsia="ru-RU"/>
        </w:rPr>
        <w:t>омиссия).</w:t>
      </w:r>
    </w:p>
    <w:p w:rsidR="00EE0581" w:rsidRPr="00937350" w:rsidRDefault="00EE0581" w:rsidP="00AA2966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19" w:history="1">
        <w:r w:rsidRPr="00937350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937350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правовыми актами Российской Федерации, законами Самарской области, иными правовыми актами Самарской области, муниципальными правовыми актами городского округа </w:t>
      </w:r>
      <w:r w:rsidR="00F35781" w:rsidRPr="00937350">
        <w:rPr>
          <w:rFonts w:ascii="Times New Roman" w:hAnsi="Times New Roman"/>
          <w:sz w:val="28"/>
          <w:szCs w:val="28"/>
        </w:rPr>
        <w:t>Тольятти</w:t>
      </w:r>
      <w:r w:rsidRPr="00937350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C83F63" w:rsidRDefault="00EE0581" w:rsidP="002C49F9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 xml:space="preserve">Комиссия рассматривает вопросы, связанные с </w:t>
      </w:r>
      <w:r w:rsidR="007D0727" w:rsidRPr="00937350">
        <w:rPr>
          <w:rFonts w:ascii="Times New Roman" w:hAnsi="Times New Roman"/>
          <w:sz w:val="28"/>
          <w:szCs w:val="28"/>
        </w:rPr>
        <w:t>урегулированием конфликт</w:t>
      </w:r>
      <w:r w:rsidR="00937350" w:rsidRPr="00937350">
        <w:rPr>
          <w:rFonts w:ascii="Times New Roman" w:hAnsi="Times New Roman"/>
          <w:sz w:val="28"/>
          <w:szCs w:val="28"/>
        </w:rPr>
        <w:t>а</w:t>
      </w:r>
      <w:r w:rsidR="007D0727" w:rsidRPr="00937350">
        <w:rPr>
          <w:rFonts w:ascii="Times New Roman" w:hAnsi="Times New Roman"/>
          <w:sz w:val="28"/>
          <w:szCs w:val="28"/>
        </w:rPr>
        <w:t xml:space="preserve"> интересов при исполнении должностных обязанностей руководителями муниципальных предприятий и учреждений городского округа Тольятти (далее – руководители МП и МУ)</w:t>
      </w:r>
      <w:r w:rsidR="00C83F63">
        <w:rPr>
          <w:rFonts w:ascii="Times New Roman" w:hAnsi="Times New Roman"/>
          <w:sz w:val="28"/>
          <w:szCs w:val="28"/>
        </w:rPr>
        <w:t>.</w:t>
      </w:r>
    </w:p>
    <w:p w:rsidR="00AA2966" w:rsidRPr="00937350" w:rsidRDefault="00AA2966" w:rsidP="00AA2966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</w:t>
      </w:r>
      <w:r w:rsidR="003251E8" w:rsidRPr="00937350">
        <w:rPr>
          <w:rFonts w:ascii="Times New Roman" w:hAnsi="Times New Roman"/>
          <w:sz w:val="28"/>
          <w:szCs w:val="28"/>
        </w:rPr>
        <w:t>.</w:t>
      </w:r>
    </w:p>
    <w:p w:rsidR="00AA2966" w:rsidRPr="00937350" w:rsidRDefault="00AA2966" w:rsidP="00AA2966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350">
        <w:rPr>
          <w:rFonts w:ascii="Times New Roman" w:hAnsi="Times New Roman"/>
          <w:sz w:val="28"/>
          <w:szCs w:val="28"/>
        </w:rPr>
        <w:t>Заседания Комиссии могут проводиться в режиме ВКС (видеоконференц</w:t>
      </w:r>
      <w:r w:rsidR="00937350" w:rsidRPr="00937350">
        <w:rPr>
          <w:rFonts w:ascii="Times New Roman" w:hAnsi="Times New Roman"/>
          <w:sz w:val="28"/>
          <w:szCs w:val="28"/>
        </w:rPr>
        <w:t>-</w:t>
      </w:r>
      <w:r w:rsidRPr="00937350">
        <w:rPr>
          <w:rFonts w:ascii="Times New Roman" w:hAnsi="Times New Roman"/>
          <w:sz w:val="28"/>
          <w:szCs w:val="28"/>
        </w:rPr>
        <w:t>связи).</w:t>
      </w:r>
      <w:r w:rsidR="00937350" w:rsidRPr="00937350">
        <w:rPr>
          <w:rFonts w:ascii="Times New Roman" w:hAnsi="Times New Roman"/>
          <w:sz w:val="28"/>
          <w:szCs w:val="28"/>
        </w:rPr>
        <w:t xml:space="preserve"> </w:t>
      </w:r>
    </w:p>
    <w:p w:rsidR="00AA2966" w:rsidRPr="00937350" w:rsidRDefault="00AA2966" w:rsidP="00AA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966" w:rsidRPr="000378FD" w:rsidRDefault="00AA2966" w:rsidP="00AA2966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FD">
        <w:rPr>
          <w:rFonts w:ascii="Times New Roman" w:hAnsi="Times New Roman"/>
          <w:sz w:val="28"/>
          <w:szCs w:val="28"/>
        </w:rPr>
        <w:t>Состав и организация деятельности Комиссии</w:t>
      </w:r>
    </w:p>
    <w:p w:rsidR="00AA2966" w:rsidRPr="000378FD" w:rsidRDefault="00AA2966" w:rsidP="00AA2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5ED" w:rsidRPr="000378FD" w:rsidRDefault="00AA2966" w:rsidP="00AA2966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>Состав Комиссии утверждается постановлением администрации</w:t>
      </w:r>
      <w:r w:rsidR="002715ED" w:rsidRPr="000378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07461" w:rsidRPr="000378FD" w:rsidRDefault="00307461" w:rsidP="00307461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В состав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входят председатель </w:t>
      </w:r>
      <w:r w:rsidR="00215F5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</w:t>
      </w:r>
      <w:r w:rsidR="00841A74"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 w:rsidR="00841A7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215F5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члены </w:t>
      </w:r>
      <w:r w:rsidR="00215F5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омиссии</w:t>
      </w:r>
      <w:r w:rsidR="00215F5E" w:rsidRPr="00215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F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15F5E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215F5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15F5E" w:rsidRPr="000378FD">
        <w:rPr>
          <w:rFonts w:ascii="Times New Roman" w:hAnsi="Times New Roman" w:cs="Times New Roman"/>
          <w:sz w:val="28"/>
          <w:szCs w:val="28"/>
          <w:lang w:eastAsia="ru-RU"/>
        </w:rPr>
        <w:t>омиссии</w:t>
      </w:r>
      <w:r w:rsidR="00215F5E">
        <w:rPr>
          <w:rFonts w:ascii="Times New Roman" w:hAnsi="Times New Roman" w:cs="Times New Roman"/>
          <w:sz w:val="28"/>
          <w:szCs w:val="28"/>
          <w:lang w:eastAsia="ru-RU"/>
        </w:rPr>
        <w:t xml:space="preserve"> (без права голоса)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07BB7" w:rsidRPr="000378FD" w:rsidRDefault="00E07BB7" w:rsidP="00E07BB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Состав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омиссией решения.</w:t>
      </w:r>
    </w:p>
    <w:p w:rsidR="00E07BB7" w:rsidRPr="000378FD" w:rsidRDefault="00E07BB7" w:rsidP="00E07BB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осуществляет общее руководство деятельностью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председательствует на заседаниях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устанавливает дату, время и место проведения заседаний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осуществляет </w:t>
      </w:r>
      <w:proofErr w:type="gramStart"/>
      <w:r w:rsidRPr="000378F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работой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омиссии и реализацией принятых решений.</w:t>
      </w:r>
    </w:p>
    <w:p w:rsidR="00EE7DE7" w:rsidRPr="000378FD" w:rsidRDefault="00EE7DE7" w:rsidP="00EE7DE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председателя Комиссии его полномочия осуществляет лицо, исполняющее его должностные обязанности, оформленные в соответствии с Трудовым </w:t>
      </w:r>
      <w:hyperlink r:id="rId20" w:history="1">
        <w:r w:rsidRPr="000378FD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или по поручению председателя Комиссии </w:t>
      </w:r>
      <w:r w:rsidR="00841A7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1A74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заместител</w:t>
      </w:r>
      <w:r w:rsidR="00841A74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председателя Комиссии.</w:t>
      </w:r>
    </w:p>
    <w:p w:rsidR="00E07BB7" w:rsidRPr="000378FD" w:rsidRDefault="00E07BB7" w:rsidP="00E07BB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решает организационные вопросы, связанные с подготовкой заседания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а также извещает членов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о дате, времени и месте заседания комиссии, о вопросах, включенных в повестку дня заседания, не </w:t>
      </w:r>
      <w:proofErr w:type="gramStart"/>
      <w:r w:rsidRPr="000378FD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чем за </w:t>
      </w:r>
      <w:r w:rsidR="00E1450B" w:rsidRPr="000378F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рабочи</w:t>
      </w:r>
      <w:r w:rsidR="00E1450B" w:rsidRPr="000378FD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E1450B" w:rsidRPr="000378FD">
        <w:rPr>
          <w:rFonts w:ascii="Times New Roman" w:hAnsi="Times New Roman" w:cs="Times New Roman"/>
          <w:sz w:val="28"/>
          <w:szCs w:val="28"/>
          <w:lang w:eastAsia="ru-RU"/>
        </w:rPr>
        <w:t>ень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до дня заседания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</w:p>
    <w:p w:rsidR="00E07BB7" w:rsidRPr="000378FD" w:rsidRDefault="00E07BB7" w:rsidP="00AA2966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5"/>
      <w:bookmarkEnd w:id="3"/>
      <w:proofErr w:type="gramStart"/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председателя Комиссии, принимаемому в каждом конкретном случае отдельно, не менее чем за </w:t>
      </w:r>
      <w:r w:rsidR="00E1450B" w:rsidRPr="000378FD">
        <w:rPr>
          <w:rFonts w:ascii="Times New Roman" w:hAnsi="Times New Roman" w:cs="Times New Roman"/>
          <w:sz w:val="28"/>
          <w:szCs w:val="28"/>
          <w:lang w:eastAsia="ru-RU"/>
        </w:rPr>
        <w:t>2 рабочих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дня до дня заседания Комиссии, на основании ходатайства руководителя МП и МУ, в отношении которого </w:t>
      </w:r>
      <w:r w:rsidR="002E5A5B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омиссией рассматривается вопрос, в</w:t>
      </w:r>
      <w:r w:rsidR="00EE0581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и К</w:t>
      </w:r>
      <w:r w:rsidR="00EE0581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с правом совещательного голоса могут участвовать другие специалисты, которые могут дать пояснения по вопросам, рассматриваемым </w:t>
      </w:r>
      <w:r w:rsidR="00307461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0581" w:rsidRPr="000378FD">
        <w:rPr>
          <w:rFonts w:ascii="Times New Roman" w:hAnsi="Times New Roman" w:cs="Times New Roman"/>
          <w:sz w:val="28"/>
          <w:szCs w:val="28"/>
          <w:lang w:eastAsia="ru-RU"/>
        </w:rPr>
        <w:t>омиссией</w:t>
      </w:r>
      <w:r w:rsidR="00307461" w:rsidRPr="000378F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E0581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 государственных органов, органов местного самоуправления, заинтересованных</w:t>
      </w:r>
      <w:proofErr w:type="gramEnd"/>
      <w:r w:rsidR="00EE0581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307461" w:rsidRPr="000378F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E0581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представитель руководителя </w:t>
      </w:r>
      <w:r w:rsidR="00307461" w:rsidRPr="000378FD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="00EE0581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которого </w:t>
      </w:r>
      <w:r w:rsidR="00307461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0581" w:rsidRPr="000378FD">
        <w:rPr>
          <w:rFonts w:ascii="Times New Roman" w:hAnsi="Times New Roman" w:cs="Times New Roman"/>
          <w:sz w:val="28"/>
          <w:szCs w:val="28"/>
          <w:lang w:eastAsia="ru-RU"/>
        </w:rPr>
        <w:t>омиссией рассматривается вопрос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7461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307461" w:rsidRPr="000378FD">
        <w:rPr>
          <w:rFonts w:ascii="Times New Roman" w:hAnsi="Times New Roman"/>
          <w:sz w:val="28"/>
          <w:szCs w:val="28"/>
        </w:rPr>
        <w:t>урегулированию конфликтов интересов при исполнении должностных обязанностей</w:t>
      </w:r>
      <w:r w:rsidRPr="000378FD">
        <w:rPr>
          <w:rFonts w:ascii="Times New Roman" w:hAnsi="Times New Roman"/>
          <w:sz w:val="28"/>
          <w:szCs w:val="28"/>
        </w:rPr>
        <w:t>.</w:t>
      </w:r>
    </w:p>
    <w:p w:rsidR="00EE0581" w:rsidRPr="000378FD" w:rsidRDefault="00EE0581" w:rsidP="00AA2966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2E5A5B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считается правомочным, если на нем присутствует не менее 2/3 (двух третей) от общего числа членов </w:t>
      </w:r>
      <w:r w:rsidR="002E5A5B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</w:p>
    <w:p w:rsidR="00EE0581" w:rsidRPr="000378FD" w:rsidRDefault="00EE0581" w:rsidP="00AA2966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При возникновении прямой или косвенной личной заинтересованности члена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которая может привести к конфликту интересов, при рассмотрении вопроса, включенного в повестку дня заседания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он обязан до начала заседания заявить об этом. В таком случае соответствующий член </w:t>
      </w:r>
      <w:r w:rsidR="00EE7DE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омиссии не принимает участие в рассмотрении указанного вопроса.</w:t>
      </w:r>
    </w:p>
    <w:p w:rsidR="002715ED" w:rsidRPr="000378FD" w:rsidRDefault="002715ED" w:rsidP="0027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5ED" w:rsidRPr="000378FD" w:rsidRDefault="002715ED" w:rsidP="002715E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>Порядок работы Комиссии</w:t>
      </w:r>
    </w:p>
    <w:p w:rsidR="002715ED" w:rsidRPr="000378FD" w:rsidRDefault="002715ED" w:rsidP="00271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581" w:rsidRPr="000378FD" w:rsidRDefault="00EE0581" w:rsidP="002715ED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Основаниями для проведения заседания </w:t>
      </w:r>
      <w:r w:rsidR="002E5A5B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омиссии являются:</w:t>
      </w:r>
    </w:p>
    <w:p w:rsidR="001B6D72" w:rsidRPr="000378FD" w:rsidRDefault="001B6D72" w:rsidP="001B6D72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23"/>
      <w:bookmarkStart w:id="5" w:name="Par25"/>
      <w:bookmarkStart w:id="6" w:name="Par26"/>
      <w:bookmarkEnd w:id="4"/>
      <w:bookmarkEnd w:id="5"/>
      <w:bookmarkEnd w:id="6"/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поступившее в </w:t>
      </w:r>
      <w:r w:rsidR="001C1104">
        <w:rPr>
          <w:rFonts w:ascii="Times New Roman" w:hAnsi="Times New Roman" w:cs="Times New Roman"/>
          <w:sz w:val="28"/>
          <w:szCs w:val="28"/>
          <w:lang w:eastAsia="ru-RU"/>
        </w:rPr>
        <w:t>установленном порядке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 руководителя МП и М</w:t>
      </w:r>
      <w:r w:rsidR="002E5A5B" w:rsidRPr="000378F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731CE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, по форме согласно </w:t>
      </w:r>
      <w:r w:rsidR="00FE3432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приложению к </w:t>
      </w:r>
      <w:r w:rsidR="001731CE" w:rsidRPr="000378FD">
        <w:rPr>
          <w:rFonts w:ascii="Times New Roman" w:hAnsi="Times New Roman" w:cs="Times New Roman"/>
          <w:sz w:val="28"/>
          <w:szCs w:val="28"/>
          <w:lang w:eastAsia="ru-RU"/>
        </w:rPr>
        <w:t>настоящему Положению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71C2" w:rsidRPr="000378FD" w:rsidRDefault="00AC71C2" w:rsidP="00AC71C2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>пред</w:t>
      </w:r>
      <w:r w:rsidR="00F42F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>ставление руководителем органа администрации материалов проверки, свидетельствующих о несоблюдении руководителем МП и МУ требований об урегулировании конфликта интересов;</w:t>
      </w:r>
    </w:p>
    <w:p w:rsidR="00EE0581" w:rsidRPr="000378FD" w:rsidRDefault="00EE0581" w:rsidP="00AC71C2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поступившее на имя председателя </w:t>
      </w:r>
      <w:r w:rsidR="00A90EF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заявление руководителя </w:t>
      </w:r>
      <w:r w:rsidR="00AC71C2" w:rsidRPr="000378FD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своих супруги (супруга) и несовершеннолетних детей;</w:t>
      </w:r>
    </w:p>
    <w:p w:rsidR="00EE0581" w:rsidRDefault="00EE0581" w:rsidP="00AC71C2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27"/>
      <w:bookmarkStart w:id="8" w:name="Par28"/>
      <w:bookmarkEnd w:id="7"/>
      <w:bookmarkEnd w:id="8"/>
      <w:proofErr w:type="gramStart"/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поступившее на имя председателя </w:t>
      </w:r>
      <w:r w:rsidR="00A90EF7" w:rsidRPr="000378F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</w:t>
      </w:r>
      <w:r w:rsidR="00DD32D2"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заявления работника </w:t>
      </w:r>
      <w:r w:rsidR="00112431" w:rsidRPr="000378FD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C6D81">
        <w:rPr>
          <w:rFonts w:ascii="Times New Roman" w:hAnsi="Times New Roman" w:cs="Times New Roman"/>
          <w:sz w:val="28"/>
          <w:szCs w:val="28"/>
          <w:lang w:eastAsia="ru-RU"/>
        </w:rPr>
        <w:t xml:space="preserve">или иного гражданина, с информацией </w:t>
      </w:r>
      <w:r w:rsidR="002C6D81" w:rsidRPr="000378FD">
        <w:rPr>
          <w:rFonts w:ascii="Times New Roman" w:hAnsi="Times New Roman" w:cs="Times New Roman"/>
          <w:sz w:val="28"/>
          <w:szCs w:val="28"/>
          <w:lang w:eastAsia="ru-RU"/>
        </w:rPr>
        <w:t>касающей</w:t>
      </w:r>
      <w:r w:rsidR="002C6D81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руководителем </w:t>
      </w:r>
      <w:r w:rsidR="00AC71C2" w:rsidRPr="000378FD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</w:t>
      </w:r>
      <w:r w:rsidR="00AC71C2" w:rsidRPr="000378FD">
        <w:rPr>
          <w:rFonts w:ascii="Times New Roman" w:hAnsi="Times New Roman" w:cs="Times New Roman"/>
          <w:sz w:val="28"/>
          <w:szCs w:val="28"/>
          <w:lang w:eastAsia="ru-RU"/>
        </w:rPr>
        <w:t>урегулированию</w:t>
      </w:r>
      <w:r w:rsidR="000378FD">
        <w:rPr>
          <w:rFonts w:ascii="Times New Roman" w:hAnsi="Times New Roman" w:cs="Times New Roman"/>
          <w:sz w:val="28"/>
          <w:szCs w:val="28"/>
          <w:lang w:eastAsia="ru-RU"/>
        </w:rPr>
        <w:t xml:space="preserve"> конфликта интересов;</w:t>
      </w:r>
      <w:proofErr w:type="gramEnd"/>
    </w:p>
    <w:p w:rsidR="000378FD" w:rsidRPr="000378FD" w:rsidRDefault="000378FD" w:rsidP="000378FD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 xml:space="preserve">поступившие в администрацию акты прокурорского реагирования о нарушениях законодательства о противодействии коррупции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руководителями МП и МУ</w:t>
      </w:r>
      <w:r w:rsidR="00263919">
        <w:rPr>
          <w:rFonts w:ascii="Times New Roman" w:hAnsi="Times New Roman" w:cs="Times New Roman"/>
          <w:sz w:val="28"/>
          <w:szCs w:val="28"/>
          <w:lang w:eastAsia="ru-RU"/>
        </w:rPr>
        <w:t>, а также иные документы органов государственной власти Российской Федерации, власти Самарской области и городского округа Тольятти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581" w:rsidRPr="000378FD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8FD">
        <w:rPr>
          <w:rFonts w:ascii="Times New Roman" w:hAnsi="Times New Roman" w:cs="Times New Roman"/>
          <w:sz w:val="28"/>
          <w:szCs w:val="28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275E6" w:rsidRPr="00B32E75" w:rsidRDefault="00C275E6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Документы, указанные в </w:t>
      </w:r>
      <w:r w:rsidR="00B32E75" w:rsidRPr="00B32E75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0378FD" w:rsidRPr="00B32E75">
        <w:rPr>
          <w:rFonts w:ascii="Times New Roman" w:hAnsi="Times New Roman" w:cs="Times New Roman"/>
          <w:sz w:val="28"/>
          <w:szCs w:val="28"/>
          <w:lang w:eastAsia="ru-RU"/>
        </w:rPr>
        <w:t>ах 3.1.2, 3.1.3, 3.1.4</w:t>
      </w:r>
      <w:r w:rsidR="00992465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0378FD"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 3.1.5 пункта 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3.1 настоящего Положения, направляются в </w:t>
      </w:r>
      <w:proofErr w:type="spellStart"/>
      <w:r w:rsidRPr="00B32E75">
        <w:rPr>
          <w:rFonts w:ascii="Times New Roman" w:hAnsi="Times New Roman" w:cs="Times New Roman"/>
          <w:sz w:val="28"/>
          <w:szCs w:val="28"/>
          <w:lang w:eastAsia="ru-RU"/>
        </w:rPr>
        <w:t>УМСиКП</w:t>
      </w:r>
      <w:proofErr w:type="spellEnd"/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 для проверки, сбора дополнительной информации (при необходимости) и подготовки </w:t>
      </w:r>
      <w:r w:rsidR="00992465">
        <w:rPr>
          <w:rFonts w:ascii="Times New Roman" w:hAnsi="Times New Roman" w:cs="Times New Roman"/>
          <w:sz w:val="28"/>
          <w:szCs w:val="28"/>
          <w:lang w:eastAsia="ru-RU"/>
        </w:rPr>
        <w:t>соответствующего заключения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председателя </w:t>
      </w:r>
      <w:r w:rsidR="00DE7AB6">
        <w:rPr>
          <w:rFonts w:ascii="Times New Roman" w:hAnsi="Times New Roman" w:cs="Times New Roman"/>
          <w:sz w:val="28"/>
          <w:szCs w:val="28"/>
          <w:lang w:eastAsia="ru-RU"/>
        </w:rPr>
        <w:t xml:space="preserve">и членов 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EE0581" w:rsidRPr="00B32E75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C275E6" w:rsidRPr="00B32E7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при поступлении к нему </w:t>
      </w:r>
      <w:r w:rsidR="00DE7AB6">
        <w:rPr>
          <w:rFonts w:ascii="Times New Roman" w:hAnsi="Times New Roman" w:cs="Times New Roman"/>
          <w:sz w:val="28"/>
          <w:szCs w:val="28"/>
          <w:lang w:eastAsia="ru-RU"/>
        </w:rPr>
        <w:t>заключения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, содержащей основания для проведения заседания </w:t>
      </w:r>
      <w:r w:rsidR="00C275E6" w:rsidRPr="00B32E7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>омиссии:</w:t>
      </w:r>
    </w:p>
    <w:p w:rsidR="00EE0581" w:rsidRPr="00DE7AB6" w:rsidRDefault="00EE0581" w:rsidP="00C275E6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в десятидневный срок назначает дату заседания </w:t>
      </w:r>
      <w:r w:rsidR="00C275E6" w:rsidRPr="00B32E7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омиссии. При этом дата заседания </w:t>
      </w:r>
      <w:r w:rsidR="002E5A5B" w:rsidRPr="00B32E7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не может быть назначена позднее 20 </w:t>
      </w:r>
      <w:r w:rsidR="00FE3432"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рабочих 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дней со дня поступления </w:t>
      </w:r>
      <w:r w:rsidR="00DE7AB6">
        <w:rPr>
          <w:rFonts w:ascii="Times New Roman" w:hAnsi="Times New Roman" w:cs="Times New Roman"/>
          <w:sz w:val="28"/>
          <w:szCs w:val="28"/>
          <w:lang w:eastAsia="ru-RU"/>
        </w:rPr>
        <w:t>заключения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, за исключением случая, </w:t>
      </w:r>
      <w:r w:rsidRPr="00DE7AB6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предусмотренного </w:t>
      </w:r>
      <w:r w:rsidR="00A06F90" w:rsidRPr="00DE7AB6">
        <w:rPr>
          <w:rFonts w:ascii="Times New Roman" w:hAnsi="Times New Roman" w:cs="Times New Roman"/>
          <w:sz w:val="28"/>
          <w:szCs w:val="28"/>
          <w:lang w:eastAsia="ru-RU"/>
        </w:rPr>
        <w:t>пунктом 3.</w:t>
      </w:r>
      <w:r w:rsidR="00891214" w:rsidRPr="00DE7AB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06F90" w:rsidRPr="00DE7AB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Pr="00DE7AB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0581" w:rsidRPr="00B32E75" w:rsidRDefault="00EE0581" w:rsidP="00C275E6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 ходатайства о приглашении на заседание </w:t>
      </w:r>
      <w:r w:rsidR="00A06F90" w:rsidRPr="00B32E7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лиц, указанных в </w:t>
      </w:r>
      <w:hyperlink w:anchor="Par15" w:history="1">
        <w:r w:rsidRPr="00B32E7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="00A06F90" w:rsidRPr="00B32E75">
          <w:rPr>
            <w:rFonts w:ascii="Times New Roman" w:hAnsi="Times New Roman" w:cs="Times New Roman"/>
            <w:sz w:val="28"/>
            <w:szCs w:val="28"/>
            <w:lang w:eastAsia="ru-RU"/>
          </w:rPr>
          <w:t>2.7</w:t>
        </w:r>
      </w:hyperlink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A06F90" w:rsidRPr="00B32E7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>омиссии дополнительных материало</w:t>
      </w:r>
      <w:r w:rsidR="00A06F90" w:rsidRPr="00B32E75">
        <w:rPr>
          <w:rFonts w:ascii="Times New Roman" w:hAnsi="Times New Roman" w:cs="Times New Roman"/>
          <w:sz w:val="28"/>
          <w:szCs w:val="28"/>
          <w:lang w:eastAsia="ru-RU"/>
        </w:rPr>
        <w:t>в;</w:t>
      </w:r>
    </w:p>
    <w:p w:rsidR="00A06F90" w:rsidRPr="00B32E75" w:rsidRDefault="00A06F90" w:rsidP="00C275E6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дает соответствующие поручения </w:t>
      </w:r>
      <w:r w:rsidR="002E5A5B" w:rsidRPr="00B32E7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>аместител</w:t>
      </w:r>
      <w:r w:rsidR="00DE7AB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B32E75">
        <w:rPr>
          <w:rFonts w:ascii="Times New Roman" w:hAnsi="Times New Roman" w:cs="Times New Roman"/>
          <w:sz w:val="28"/>
          <w:szCs w:val="28"/>
          <w:lang w:eastAsia="ru-RU"/>
        </w:rPr>
        <w:t xml:space="preserve"> председателя Комиссии и (или) секретарю Комиссии.</w:t>
      </w:r>
    </w:p>
    <w:p w:rsidR="00A06F90" w:rsidRPr="00CF0CF1" w:rsidRDefault="00A06F90" w:rsidP="00CF0CF1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ar34"/>
      <w:bookmarkEnd w:id="9"/>
      <w:r w:rsidRPr="00CF0CF1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="00CF0CF1" w:rsidRPr="00CF0C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E74EC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в срок не </w:t>
      </w:r>
      <w:r w:rsidR="00CF0CF1" w:rsidRPr="00CF0CF1">
        <w:rPr>
          <w:rFonts w:ascii="Times New Roman" w:hAnsi="Times New Roman" w:cs="Times New Roman"/>
          <w:sz w:val="28"/>
          <w:szCs w:val="28"/>
          <w:lang w:eastAsia="ru-RU"/>
        </w:rPr>
        <w:t>позднее,</w:t>
      </w:r>
      <w:r w:rsidR="00DE74EC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чем за </w:t>
      </w:r>
      <w:r w:rsidR="00FE3432" w:rsidRPr="00CF0CF1">
        <w:rPr>
          <w:rFonts w:ascii="Times New Roman" w:hAnsi="Times New Roman" w:cs="Times New Roman"/>
          <w:sz w:val="28"/>
          <w:szCs w:val="28"/>
          <w:lang w:eastAsia="ru-RU"/>
        </w:rPr>
        <w:t>1 рабочий день</w:t>
      </w:r>
      <w:r w:rsidR="00DE74EC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до дня заседания Комиссии</w:t>
      </w:r>
      <w:r w:rsidR="00CF0CF1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74EC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 членам Комиссии и другим лицам, участвующим в заседании Комиссии, </w:t>
      </w:r>
      <w:r w:rsidR="00FE3432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повестку заседания, </w:t>
      </w:r>
      <w:r w:rsidR="00DE7AB6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="00DE74EC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432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вопросам, рассматриваемым на </w:t>
      </w:r>
      <w:r w:rsidR="00DE74EC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омисси</w:t>
      </w:r>
      <w:r w:rsidR="00FE3432" w:rsidRPr="00CF0CF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E74EC" w:rsidRPr="00CF0C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891214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по рассмотрению заявления, указанного в </w:t>
      </w:r>
      <w:r w:rsidR="00891214" w:rsidRPr="00CF0CF1">
        <w:rPr>
          <w:rFonts w:ascii="Times New Roman" w:hAnsi="Times New Roman" w:cs="Times New Roman"/>
          <w:sz w:val="28"/>
          <w:szCs w:val="28"/>
          <w:lang w:eastAsia="ru-RU"/>
        </w:rPr>
        <w:t>подпункт</w:t>
      </w:r>
      <w:r w:rsidR="007E4141" w:rsidRPr="00CF0CF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91214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3.1.</w:t>
      </w:r>
      <w:r w:rsidR="00DE7AB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91214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3.1</w:t>
      </w:r>
      <w:r w:rsidR="007E4141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</w:t>
      </w:r>
      <w:r w:rsidR="000F309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проводится в присутствии руководителя </w:t>
      </w:r>
      <w:r w:rsidR="000F309A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которого рассматривается вопрос об урегулировании конфликта интересов. О намерении лично </w:t>
      </w:r>
      <w:r w:rsidR="00CF0CF1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присутствовать на заседании </w:t>
      </w:r>
      <w:r w:rsidR="000F309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руководитель </w:t>
      </w:r>
      <w:r w:rsidR="000F309A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указывает в </w:t>
      </w:r>
      <w:r w:rsidR="00E535E0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уведомлении или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заявлении,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представляемых в соответствии с </w:t>
      </w:r>
      <w:r w:rsidR="00ED118E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="000F309A" w:rsidRPr="00CF0CF1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E535E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F309A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и 3.1.</w:t>
      </w:r>
      <w:r w:rsidR="00E535E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F309A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3.1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0F309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проводиться в отсутствие руководителя </w:t>
      </w:r>
      <w:r w:rsidR="000F309A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, в отношении которого рассматривается вопрос об урегулировании конфликта интересов, в случае</w:t>
      </w:r>
      <w:r w:rsidR="00787526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если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0581" w:rsidRPr="00CF0CF1" w:rsidRDefault="00EE0581" w:rsidP="000F309A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в заявлении или уведомлении, предусмотренных </w:t>
      </w:r>
      <w:r w:rsidR="00ED118E" w:rsidRPr="00CF0CF1">
        <w:rPr>
          <w:rFonts w:ascii="Times New Roman" w:hAnsi="Times New Roman" w:cs="Times New Roman"/>
          <w:sz w:val="28"/>
          <w:szCs w:val="28"/>
          <w:lang w:eastAsia="ru-RU"/>
        </w:rPr>
        <w:t>подпунктами 3.1.</w:t>
      </w:r>
      <w:r w:rsidR="00732DD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D118E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и 3.1.</w:t>
      </w:r>
      <w:r w:rsidR="00732DD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D118E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3.1 настоящего Положения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, не содержится указание о намерении руководителя </w:t>
      </w:r>
      <w:r w:rsidR="00ED118E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</w:t>
      </w:r>
      <w:r w:rsidR="00ED118E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омиссии;</w:t>
      </w:r>
    </w:p>
    <w:p w:rsidR="00EE0581" w:rsidRPr="00CF0CF1" w:rsidRDefault="00EE0581" w:rsidP="000F309A">
      <w:pPr>
        <w:pStyle w:val="a3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114BC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, намеревающийся лично присутствовать на заседании </w:t>
      </w:r>
      <w:r w:rsidR="007114BC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и надлежащим образом извещенный о времени и месте его проведения, не явился на заседание </w:t>
      </w:r>
      <w:r w:rsidR="007114BC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213019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заслушиваются пояснения руководителя </w:t>
      </w:r>
      <w:r w:rsidR="00213019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(с его согласия) и иных лиц, рассматриваются материалы, относящиеся к вопросам, включенным в повестку дня заседания </w:t>
      </w:r>
      <w:r w:rsidR="00213019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</w:p>
    <w:p w:rsidR="00E56281" w:rsidRPr="00CF0CF1" w:rsidRDefault="00E56281" w:rsidP="00E56281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Par40"/>
      <w:bookmarkEnd w:id="10"/>
      <w:r w:rsidRPr="00CF0CF1">
        <w:rPr>
          <w:rFonts w:ascii="Times New Roman" w:hAnsi="Times New Roman" w:cs="Times New Roman"/>
          <w:sz w:val="28"/>
          <w:szCs w:val="28"/>
          <w:lang w:eastAsia="ru-RU"/>
        </w:rPr>
        <w:t>По итогам рассмотрения вопрос</w:t>
      </w:r>
      <w:r w:rsidR="00DE383E" w:rsidRPr="00CF0CF1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, указанн</w:t>
      </w:r>
      <w:r w:rsidR="00DE383E" w:rsidRPr="00CF0CF1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w:anchor="Par24" w:history="1">
        <w:r w:rsidRPr="00CF0CF1">
          <w:rPr>
            <w:rFonts w:ascii="Times New Roman" w:hAnsi="Times New Roman" w:cs="Times New Roman"/>
            <w:sz w:val="28"/>
            <w:szCs w:val="28"/>
            <w:lang w:eastAsia="ru-RU"/>
          </w:rPr>
          <w:t>подпункт</w:t>
        </w:r>
        <w:r w:rsidR="00DE383E" w:rsidRPr="00CF0CF1">
          <w:rPr>
            <w:rFonts w:ascii="Times New Roman" w:hAnsi="Times New Roman" w:cs="Times New Roman"/>
            <w:sz w:val="28"/>
            <w:szCs w:val="28"/>
            <w:lang w:eastAsia="ru-RU"/>
          </w:rPr>
          <w:t>ах</w:t>
        </w:r>
      </w:hyperlink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3.1.</w:t>
      </w:r>
      <w:r w:rsidR="00B0002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C63EE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E383E" w:rsidRPr="00CF0CF1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B0002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C63EE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A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C63EE" w:rsidRPr="00CF0CF1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B0002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E383E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A03">
        <w:rPr>
          <w:rFonts w:ascii="Times New Roman" w:hAnsi="Times New Roman" w:cs="Times New Roman"/>
          <w:sz w:val="28"/>
          <w:szCs w:val="28"/>
          <w:lang w:eastAsia="ru-RU"/>
        </w:rPr>
        <w:t xml:space="preserve">и 3.1.5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пункта 3.1 настоящего Положения, Комиссия принимает одно из следующих решений:</w:t>
      </w:r>
    </w:p>
    <w:p w:rsidR="00E56281" w:rsidRPr="00CF0CF1" w:rsidRDefault="00E56281" w:rsidP="00675954">
      <w:pPr>
        <w:pStyle w:val="a3"/>
        <w:numPr>
          <w:ilvl w:val="2"/>
          <w:numId w:val="1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признать, что при исполнении руководителем </w:t>
      </w:r>
      <w:r w:rsidR="00675954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обязанностей конфликт интересов отсутствует;</w:t>
      </w:r>
    </w:p>
    <w:p w:rsidR="00E56281" w:rsidRPr="00CF0CF1" w:rsidRDefault="00E56281" w:rsidP="00675954">
      <w:pPr>
        <w:pStyle w:val="a3"/>
        <w:numPr>
          <w:ilvl w:val="2"/>
          <w:numId w:val="1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признать, что при исполнении руководителем </w:t>
      </w:r>
      <w:r w:rsidR="00675954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обязанностей личная заинтересованность приводит или может привести к конфликту интересов. В этом случае </w:t>
      </w:r>
      <w:r w:rsidR="00675954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омиссия рекомендует руководителю </w:t>
      </w:r>
      <w:r w:rsidR="00675954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="007644CF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представителю нанимателя (работодателю) или уполномоченному им должностному лицу принять меры по предотвращению или урегулированию конфликта интересов;</w:t>
      </w:r>
    </w:p>
    <w:p w:rsidR="00E56281" w:rsidRPr="00CF0CF1" w:rsidRDefault="00E56281" w:rsidP="00675954">
      <w:pPr>
        <w:pStyle w:val="a3"/>
        <w:numPr>
          <w:ilvl w:val="2"/>
          <w:numId w:val="1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признать, что руководитель </w:t>
      </w:r>
      <w:r w:rsidR="00675954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не соблюдал требования об урегулировании конфликта интересов. </w:t>
      </w:r>
      <w:r w:rsidR="00675954" w:rsidRPr="00CF0CF1">
        <w:rPr>
          <w:rFonts w:ascii="Times New Roman" w:hAnsi="Times New Roman" w:cs="Times New Roman"/>
          <w:sz w:val="28"/>
          <w:szCs w:val="28"/>
          <w:lang w:eastAsia="ru-RU"/>
        </w:rPr>
        <w:t>В этом случае Комиссия подготавливает рекомендации для представителя нанимателя (работодателя) или уполномоченного им должностного лица о применении к руководителю МП и МУ конкретной меры ответственности.</w:t>
      </w:r>
    </w:p>
    <w:p w:rsidR="0072114E" w:rsidRPr="00CF0CF1" w:rsidRDefault="0072114E" w:rsidP="0072114E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>По итогам рассмотрения вопросов, указанных в 3.1.</w:t>
      </w:r>
      <w:r w:rsidR="001D1A0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, 3.1.</w:t>
      </w:r>
      <w:r w:rsidR="001D1A03">
        <w:rPr>
          <w:rFonts w:ascii="Times New Roman" w:hAnsi="Times New Roman" w:cs="Times New Roman"/>
          <w:sz w:val="28"/>
          <w:szCs w:val="28"/>
          <w:lang w:eastAsia="ru-RU"/>
        </w:rPr>
        <w:t xml:space="preserve">2, 3.1.4 и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3.1.5 настоящего Положения, и при наличии к тому оснований Комиссия может принять иное решение, чем это предусмотрено </w:t>
      </w:r>
      <w:hyperlink w:anchor="Par40" w:history="1">
        <w:r w:rsidRPr="00CF0CF1">
          <w:rPr>
            <w:rFonts w:ascii="Times New Roman" w:hAnsi="Times New Roman" w:cs="Times New Roman"/>
            <w:sz w:val="28"/>
            <w:szCs w:val="28"/>
            <w:lang w:eastAsia="ru-RU"/>
          </w:rPr>
          <w:t>пунктом 3.1</w:t>
        </w:r>
        <w:r w:rsidR="001D1A03">
          <w:rPr>
            <w:rFonts w:ascii="Times New Roman" w:hAnsi="Times New Roman" w:cs="Times New Roman"/>
            <w:sz w:val="28"/>
            <w:szCs w:val="28"/>
            <w:lang w:eastAsia="ru-RU"/>
          </w:rPr>
          <w:t>0</w:t>
        </w:r>
        <w:r w:rsidRPr="00CF0CF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F0CF1">
        <w:rPr>
          <w:rFonts w:ascii="Times New Roman" w:hAnsi="Times New Roman" w:cs="Times New Roman"/>
          <w:sz w:val="28"/>
          <w:szCs w:val="28"/>
          <w:lang w:eastAsia="ru-RU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6423E2" w:rsidRPr="00CF0CF1" w:rsidRDefault="006423E2" w:rsidP="006423E2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рассмотрения вопроса, указанного в </w:t>
      </w:r>
      <w:hyperlink w:anchor="Par24" w:history="1">
        <w:r w:rsidRPr="00CF0CF1">
          <w:rPr>
            <w:rFonts w:ascii="Times New Roman" w:hAnsi="Times New Roman" w:cs="Times New Roman"/>
            <w:sz w:val="28"/>
            <w:szCs w:val="28"/>
            <w:lang w:eastAsia="ru-RU"/>
          </w:rPr>
          <w:t>подпункте</w:t>
        </w:r>
      </w:hyperlink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3.1.</w:t>
      </w:r>
      <w:r w:rsidR="0073726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56281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пункта 3.1 настоящего Положения, Комиссия принимает одно из следующих решений:</w:t>
      </w:r>
    </w:p>
    <w:p w:rsidR="00EE0581" w:rsidRPr="00CF0CF1" w:rsidRDefault="00EE0581" w:rsidP="006423E2">
      <w:pPr>
        <w:pStyle w:val="a3"/>
        <w:numPr>
          <w:ilvl w:val="2"/>
          <w:numId w:val="1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признать, что причина непредставления руководителем </w:t>
      </w:r>
      <w:r w:rsidR="006423E2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E0581" w:rsidRPr="00CF0CF1" w:rsidRDefault="00EE0581" w:rsidP="006423E2">
      <w:pPr>
        <w:pStyle w:val="a3"/>
        <w:numPr>
          <w:ilvl w:val="2"/>
          <w:numId w:val="1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признать, что причина непредставления руководителем </w:t>
      </w:r>
      <w:r w:rsidR="006423E2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характера своих супруги (супруга) и несовершеннолетних детей не является уважительной. В этом случае </w:t>
      </w:r>
      <w:r w:rsidR="006423E2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омиссия рекомендует руководителю </w:t>
      </w:r>
      <w:r w:rsidR="006423E2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меры по представлению указанных сведений;</w:t>
      </w:r>
    </w:p>
    <w:p w:rsidR="00EE0581" w:rsidRPr="00CF0CF1" w:rsidRDefault="00EE0581" w:rsidP="006423E2">
      <w:pPr>
        <w:pStyle w:val="a3"/>
        <w:numPr>
          <w:ilvl w:val="2"/>
          <w:numId w:val="17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признать, что причина непредставления руководителем </w:t>
      </w:r>
      <w:r w:rsidR="006423E2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</w:t>
      </w:r>
      <w:r w:rsidR="006423E2" w:rsidRPr="00CF0CF1">
        <w:rPr>
          <w:rFonts w:ascii="Times New Roman" w:hAnsi="Times New Roman" w:cs="Times New Roman"/>
          <w:sz w:val="28"/>
          <w:szCs w:val="28"/>
          <w:lang w:eastAsia="ru-RU"/>
        </w:rPr>
        <w:t>намерением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уклонения от представления указанных сведений. </w:t>
      </w:r>
      <w:r w:rsidR="00675954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В этом случае </w:t>
      </w:r>
      <w:r w:rsidR="006423E2" w:rsidRPr="00CF0CF1">
        <w:rPr>
          <w:rFonts w:ascii="Times New Roman" w:hAnsi="Times New Roman" w:cs="Times New Roman"/>
          <w:sz w:val="28"/>
          <w:szCs w:val="28"/>
          <w:lang w:eastAsia="ru-RU"/>
        </w:rPr>
        <w:t>Комиссия подготавливает рекомендации для представителя нанимателя (работодателя) или уполномоченного им должностного лица о применении к руководителю МП и МУ конкретной меры ответственности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. Применение мер ответственности не освобождает руководителя </w:t>
      </w:r>
      <w:r w:rsidR="006423E2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от обязанности представить указанные сведения.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Par52"/>
      <w:bookmarkEnd w:id="11"/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Члены </w:t>
      </w:r>
      <w:r w:rsidR="00B45D4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B45D4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="00B45D4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принимается большинством голосов членов </w:t>
      </w:r>
      <w:r w:rsidR="00B45D4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присутствующих на заседании. При принятии решения все члены </w:t>
      </w:r>
      <w:r w:rsidR="00B45D4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обладают равными правами. В случае равенства голосов решающим является голос председательствующего на заседании </w:t>
      </w:r>
      <w:r w:rsidR="00B45D4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омиссии.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B45D4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оформляются протоколами, которые подписывают члены </w:t>
      </w:r>
      <w:r w:rsidR="00B45D4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принимавшие участие в ее заседании. Решения </w:t>
      </w:r>
      <w:r w:rsidR="00B45D4A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омиссии для представителя нанимателя (работодателя) или уполномоченного им должностного лица носят рекомендательный характер.</w:t>
      </w:r>
    </w:p>
    <w:p w:rsidR="00EE0581" w:rsidRPr="00B36BD8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В протоколе заседания </w:t>
      </w:r>
      <w:r w:rsidR="00B45D4A" w:rsidRPr="00B36BD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36BD8">
        <w:rPr>
          <w:rFonts w:ascii="Times New Roman" w:hAnsi="Times New Roman" w:cs="Times New Roman"/>
          <w:sz w:val="28"/>
          <w:szCs w:val="28"/>
          <w:lang w:eastAsia="ru-RU"/>
        </w:rPr>
        <w:t>омиссии указываются:</w:t>
      </w:r>
    </w:p>
    <w:p w:rsidR="00EE0581" w:rsidRPr="00B36BD8" w:rsidRDefault="007644CF" w:rsidP="00764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 дата заседания </w:t>
      </w:r>
      <w:r w:rsidRPr="00B36BD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омиссии, фамилии, имена, отчества членов </w:t>
      </w:r>
      <w:r w:rsidRPr="00B36BD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>омиссии и других лиц, присутствующих на заседании</w:t>
      </w:r>
      <w:r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0581" w:rsidRPr="00B36BD8" w:rsidRDefault="009D577E" w:rsidP="00764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BD8" w:rsidRPr="00B36BD8">
        <w:rPr>
          <w:rFonts w:ascii="Times New Roman" w:hAnsi="Times New Roman" w:cs="Times New Roman"/>
          <w:sz w:val="28"/>
          <w:szCs w:val="28"/>
          <w:lang w:eastAsia="ru-RU"/>
        </w:rPr>
        <w:t>информация о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рассматриваемых на заседании </w:t>
      </w:r>
      <w:r w:rsidR="007644CF" w:rsidRPr="00B36BD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>омиссии вопрос</w:t>
      </w:r>
      <w:r w:rsidR="00B36BD8" w:rsidRPr="00B36BD8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 с указанием фамилии, имени, отчества, должности руководителя </w:t>
      </w:r>
      <w:r w:rsidR="007644CF" w:rsidRPr="00B36BD8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>, в отношении которого рассматривается вопрос об урегулировании конфликта интересов;</w:t>
      </w:r>
    </w:p>
    <w:p w:rsidR="00EE0581" w:rsidRPr="00B36BD8" w:rsidRDefault="009D577E" w:rsidP="00764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 фамилии, имена, отчества выступивших на заседании </w:t>
      </w:r>
      <w:r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>лиц и краткое изложение их выступлений;</w:t>
      </w:r>
    </w:p>
    <w:p w:rsidR="00EE0581" w:rsidRPr="00B36BD8" w:rsidRDefault="009D577E" w:rsidP="00764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голосования;</w:t>
      </w:r>
    </w:p>
    <w:p w:rsidR="00EE0581" w:rsidRPr="00B36BD8" w:rsidRDefault="009D577E" w:rsidP="00764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6BD8"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принятые </w:t>
      </w:r>
      <w:r w:rsidR="00EE0581" w:rsidRPr="00B36BD8">
        <w:rPr>
          <w:rFonts w:ascii="Times New Roman" w:hAnsi="Times New Roman" w:cs="Times New Roman"/>
          <w:sz w:val="28"/>
          <w:szCs w:val="28"/>
          <w:lang w:eastAsia="ru-RU"/>
        </w:rPr>
        <w:t>решение и обоснование его принятия.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BD8">
        <w:rPr>
          <w:rFonts w:ascii="Times New Roman" w:hAnsi="Times New Roman" w:cs="Times New Roman"/>
          <w:sz w:val="28"/>
          <w:szCs w:val="28"/>
          <w:lang w:eastAsia="ru-RU"/>
        </w:rPr>
        <w:t xml:space="preserve">Член </w:t>
      </w:r>
      <w:r w:rsidR="009D577E" w:rsidRPr="00B36BD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36BD8">
        <w:rPr>
          <w:rFonts w:ascii="Times New Roman" w:hAnsi="Times New Roman" w:cs="Times New Roman"/>
          <w:sz w:val="28"/>
          <w:szCs w:val="28"/>
          <w:lang w:eastAsia="ru-RU"/>
        </w:rPr>
        <w:t>омиссии, не согласный с ее решением, вправе в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письменной форме изложить свое мнение, которое подлежит обязательному приобщению к протоколу заседания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и с которым должен быть ознакомлен руководитель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577E" w:rsidRPr="00CF0CF1" w:rsidRDefault="009D577E" w:rsidP="009D577E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0CF1">
        <w:rPr>
          <w:rFonts w:ascii="Times New Roman" w:hAnsi="Times New Roman"/>
          <w:sz w:val="28"/>
          <w:szCs w:val="28"/>
        </w:rPr>
        <w:t>Протоколы заседаний Комиссии</w:t>
      </w:r>
      <w:r w:rsidR="00197E61" w:rsidRPr="00CF0CF1">
        <w:rPr>
          <w:rFonts w:ascii="Times New Roman" w:hAnsi="Times New Roman"/>
          <w:sz w:val="28"/>
          <w:szCs w:val="28"/>
        </w:rPr>
        <w:t>, а также прилагаемые к ним материалы,</w:t>
      </w:r>
      <w:r w:rsidRPr="00CF0CF1">
        <w:rPr>
          <w:rFonts w:ascii="Times New Roman" w:hAnsi="Times New Roman"/>
          <w:sz w:val="28"/>
          <w:szCs w:val="28"/>
        </w:rPr>
        <w:t xml:space="preserve"> хранятся в </w:t>
      </w:r>
      <w:proofErr w:type="spellStart"/>
      <w:r w:rsidRPr="00CF0CF1">
        <w:rPr>
          <w:rFonts w:ascii="Times New Roman" w:hAnsi="Times New Roman"/>
          <w:sz w:val="28"/>
          <w:szCs w:val="28"/>
        </w:rPr>
        <w:t>УМСиКП</w:t>
      </w:r>
      <w:proofErr w:type="spellEnd"/>
      <w:r w:rsidRPr="00CF0CF1">
        <w:rPr>
          <w:rFonts w:ascii="Times New Roman" w:hAnsi="Times New Roman"/>
          <w:sz w:val="28"/>
          <w:szCs w:val="28"/>
        </w:rPr>
        <w:t xml:space="preserve"> в соответствии с законодательством об архивном деле в Российской Федерации.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Копии протокола заседания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в пятидневный срок со дня заседания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направляются секретарем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в уполномоченный орган администрации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, полностью или в виде выписок из него - руководителю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по решению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омиссии - иным заинтересованным лицам.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установления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омиссией признаков дисциплинарного проступка в действиях (бездействии) руководителя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МП и МУ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об этом незамедлительно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направляется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представителю нанимателя (работодателю) или уполномоченному им должностному лицу для решения вопроса о применении к руководителю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мер ответственности, предусмотренных Трудовым </w:t>
      </w:r>
      <w:hyperlink r:id="rId21" w:history="1">
        <w:r w:rsidRPr="00CF0CF1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установления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омиссией факта совершения руководителем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 (бездействия), содержащего признаки административного правонарушения или состава преступления, </w:t>
      </w:r>
      <w:r w:rsidR="00197E61" w:rsidRPr="00CF0CF1">
        <w:rPr>
          <w:rFonts w:ascii="Times New Roman" w:hAnsi="Times New Roman" w:cs="Times New Roman"/>
          <w:sz w:val="28"/>
          <w:szCs w:val="28"/>
          <w:lang w:eastAsia="ru-RU"/>
        </w:rPr>
        <w:t>представитель нанимателя (работодатель) или уполномоченное им должностное лицо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передать информацию о совершении указанного действия (бездействия) и подтверждающие такой факт документы в правоохранительные органы в </w:t>
      </w:r>
      <w:r w:rsidR="00FE3432" w:rsidRPr="00CF0CF1">
        <w:rPr>
          <w:rFonts w:ascii="Times New Roman" w:hAnsi="Times New Roman" w:cs="Times New Roman"/>
          <w:sz w:val="28"/>
          <w:szCs w:val="28"/>
          <w:lang w:eastAsia="ru-RU"/>
        </w:rPr>
        <w:t>7-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дневный срок со дня заседания </w:t>
      </w:r>
      <w:r w:rsidR="009D577E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E3432" w:rsidRPr="00CF0CF1">
        <w:rPr>
          <w:rFonts w:ascii="Times New Roman" w:hAnsi="Times New Roman" w:cs="Times New Roman"/>
          <w:sz w:val="28"/>
          <w:szCs w:val="28"/>
          <w:lang w:eastAsia="ru-RU"/>
        </w:rPr>
        <w:t>омиссии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E0581" w:rsidRPr="00CF0CF1" w:rsidRDefault="00EE0581" w:rsidP="00143387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Копия протокола заседания </w:t>
      </w:r>
      <w:r w:rsidR="00197E61" w:rsidRPr="00CF0CF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или выписка из него приобщается к личному делу руководителя </w:t>
      </w:r>
      <w:r w:rsidR="00197E61" w:rsidRPr="00CF0CF1">
        <w:rPr>
          <w:rFonts w:ascii="Times New Roman" w:hAnsi="Times New Roman" w:cs="Times New Roman"/>
          <w:sz w:val="28"/>
          <w:szCs w:val="28"/>
          <w:lang w:eastAsia="ru-RU"/>
        </w:rPr>
        <w:t>МП и МУ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, в отношен</w:t>
      </w:r>
      <w:r w:rsidR="00197E61" w:rsidRPr="00CF0CF1">
        <w:rPr>
          <w:rFonts w:ascii="Times New Roman" w:hAnsi="Times New Roman" w:cs="Times New Roman"/>
          <w:sz w:val="28"/>
          <w:szCs w:val="28"/>
          <w:lang w:eastAsia="ru-RU"/>
        </w:rPr>
        <w:t xml:space="preserve">ии которого рассмотрен вопрос </w:t>
      </w:r>
      <w:r w:rsidRPr="00CF0CF1">
        <w:rPr>
          <w:rFonts w:ascii="Times New Roman" w:hAnsi="Times New Roman" w:cs="Times New Roman"/>
          <w:sz w:val="28"/>
          <w:szCs w:val="28"/>
          <w:lang w:eastAsia="ru-RU"/>
        </w:rPr>
        <w:t>об урегулировании конфликта интересов.</w:t>
      </w:r>
    </w:p>
    <w:p w:rsidR="00EE0581" w:rsidRPr="00CF0CF1" w:rsidRDefault="00EE0581" w:rsidP="007D0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0CF1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B7FBF" w:rsidRPr="00AF647D" w:rsidRDefault="00FB7FBF" w:rsidP="003F49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C07" w:rsidRPr="00AF647D" w:rsidRDefault="00000C07" w:rsidP="008867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  <w:sectPr w:rsidR="00000C07" w:rsidRPr="00AF647D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00C07" w:rsidRPr="00AF647D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к Порядку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уведомления руководителями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муниципальных предприятий и учреждений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F35781" w:rsidRPr="00AF647D">
        <w:rPr>
          <w:rFonts w:ascii="Times New Roman" w:hAnsi="Times New Roman" w:cs="Times New Roman"/>
          <w:sz w:val="24"/>
          <w:szCs w:val="24"/>
          <w:lang w:eastAsia="ru-RU"/>
        </w:rPr>
        <w:t>Тольятти</w:t>
      </w:r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 о возникновении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личной заинтересованности при исполнении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AF647D">
        <w:rPr>
          <w:rFonts w:ascii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 приводит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или может привести к конфликту интересов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Par116"/>
      <w:bookmarkEnd w:id="12"/>
      <w:r w:rsidRPr="00AF647D">
        <w:rPr>
          <w:rFonts w:ascii="Times New Roman" w:hAnsi="Times New Roman" w:cs="Times New Roman"/>
          <w:sz w:val="24"/>
          <w:szCs w:val="24"/>
          <w:lang w:eastAsia="ru-RU"/>
        </w:rPr>
        <w:t>Журнал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регистрации уведомлений руководителей муниципальных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предприятий и учреждений городского округа </w:t>
      </w:r>
      <w:r w:rsidR="00F35781" w:rsidRPr="00AF647D">
        <w:rPr>
          <w:rFonts w:ascii="Times New Roman" w:hAnsi="Times New Roman" w:cs="Times New Roman"/>
          <w:sz w:val="24"/>
          <w:szCs w:val="24"/>
          <w:lang w:eastAsia="ru-RU"/>
        </w:rPr>
        <w:t>Тольятти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AF647D">
        <w:rPr>
          <w:rFonts w:ascii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AF647D">
        <w:rPr>
          <w:rFonts w:ascii="Times New Roman" w:hAnsi="Times New Roman" w:cs="Times New Roman"/>
          <w:sz w:val="24"/>
          <w:szCs w:val="24"/>
          <w:lang w:eastAsia="ru-RU"/>
        </w:rPr>
        <w:t xml:space="preserve"> приводит или может</w:t>
      </w:r>
    </w:p>
    <w:p w:rsidR="004F1FE1" w:rsidRPr="00AF647D" w:rsidRDefault="004F1FE1" w:rsidP="00886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647D">
        <w:rPr>
          <w:rFonts w:ascii="Times New Roman" w:hAnsi="Times New Roman" w:cs="Times New Roman"/>
          <w:sz w:val="24"/>
          <w:szCs w:val="24"/>
          <w:lang w:eastAsia="ru-RU"/>
        </w:rPr>
        <w:t>привести к конфликту интересов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992"/>
        <w:gridCol w:w="993"/>
        <w:gridCol w:w="1275"/>
        <w:gridCol w:w="1134"/>
        <w:gridCol w:w="851"/>
        <w:gridCol w:w="1417"/>
        <w:gridCol w:w="1985"/>
        <w:gridCol w:w="2693"/>
        <w:gridCol w:w="992"/>
        <w:gridCol w:w="1134"/>
      </w:tblGrid>
      <w:tr w:rsidR="00077293" w:rsidRPr="00AF647D" w:rsidTr="0007729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представлено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077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о получении копии уведомления (копию получил, подпись, дата)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Дата, краткое содержание принятого решения по уведомлению лица, его представившего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принятым решением</w:t>
            </w:r>
          </w:p>
        </w:tc>
      </w:tr>
      <w:tr w:rsidR="00077293" w:rsidRPr="00AF647D" w:rsidTr="0007729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077293" w:rsidRPr="00AF647D" w:rsidTr="0007729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77293" w:rsidRPr="00AF647D" w:rsidTr="0007729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E1" w:rsidRPr="00AF647D" w:rsidRDefault="004F1FE1" w:rsidP="00886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035" w:rsidRPr="00077293" w:rsidRDefault="00077293" w:rsidP="0007729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F647D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407035" w:rsidRPr="00077293" w:rsidSect="00000C07">
      <w:headerReference w:type="default" r:id="rId22"/>
      <w:pgSz w:w="16838" w:h="11905" w:orient="landscape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41" w:rsidRDefault="007B5841" w:rsidP="003D2CBF">
      <w:pPr>
        <w:spacing w:after="0" w:line="240" w:lineRule="auto"/>
      </w:pPr>
      <w:r>
        <w:separator/>
      </w:r>
    </w:p>
  </w:endnote>
  <w:endnote w:type="continuationSeparator" w:id="0">
    <w:p w:rsidR="007B5841" w:rsidRDefault="007B5841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41" w:rsidRDefault="007B5841" w:rsidP="003D2CBF">
      <w:pPr>
        <w:spacing w:after="0" w:line="240" w:lineRule="auto"/>
      </w:pPr>
      <w:r>
        <w:separator/>
      </w:r>
    </w:p>
  </w:footnote>
  <w:footnote w:type="continuationSeparator" w:id="0">
    <w:p w:rsidR="007B5841" w:rsidRDefault="007B5841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1C0F46" w:rsidRDefault="001C0F4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69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C0F46" w:rsidRDefault="001C0F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14A"/>
    <w:multiLevelType w:val="multilevel"/>
    <w:tmpl w:val="46CEA56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F29CC"/>
    <w:multiLevelType w:val="multilevel"/>
    <w:tmpl w:val="26002B4E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250A2FDB"/>
    <w:multiLevelType w:val="multilevel"/>
    <w:tmpl w:val="4E9642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76E5FA7"/>
    <w:multiLevelType w:val="multilevel"/>
    <w:tmpl w:val="DEE238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3B724523"/>
    <w:multiLevelType w:val="multilevel"/>
    <w:tmpl w:val="1764BDF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4EFE32C9"/>
    <w:multiLevelType w:val="multilevel"/>
    <w:tmpl w:val="3E9AF5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6FB00ED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>
    <w:nsid w:val="70066A96"/>
    <w:multiLevelType w:val="hybridMultilevel"/>
    <w:tmpl w:val="60A644DC"/>
    <w:lvl w:ilvl="0" w:tplc="C83E8F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6863F65"/>
    <w:multiLevelType w:val="hybridMultilevel"/>
    <w:tmpl w:val="122C9AB2"/>
    <w:lvl w:ilvl="0" w:tplc="4F443CF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4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5"/>
  </w:num>
  <w:num w:numId="11">
    <w:abstractNumId w:val="11"/>
  </w:num>
  <w:num w:numId="12">
    <w:abstractNumId w:val="13"/>
  </w:num>
  <w:num w:numId="13">
    <w:abstractNumId w:val="8"/>
  </w:num>
  <w:num w:numId="14">
    <w:abstractNumId w:val="5"/>
  </w:num>
  <w:num w:numId="15">
    <w:abstractNumId w:val="20"/>
  </w:num>
  <w:num w:numId="16">
    <w:abstractNumId w:val="3"/>
  </w:num>
  <w:num w:numId="17">
    <w:abstractNumId w:val="16"/>
  </w:num>
  <w:num w:numId="18">
    <w:abstractNumId w:val="12"/>
  </w:num>
  <w:num w:numId="19">
    <w:abstractNumId w:val="19"/>
  </w:num>
  <w:num w:numId="20">
    <w:abstractNumId w:val="4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C07"/>
    <w:rsid w:val="00000D80"/>
    <w:rsid w:val="00001CDA"/>
    <w:rsid w:val="000029BA"/>
    <w:rsid w:val="0000332D"/>
    <w:rsid w:val="0000384B"/>
    <w:rsid w:val="00003E6E"/>
    <w:rsid w:val="00004865"/>
    <w:rsid w:val="00004BAC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17EFC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8FD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B74"/>
    <w:rsid w:val="00061C6B"/>
    <w:rsid w:val="0006218F"/>
    <w:rsid w:val="000624D0"/>
    <w:rsid w:val="000625A3"/>
    <w:rsid w:val="0006285E"/>
    <w:rsid w:val="00062B11"/>
    <w:rsid w:val="00062B6A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293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9F"/>
    <w:rsid w:val="00085D52"/>
    <w:rsid w:val="00086551"/>
    <w:rsid w:val="0008658E"/>
    <w:rsid w:val="00086AA2"/>
    <w:rsid w:val="00086B97"/>
    <w:rsid w:val="00086D56"/>
    <w:rsid w:val="000872B3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3E63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4D"/>
    <w:rsid w:val="000E67F1"/>
    <w:rsid w:val="000E6B88"/>
    <w:rsid w:val="000E6EB4"/>
    <w:rsid w:val="000E711D"/>
    <w:rsid w:val="000E7432"/>
    <w:rsid w:val="000E7B49"/>
    <w:rsid w:val="000F06DA"/>
    <w:rsid w:val="000F0782"/>
    <w:rsid w:val="000F0802"/>
    <w:rsid w:val="000F0B19"/>
    <w:rsid w:val="000F1069"/>
    <w:rsid w:val="000F309A"/>
    <w:rsid w:val="000F37E1"/>
    <w:rsid w:val="000F3B39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5A6E"/>
    <w:rsid w:val="00106652"/>
    <w:rsid w:val="0010682B"/>
    <w:rsid w:val="00106E4F"/>
    <w:rsid w:val="00106EB0"/>
    <w:rsid w:val="001070E0"/>
    <w:rsid w:val="001078F8"/>
    <w:rsid w:val="00107F43"/>
    <w:rsid w:val="0011127D"/>
    <w:rsid w:val="00111496"/>
    <w:rsid w:val="0011181F"/>
    <w:rsid w:val="00111996"/>
    <w:rsid w:val="001123C6"/>
    <w:rsid w:val="00112431"/>
    <w:rsid w:val="0011265E"/>
    <w:rsid w:val="00113BFA"/>
    <w:rsid w:val="00113DBC"/>
    <w:rsid w:val="00114038"/>
    <w:rsid w:val="001144F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38CB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387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1CE"/>
    <w:rsid w:val="00173A8C"/>
    <w:rsid w:val="00173BDC"/>
    <w:rsid w:val="00173C7D"/>
    <w:rsid w:val="00173EFD"/>
    <w:rsid w:val="00173F94"/>
    <w:rsid w:val="00173F9F"/>
    <w:rsid w:val="001742F4"/>
    <w:rsid w:val="00174931"/>
    <w:rsid w:val="00174E67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97E61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B9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6D72"/>
    <w:rsid w:val="001B74DB"/>
    <w:rsid w:val="001B78C3"/>
    <w:rsid w:val="001B7A43"/>
    <w:rsid w:val="001B7D07"/>
    <w:rsid w:val="001C0A91"/>
    <w:rsid w:val="001C0F46"/>
    <w:rsid w:val="001C1104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A03"/>
    <w:rsid w:val="001D1EBF"/>
    <w:rsid w:val="001D21EC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D04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3019"/>
    <w:rsid w:val="002145BD"/>
    <w:rsid w:val="00214D73"/>
    <w:rsid w:val="002151FA"/>
    <w:rsid w:val="0021574B"/>
    <w:rsid w:val="0021580A"/>
    <w:rsid w:val="00215F5E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540"/>
    <w:rsid w:val="00221D9B"/>
    <w:rsid w:val="0022225D"/>
    <w:rsid w:val="00222E82"/>
    <w:rsid w:val="00222F17"/>
    <w:rsid w:val="00222FA7"/>
    <w:rsid w:val="00222FD1"/>
    <w:rsid w:val="00223876"/>
    <w:rsid w:val="00223A6E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FF1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957"/>
    <w:rsid w:val="00262914"/>
    <w:rsid w:val="00262C1B"/>
    <w:rsid w:val="00262EE9"/>
    <w:rsid w:val="00263317"/>
    <w:rsid w:val="00263430"/>
    <w:rsid w:val="0026360D"/>
    <w:rsid w:val="00263919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97D"/>
    <w:rsid w:val="00266994"/>
    <w:rsid w:val="00266D17"/>
    <w:rsid w:val="00266FE8"/>
    <w:rsid w:val="00267171"/>
    <w:rsid w:val="00267AE3"/>
    <w:rsid w:val="00267B67"/>
    <w:rsid w:val="002703C9"/>
    <w:rsid w:val="002715ED"/>
    <w:rsid w:val="0027165B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4FA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56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925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48D9"/>
    <w:rsid w:val="002B6033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49F9"/>
    <w:rsid w:val="002C5629"/>
    <w:rsid w:val="002C5734"/>
    <w:rsid w:val="002C6ADF"/>
    <w:rsid w:val="002C6D81"/>
    <w:rsid w:val="002D00C5"/>
    <w:rsid w:val="002D03E6"/>
    <w:rsid w:val="002D078F"/>
    <w:rsid w:val="002D092E"/>
    <w:rsid w:val="002D0BA6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3DF8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89"/>
    <w:rsid w:val="002D6FF3"/>
    <w:rsid w:val="002D7200"/>
    <w:rsid w:val="002E005D"/>
    <w:rsid w:val="002E0797"/>
    <w:rsid w:val="002E0B0C"/>
    <w:rsid w:val="002E104F"/>
    <w:rsid w:val="002E15C9"/>
    <w:rsid w:val="002E1AA5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5A5B"/>
    <w:rsid w:val="002E6A73"/>
    <w:rsid w:val="002E7736"/>
    <w:rsid w:val="002E7B46"/>
    <w:rsid w:val="002E7BB9"/>
    <w:rsid w:val="002F0042"/>
    <w:rsid w:val="002F0150"/>
    <w:rsid w:val="002F0259"/>
    <w:rsid w:val="002F086A"/>
    <w:rsid w:val="002F09AD"/>
    <w:rsid w:val="002F0F2F"/>
    <w:rsid w:val="002F1267"/>
    <w:rsid w:val="002F141F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461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14B3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1E8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C8A"/>
    <w:rsid w:val="00355DD5"/>
    <w:rsid w:val="00356692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626"/>
    <w:rsid w:val="00363950"/>
    <w:rsid w:val="003640BB"/>
    <w:rsid w:val="00364539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F9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98F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63A"/>
    <w:rsid w:val="003B765A"/>
    <w:rsid w:val="003B78A8"/>
    <w:rsid w:val="003C05C7"/>
    <w:rsid w:val="003C0655"/>
    <w:rsid w:val="003C07E2"/>
    <w:rsid w:val="003C102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1B0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1FD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E10"/>
    <w:rsid w:val="003E3F39"/>
    <w:rsid w:val="003E49E2"/>
    <w:rsid w:val="003E4C8C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900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F69"/>
    <w:rsid w:val="0040702D"/>
    <w:rsid w:val="00407035"/>
    <w:rsid w:val="00407BD3"/>
    <w:rsid w:val="00410833"/>
    <w:rsid w:val="004110B0"/>
    <w:rsid w:val="0041221A"/>
    <w:rsid w:val="0041228A"/>
    <w:rsid w:val="00412555"/>
    <w:rsid w:val="0041299C"/>
    <w:rsid w:val="00412A23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0BA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28A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4F04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C30"/>
    <w:rsid w:val="00451EF3"/>
    <w:rsid w:val="00451FE1"/>
    <w:rsid w:val="0045238A"/>
    <w:rsid w:val="004523E6"/>
    <w:rsid w:val="004525C8"/>
    <w:rsid w:val="0045271F"/>
    <w:rsid w:val="00452761"/>
    <w:rsid w:val="004529E4"/>
    <w:rsid w:val="00452FB1"/>
    <w:rsid w:val="00453425"/>
    <w:rsid w:val="00453877"/>
    <w:rsid w:val="00453BEE"/>
    <w:rsid w:val="00454398"/>
    <w:rsid w:val="00454728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7010A"/>
    <w:rsid w:val="004704BD"/>
    <w:rsid w:val="004709E6"/>
    <w:rsid w:val="00470B1D"/>
    <w:rsid w:val="004713B5"/>
    <w:rsid w:val="004717E0"/>
    <w:rsid w:val="00471AC7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89A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901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CBB"/>
    <w:rsid w:val="00484EAA"/>
    <w:rsid w:val="004854EF"/>
    <w:rsid w:val="00486984"/>
    <w:rsid w:val="00486D6B"/>
    <w:rsid w:val="00487CAF"/>
    <w:rsid w:val="00487EEA"/>
    <w:rsid w:val="004901C3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4A9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3EE"/>
    <w:rsid w:val="004C6581"/>
    <w:rsid w:val="004C6AA5"/>
    <w:rsid w:val="004C6F3A"/>
    <w:rsid w:val="004C6F8C"/>
    <w:rsid w:val="004C702A"/>
    <w:rsid w:val="004C711B"/>
    <w:rsid w:val="004C77A7"/>
    <w:rsid w:val="004C77E8"/>
    <w:rsid w:val="004D07D3"/>
    <w:rsid w:val="004D0A15"/>
    <w:rsid w:val="004D0ABF"/>
    <w:rsid w:val="004D1659"/>
    <w:rsid w:val="004D1B5C"/>
    <w:rsid w:val="004D1E3A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AEB"/>
    <w:rsid w:val="004D5D22"/>
    <w:rsid w:val="004D62DC"/>
    <w:rsid w:val="004D682C"/>
    <w:rsid w:val="004D6E65"/>
    <w:rsid w:val="004D6FD3"/>
    <w:rsid w:val="004D7DBF"/>
    <w:rsid w:val="004E000D"/>
    <w:rsid w:val="004E079B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1FE1"/>
    <w:rsid w:val="004F20AD"/>
    <w:rsid w:val="004F238A"/>
    <w:rsid w:val="004F2AB7"/>
    <w:rsid w:val="004F2B6B"/>
    <w:rsid w:val="004F2C8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B1C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400B4"/>
    <w:rsid w:val="005402D7"/>
    <w:rsid w:val="00540552"/>
    <w:rsid w:val="00540C19"/>
    <w:rsid w:val="00541A89"/>
    <w:rsid w:val="00541B8C"/>
    <w:rsid w:val="00542396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8C9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964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7B6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3763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02"/>
    <w:rsid w:val="005A0E58"/>
    <w:rsid w:val="005A16E5"/>
    <w:rsid w:val="005A1817"/>
    <w:rsid w:val="005A1BB7"/>
    <w:rsid w:val="005A21A6"/>
    <w:rsid w:val="005A23D4"/>
    <w:rsid w:val="005A276C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426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6B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660"/>
    <w:rsid w:val="00640825"/>
    <w:rsid w:val="00640874"/>
    <w:rsid w:val="006412A4"/>
    <w:rsid w:val="006416A1"/>
    <w:rsid w:val="006419DE"/>
    <w:rsid w:val="00642108"/>
    <w:rsid w:val="006423E2"/>
    <w:rsid w:val="006424A0"/>
    <w:rsid w:val="006425BB"/>
    <w:rsid w:val="00642AE8"/>
    <w:rsid w:val="0064420B"/>
    <w:rsid w:val="00644B8D"/>
    <w:rsid w:val="00645363"/>
    <w:rsid w:val="006456DF"/>
    <w:rsid w:val="00645AF3"/>
    <w:rsid w:val="00645BCF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8CC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1362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54"/>
    <w:rsid w:val="006759C3"/>
    <w:rsid w:val="00675A00"/>
    <w:rsid w:val="00675D26"/>
    <w:rsid w:val="0067610A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66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DD7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F89"/>
    <w:rsid w:val="006E01A9"/>
    <w:rsid w:val="006E02E2"/>
    <w:rsid w:val="006E0946"/>
    <w:rsid w:val="006E0C69"/>
    <w:rsid w:val="006E12A7"/>
    <w:rsid w:val="006E12FB"/>
    <w:rsid w:val="006E1787"/>
    <w:rsid w:val="006E1DB9"/>
    <w:rsid w:val="006E2384"/>
    <w:rsid w:val="006E243B"/>
    <w:rsid w:val="006E26CD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FBD"/>
    <w:rsid w:val="007103EE"/>
    <w:rsid w:val="007103FC"/>
    <w:rsid w:val="00710695"/>
    <w:rsid w:val="007106DC"/>
    <w:rsid w:val="007107D2"/>
    <w:rsid w:val="00710D5D"/>
    <w:rsid w:val="00711013"/>
    <w:rsid w:val="007114BC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14E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309E2"/>
    <w:rsid w:val="00730B16"/>
    <w:rsid w:val="00731639"/>
    <w:rsid w:val="00731F11"/>
    <w:rsid w:val="00732060"/>
    <w:rsid w:val="007323B0"/>
    <w:rsid w:val="00732A3F"/>
    <w:rsid w:val="00732DD8"/>
    <w:rsid w:val="0073348C"/>
    <w:rsid w:val="007334D6"/>
    <w:rsid w:val="00733CA0"/>
    <w:rsid w:val="00734166"/>
    <w:rsid w:val="007343F4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265"/>
    <w:rsid w:val="00737325"/>
    <w:rsid w:val="00737600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44AA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4CF"/>
    <w:rsid w:val="007645DF"/>
    <w:rsid w:val="007648DD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779"/>
    <w:rsid w:val="00786A00"/>
    <w:rsid w:val="00786B86"/>
    <w:rsid w:val="00786C6F"/>
    <w:rsid w:val="00787011"/>
    <w:rsid w:val="0078708F"/>
    <w:rsid w:val="00787526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0874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CD1"/>
    <w:rsid w:val="007A4CD3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8BD"/>
    <w:rsid w:val="007B1D90"/>
    <w:rsid w:val="007B2503"/>
    <w:rsid w:val="007B2DEC"/>
    <w:rsid w:val="007B3060"/>
    <w:rsid w:val="007B371A"/>
    <w:rsid w:val="007B3C27"/>
    <w:rsid w:val="007B3CB7"/>
    <w:rsid w:val="007B47A9"/>
    <w:rsid w:val="007B5841"/>
    <w:rsid w:val="007B66F1"/>
    <w:rsid w:val="007B67A5"/>
    <w:rsid w:val="007B6961"/>
    <w:rsid w:val="007B7232"/>
    <w:rsid w:val="007B7575"/>
    <w:rsid w:val="007C076D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510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727"/>
    <w:rsid w:val="007D0C4B"/>
    <w:rsid w:val="007D0EEA"/>
    <w:rsid w:val="007D15B3"/>
    <w:rsid w:val="007D1729"/>
    <w:rsid w:val="007D193B"/>
    <w:rsid w:val="007D1C0C"/>
    <w:rsid w:val="007D1D3F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364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141"/>
    <w:rsid w:val="007E47CC"/>
    <w:rsid w:val="007E481F"/>
    <w:rsid w:val="007E4ACC"/>
    <w:rsid w:val="007E4E0D"/>
    <w:rsid w:val="007E513B"/>
    <w:rsid w:val="007E55BA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25E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3CD0"/>
    <w:rsid w:val="0081408F"/>
    <w:rsid w:val="00814121"/>
    <w:rsid w:val="008141E3"/>
    <w:rsid w:val="00815357"/>
    <w:rsid w:val="008157CF"/>
    <w:rsid w:val="008157E8"/>
    <w:rsid w:val="00815C40"/>
    <w:rsid w:val="00816251"/>
    <w:rsid w:val="00816670"/>
    <w:rsid w:val="008169E9"/>
    <w:rsid w:val="00816CD5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48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470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1A74"/>
    <w:rsid w:val="00842033"/>
    <w:rsid w:val="0084296A"/>
    <w:rsid w:val="00842CF7"/>
    <w:rsid w:val="008434AD"/>
    <w:rsid w:val="008435CB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647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894"/>
    <w:rsid w:val="00873B34"/>
    <w:rsid w:val="00873EE2"/>
    <w:rsid w:val="0087417A"/>
    <w:rsid w:val="008741B7"/>
    <w:rsid w:val="0087487C"/>
    <w:rsid w:val="008749EE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425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7F4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214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84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823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6F3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52A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723"/>
    <w:rsid w:val="008E7A64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1C2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48B3"/>
    <w:rsid w:val="00914962"/>
    <w:rsid w:val="00914D25"/>
    <w:rsid w:val="00914EF5"/>
    <w:rsid w:val="00914FFB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863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350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417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3D0C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6A4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5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408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B32"/>
    <w:rsid w:val="009D4D64"/>
    <w:rsid w:val="009D50D7"/>
    <w:rsid w:val="009D51A3"/>
    <w:rsid w:val="009D577E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334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75E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9CE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6F90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2D60"/>
    <w:rsid w:val="00A232FB"/>
    <w:rsid w:val="00A2354F"/>
    <w:rsid w:val="00A23E4C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81"/>
    <w:rsid w:val="00A46B44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75E"/>
    <w:rsid w:val="00A53CAB"/>
    <w:rsid w:val="00A54ABC"/>
    <w:rsid w:val="00A54F38"/>
    <w:rsid w:val="00A556A0"/>
    <w:rsid w:val="00A55E78"/>
    <w:rsid w:val="00A56609"/>
    <w:rsid w:val="00A56628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E5"/>
    <w:rsid w:val="00A70077"/>
    <w:rsid w:val="00A709D8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4BB0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09E7"/>
    <w:rsid w:val="00A90EF7"/>
    <w:rsid w:val="00A91575"/>
    <w:rsid w:val="00A91A1C"/>
    <w:rsid w:val="00A91A48"/>
    <w:rsid w:val="00A92047"/>
    <w:rsid w:val="00A921E0"/>
    <w:rsid w:val="00A92BBB"/>
    <w:rsid w:val="00A930F4"/>
    <w:rsid w:val="00A9316F"/>
    <w:rsid w:val="00A93428"/>
    <w:rsid w:val="00A9401D"/>
    <w:rsid w:val="00A942C7"/>
    <w:rsid w:val="00A94405"/>
    <w:rsid w:val="00A944A4"/>
    <w:rsid w:val="00A94897"/>
    <w:rsid w:val="00A94AE6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966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1C2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4615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0C6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47D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028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B0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742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6E9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2E75"/>
    <w:rsid w:val="00B333CE"/>
    <w:rsid w:val="00B33CB5"/>
    <w:rsid w:val="00B33EC7"/>
    <w:rsid w:val="00B358FF"/>
    <w:rsid w:val="00B35EC8"/>
    <w:rsid w:val="00B35F29"/>
    <w:rsid w:val="00B36BD8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D4A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0E28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551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7CC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5CA8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B70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2FC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1B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B2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B38"/>
    <w:rsid w:val="00BF5D54"/>
    <w:rsid w:val="00BF6384"/>
    <w:rsid w:val="00BF6F5E"/>
    <w:rsid w:val="00BF701B"/>
    <w:rsid w:val="00BF7071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6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BF6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3FCE"/>
    <w:rsid w:val="00C54A68"/>
    <w:rsid w:val="00C54BD8"/>
    <w:rsid w:val="00C54CC4"/>
    <w:rsid w:val="00C55220"/>
    <w:rsid w:val="00C552AC"/>
    <w:rsid w:val="00C55E1F"/>
    <w:rsid w:val="00C56384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06D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3F63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537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89C"/>
    <w:rsid w:val="00CA3DA9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57B"/>
    <w:rsid w:val="00CC5674"/>
    <w:rsid w:val="00CC5913"/>
    <w:rsid w:val="00CC5C44"/>
    <w:rsid w:val="00CC5E25"/>
    <w:rsid w:val="00CC6688"/>
    <w:rsid w:val="00CC6919"/>
    <w:rsid w:val="00CC72BD"/>
    <w:rsid w:val="00CC796E"/>
    <w:rsid w:val="00CC7ADB"/>
    <w:rsid w:val="00CC7C42"/>
    <w:rsid w:val="00CD03B1"/>
    <w:rsid w:val="00CD03DC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806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3493"/>
    <w:rsid w:val="00CE3910"/>
    <w:rsid w:val="00CE3A01"/>
    <w:rsid w:val="00CE3F9C"/>
    <w:rsid w:val="00CE42D1"/>
    <w:rsid w:val="00CE492F"/>
    <w:rsid w:val="00CE4D57"/>
    <w:rsid w:val="00CE515A"/>
    <w:rsid w:val="00CE53E2"/>
    <w:rsid w:val="00CE5990"/>
    <w:rsid w:val="00CE5BDE"/>
    <w:rsid w:val="00CE6573"/>
    <w:rsid w:val="00CE6803"/>
    <w:rsid w:val="00CE6870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CF1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3A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0FF"/>
    <w:rsid w:val="00D11533"/>
    <w:rsid w:val="00D115FB"/>
    <w:rsid w:val="00D130EC"/>
    <w:rsid w:val="00D13A0D"/>
    <w:rsid w:val="00D13AAF"/>
    <w:rsid w:val="00D1410B"/>
    <w:rsid w:val="00D145C4"/>
    <w:rsid w:val="00D145D3"/>
    <w:rsid w:val="00D14AA9"/>
    <w:rsid w:val="00D15195"/>
    <w:rsid w:val="00D155BD"/>
    <w:rsid w:val="00D15E35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93A"/>
    <w:rsid w:val="00D25A62"/>
    <w:rsid w:val="00D2632E"/>
    <w:rsid w:val="00D2665B"/>
    <w:rsid w:val="00D26823"/>
    <w:rsid w:val="00D26D22"/>
    <w:rsid w:val="00D276E5"/>
    <w:rsid w:val="00D30389"/>
    <w:rsid w:val="00D30C78"/>
    <w:rsid w:val="00D31233"/>
    <w:rsid w:val="00D314BC"/>
    <w:rsid w:val="00D3177D"/>
    <w:rsid w:val="00D31D4A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BE7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3FA"/>
    <w:rsid w:val="00D63ACE"/>
    <w:rsid w:val="00D64106"/>
    <w:rsid w:val="00D642D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8D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390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AA6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32C3"/>
    <w:rsid w:val="00DD32D2"/>
    <w:rsid w:val="00DD34D8"/>
    <w:rsid w:val="00DD40EC"/>
    <w:rsid w:val="00DD415D"/>
    <w:rsid w:val="00DD5075"/>
    <w:rsid w:val="00DD5C89"/>
    <w:rsid w:val="00DD5DD3"/>
    <w:rsid w:val="00DD6123"/>
    <w:rsid w:val="00DD6FDC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83E"/>
    <w:rsid w:val="00DE3953"/>
    <w:rsid w:val="00DE3C44"/>
    <w:rsid w:val="00DE4487"/>
    <w:rsid w:val="00DE47C8"/>
    <w:rsid w:val="00DE4C08"/>
    <w:rsid w:val="00DE5114"/>
    <w:rsid w:val="00DE561D"/>
    <w:rsid w:val="00DE5684"/>
    <w:rsid w:val="00DE74EC"/>
    <w:rsid w:val="00DE781D"/>
    <w:rsid w:val="00DE7AB6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5EE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07BB7"/>
    <w:rsid w:val="00E1029C"/>
    <w:rsid w:val="00E104CD"/>
    <w:rsid w:val="00E10A90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50B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9DC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14D"/>
    <w:rsid w:val="00E427BF"/>
    <w:rsid w:val="00E428BC"/>
    <w:rsid w:val="00E42B3D"/>
    <w:rsid w:val="00E42CF3"/>
    <w:rsid w:val="00E42D51"/>
    <w:rsid w:val="00E42EB6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5E0"/>
    <w:rsid w:val="00E5380D"/>
    <w:rsid w:val="00E53BBF"/>
    <w:rsid w:val="00E53FEF"/>
    <w:rsid w:val="00E542FA"/>
    <w:rsid w:val="00E5473C"/>
    <w:rsid w:val="00E5483A"/>
    <w:rsid w:val="00E54E29"/>
    <w:rsid w:val="00E5526B"/>
    <w:rsid w:val="00E55AEE"/>
    <w:rsid w:val="00E56281"/>
    <w:rsid w:val="00E56316"/>
    <w:rsid w:val="00E5684B"/>
    <w:rsid w:val="00E5694C"/>
    <w:rsid w:val="00E574A6"/>
    <w:rsid w:val="00E578EF"/>
    <w:rsid w:val="00E57990"/>
    <w:rsid w:val="00E60559"/>
    <w:rsid w:val="00E6058B"/>
    <w:rsid w:val="00E60DA1"/>
    <w:rsid w:val="00E61291"/>
    <w:rsid w:val="00E61412"/>
    <w:rsid w:val="00E616E0"/>
    <w:rsid w:val="00E618AD"/>
    <w:rsid w:val="00E61F7A"/>
    <w:rsid w:val="00E620EF"/>
    <w:rsid w:val="00E6286A"/>
    <w:rsid w:val="00E62BBD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2B8"/>
    <w:rsid w:val="00E81589"/>
    <w:rsid w:val="00E81DE8"/>
    <w:rsid w:val="00E81FD7"/>
    <w:rsid w:val="00E837AF"/>
    <w:rsid w:val="00E846E5"/>
    <w:rsid w:val="00E850DD"/>
    <w:rsid w:val="00E852F2"/>
    <w:rsid w:val="00E858B1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0A"/>
    <w:rsid w:val="00EB4539"/>
    <w:rsid w:val="00EB454F"/>
    <w:rsid w:val="00EB49EF"/>
    <w:rsid w:val="00EB4FD7"/>
    <w:rsid w:val="00EB5310"/>
    <w:rsid w:val="00EB54DB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18E"/>
    <w:rsid w:val="00ED1F27"/>
    <w:rsid w:val="00ED2A50"/>
    <w:rsid w:val="00ED2ABE"/>
    <w:rsid w:val="00ED2C4D"/>
    <w:rsid w:val="00ED2D56"/>
    <w:rsid w:val="00ED2DEE"/>
    <w:rsid w:val="00ED36A0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183"/>
    <w:rsid w:val="00EE0581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E7DE7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A0F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AB5"/>
    <w:rsid w:val="00F32EA7"/>
    <w:rsid w:val="00F33047"/>
    <w:rsid w:val="00F34129"/>
    <w:rsid w:val="00F345F0"/>
    <w:rsid w:val="00F34B6F"/>
    <w:rsid w:val="00F354B4"/>
    <w:rsid w:val="00F35781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2F8B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B7FBF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76E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432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uiPriority w:val="99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uiPriority w:val="99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BF570ABA29ED7DA9747B02B3963E2775C96B22213CBD3C16244C3BCD28060E81C9C11E3FED4B77559822FF8001E0141601201541J9s9J" TargetMode="External"/><Relationship Id="rId18" Type="http://schemas.openxmlformats.org/officeDocument/2006/relationships/hyperlink" Target="consultantplus://offline/ref=2DC3673E205AF12C7A498EB65960F38E35B6C511E308809B2B9003E0F55520B8FFC756D1B7ADC2FDC0B7B5BF4812F06EE1BCDF73959232122CFD0F33I0e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61A216D817EC9FDB9C337FBED042F6DCCBD203925C77B89D77C991615906A825C1362559ED9F34E7FA09997DQ9c1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BF570ABA29ED7DA9747B02B3963E2775C8612C2533BD3C16244C3BCD28060E81C9C11C3FE9422207D723A3C654F316130122105D9A1660J3s8J" TargetMode="External"/><Relationship Id="rId17" Type="http://schemas.openxmlformats.org/officeDocument/2006/relationships/hyperlink" Target="consultantplus://offline/ref=3081174A5628145AA4A49B6B03699451A9259CE13EFABED5FEB18469441E6CFD8B524FC2B556DE5FCC6AB2E38Ay2y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C3673E205AF12C7A498EB65960F38E35B6C511E308809B2B9003E0F55520B8FFC756D1B7ADC2FDC0B7B5BF4812F06EE1BCDF73959232122CFD0F33I0e1K" TargetMode="External"/><Relationship Id="rId20" Type="http://schemas.openxmlformats.org/officeDocument/2006/relationships/hyperlink" Target="consultantplus://offline/ref=F16E59F07A178B2BB584A6D558F601298E98CE0CC3190FECC90E6D69BFAD3AF6551FE3E4AFEC5720EFD1D72F83U64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BF570ABA29ED7DA9747B02B3963E2775CB61222533BD3C16244C3BCD28060E81C9C11C3DEE4B77559822FF8001E0141601201541J9s9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9F08501F2A34BA1BBF8DCE96AA04E626832DC2167350A1BC9F0B4C7E51A6192D8CF8BAD638242D458154CE449D8BACA880899521687C8C4280C8DD4kCP1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FBF570ABA29ED7DA9747B02B3963E2775C96B2A2433BD3C16244C3BCD28060E93C999103DE95E2301C275F280J0s0J" TargetMode="External"/><Relationship Id="rId19" Type="http://schemas.openxmlformats.org/officeDocument/2006/relationships/hyperlink" Target="consultantplus://offline/ref=9B61A216D817EC9FDB9C337FBED042F6DDCBD7009A0D20BACC22C79469095CB82188612845ED842AE0E409Q9c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BF570ABA29ED7DA9747B02B3963E2775C66B2C243DBD3C16244C3BCD28060E93C999103DE95E2301C275F280J0s0J" TargetMode="External"/><Relationship Id="rId14" Type="http://schemas.openxmlformats.org/officeDocument/2006/relationships/hyperlink" Target="consultantplus://offline/ref=CFBF570ABA29ED7DA9747B02B3963E2775C96E2D223ABD3C16244C3BCD28060E81C9C11C3FE9412B06D723A3C654F316130122105D9A1660J3s8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DCD9-185C-400C-80C2-B9356DB3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29872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3</cp:revision>
  <cp:lastPrinted>2021-08-24T11:43:00Z</cp:lastPrinted>
  <dcterms:created xsi:type="dcterms:W3CDTF">2021-09-01T04:49:00Z</dcterms:created>
  <dcterms:modified xsi:type="dcterms:W3CDTF">2021-09-01T04:56:00Z</dcterms:modified>
</cp:coreProperties>
</file>