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F45A" w14:textId="77777777" w:rsidR="00720AB1" w:rsidRDefault="00E5476B" w:rsidP="00E547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 предложений и замечаний </w:t>
      </w:r>
    </w:p>
    <w:p w14:paraId="20D018CF" w14:textId="77777777" w:rsidR="00E5476B" w:rsidRDefault="00E5476B" w:rsidP="00E5476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предмет соответствия требованиям антимонопольного законодательства</w:t>
      </w:r>
    </w:p>
    <w:p w14:paraId="6A547731" w14:textId="77777777" w:rsidR="00FB7399" w:rsidRDefault="00FB7399" w:rsidP="00FB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456D8345" w14:textId="77777777" w:rsidR="00FB7399" w:rsidRPr="00B26360" w:rsidRDefault="00FB7399" w:rsidP="00FB7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60D89E" w14:textId="0E873C54" w:rsidR="00E5476B" w:rsidRDefault="00196AC0" w:rsidP="00583A0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97A5D">
        <w:rPr>
          <w:rFonts w:ascii="Times New Roman" w:hAnsi="Times New Roman" w:cs="Times New Roman"/>
          <w:sz w:val="26"/>
          <w:szCs w:val="26"/>
          <w:u w:val="single"/>
        </w:rPr>
        <w:t>«</w:t>
      </w:r>
      <w:r w:rsidRPr="00D97A5D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  <w:r w:rsidRPr="00D97A5D">
        <w:rPr>
          <w:rFonts w:ascii="Times New Roman" w:hAnsi="Times New Roman" w:cs="Times New Roman"/>
          <w:sz w:val="26"/>
          <w:szCs w:val="26"/>
          <w:u w:val="single"/>
        </w:rPr>
        <w:t xml:space="preserve">городского округа Тольятти от 09.03.2023 №816-п/1  «Об утверждении </w:t>
      </w:r>
      <w:r w:rsidRPr="00D97A5D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административного</w:t>
      </w:r>
      <w:r w:rsidRPr="00493F8B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регламента предоставления муниципальной услуги «Согласование строительства, реконструкции, капитального ремонта, ремонта сооружений пересечения с автомобильной дорогой общего пользования местного значения и (или) примыкания к автомобильной дороге общего пользования местного значения»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</w:rPr>
        <w:t xml:space="preserve"> </w:t>
      </w:r>
      <w:r w:rsidR="00E5476B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</w:t>
      </w:r>
      <w:proofErr w:type="gramEnd"/>
      <w:r w:rsidR="00E5476B">
        <w:rPr>
          <w:rFonts w:ascii="Times New Roman" w:hAnsi="Times New Roman" w:cs="Times New Roman"/>
        </w:rPr>
        <w:t xml:space="preserve"> период)</w:t>
      </w:r>
    </w:p>
    <w:p w14:paraId="4D63180A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D9E0E2C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92A651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Срок приема предложений и замечаний.</w:t>
      </w:r>
    </w:p>
    <w:p w14:paraId="0C0366D8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8D11C8" w14:textId="3B6B5892" w:rsidR="00E5476B" w:rsidRDefault="006D4D76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CA0BD0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14:paraId="33F01108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CA1EA0" w14:textId="61AAEEFD" w:rsidR="00E5476B" w:rsidRDefault="006D4D76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Окончание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 xml:space="preserve">декабря 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196AC0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FB7399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40594E0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2D2A6B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Поступившие предложения и замечания.</w:t>
      </w:r>
    </w:p>
    <w:p w14:paraId="40C12AEE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3651"/>
      </w:tblGrid>
      <w:tr w:rsidR="00E5476B" w14:paraId="49FF2A9A" w14:textId="77777777" w:rsidTr="00B9255F">
        <w:tc>
          <w:tcPr>
            <w:tcW w:w="675" w:type="dxa"/>
            <w:vAlign w:val="center"/>
          </w:tcPr>
          <w:p w14:paraId="4D98C10E" w14:textId="77777777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Align w:val="center"/>
          </w:tcPr>
          <w:p w14:paraId="783312B2" w14:textId="77777777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лиц, представивших предложения и замечания</w:t>
            </w:r>
          </w:p>
        </w:tc>
        <w:tc>
          <w:tcPr>
            <w:tcW w:w="2551" w:type="dxa"/>
            <w:vAlign w:val="center"/>
          </w:tcPr>
          <w:p w14:paraId="5A6123FC" w14:textId="77777777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651" w:type="dxa"/>
            <w:vAlign w:val="center"/>
          </w:tcPr>
          <w:p w14:paraId="5BAE54FC" w14:textId="44790B60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 / не</w:t>
            </w:r>
            <w:r w:rsidR="00962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E5476B" w14:paraId="587EB726" w14:textId="77777777" w:rsidTr="00B9255F">
        <w:tc>
          <w:tcPr>
            <w:tcW w:w="675" w:type="dxa"/>
            <w:vAlign w:val="center"/>
          </w:tcPr>
          <w:p w14:paraId="5D1234BA" w14:textId="77777777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1E7DBB29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vAlign w:val="center"/>
          </w:tcPr>
          <w:p w14:paraId="5881C379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1" w:type="dxa"/>
            <w:vAlign w:val="center"/>
          </w:tcPr>
          <w:p w14:paraId="0534DFEA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5476B" w14:paraId="506CB932" w14:textId="77777777" w:rsidTr="00B9255F">
        <w:tc>
          <w:tcPr>
            <w:tcW w:w="675" w:type="dxa"/>
            <w:vAlign w:val="center"/>
          </w:tcPr>
          <w:p w14:paraId="10450DEA" w14:textId="77777777" w:rsidR="00E5476B" w:rsidRDefault="00E5476B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14:paraId="44338D12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  <w:vAlign w:val="center"/>
          </w:tcPr>
          <w:p w14:paraId="08B7B4D3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51" w:type="dxa"/>
            <w:vAlign w:val="center"/>
          </w:tcPr>
          <w:p w14:paraId="0AA0A87F" w14:textId="77777777" w:rsidR="00E5476B" w:rsidRDefault="00B9255F" w:rsidP="00E54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7609A1AE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8C8D57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1729A2" w14:textId="3208F5E5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CE32DA" w14:textId="2D8194D0" w:rsidR="008F65AE" w:rsidRDefault="008F65AE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CA4FC52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70D924" w14:textId="77777777" w:rsid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2446"/>
        <w:gridCol w:w="1383"/>
      </w:tblGrid>
      <w:tr w:rsidR="00FB7399" w14:paraId="037A1773" w14:textId="77777777" w:rsidTr="00FB7399">
        <w:tc>
          <w:tcPr>
            <w:tcW w:w="1384" w:type="dxa"/>
          </w:tcPr>
          <w:p w14:paraId="5446FD96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27B5695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14:paraId="10B56BF9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14:paraId="1AFBDAC5" w14:textId="7440714D" w:rsidR="00FB7399" w:rsidRPr="00FB7399" w:rsidRDefault="00CA0BD0" w:rsidP="00FB7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П.В. Баннов</w:t>
            </w:r>
          </w:p>
        </w:tc>
        <w:tc>
          <w:tcPr>
            <w:tcW w:w="1383" w:type="dxa"/>
          </w:tcPr>
          <w:p w14:paraId="4B046A98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399" w14:paraId="4E9D6489" w14:textId="77777777" w:rsidTr="00026746">
        <w:trPr>
          <w:trHeight w:val="895"/>
        </w:trPr>
        <w:tc>
          <w:tcPr>
            <w:tcW w:w="1384" w:type="dxa"/>
          </w:tcPr>
          <w:p w14:paraId="7DE23C2A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6B2B0999" w14:textId="3A243D65" w:rsidR="00FB7399" w:rsidRDefault="00FB7399" w:rsidP="00FB73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(подпись</w:t>
            </w:r>
            <w:r w:rsidR="00026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руководителя</w:t>
            </w:r>
            <w:proofErr w:type="gramEnd"/>
          </w:p>
          <w:p w14:paraId="6D1C139D" w14:textId="77777777" w:rsidR="00FB7399" w:rsidRDefault="00FB7399" w:rsidP="00FB73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органа администрации)</w:t>
            </w:r>
          </w:p>
        </w:tc>
        <w:tc>
          <w:tcPr>
            <w:tcW w:w="1914" w:type="dxa"/>
          </w:tcPr>
          <w:p w14:paraId="69295090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</w:tcBorders>
          </w:tcPr>
          <w:p w14:paraId="71049F1E" w14:textId="77777777" w:rsidR="00FB7399" w:rsidRDefault="00FB7399" w:rsidP="001359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383" w:type="dxa"/>
          </w:tcPr>
          <w:p w14:paraId="595936EF" w14:textId="77777777" w:rsidR="00FB7399" w:rsidRDefault="00FB7399" w:rsidP="00E547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26C353" w14:textId="77777777" w:rsidR="00FB7399" w:rsidRDefault="00FB7399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FFBAD" w14:textId="77777777" w:rsidR="00E5476B" w:rsidRP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67070259" w14:textId="77777777" w:rsidR="00E5476B" w:rsidRPr="00E5476B" w:rsidRDefault="00E5476B" w:rsidP="00E547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5476B" w:rsidRPr="00E5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22"/>
    <w:rsid w:val="00026746"/>
    <w:rsid w:val="000E7286"/>
    <w:rsid w:val="00196AC0"/>
    <w:rsid w:val="00487522"/>
    <w:rsid w:val="00583A0A"/>
    <w:rsid w:val="006D4D76"/>
    <w:rsid w:val="006E28E8"/>
    <w:rsid w:val="00720AB1"/>
    <w:rsid w:val="008D3BC2"/>
    <w:rsid w:val="008E4FC7"/>
    <w:rsid w:val="008F65AE"/>
    <w:rsid w:val="00962864"/>
    <w:rsid w:val="00B9255F"/>
    <w:rsid w:val="00CA0BD0"/>
    <w:rsid w:val="00E5476B"/>
    <w:rsid w:val="00EC5422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4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Егорова Элина Шамилевна</cp:lastModifiedBy>
  <cp:revision>14</cp:revision>
  <cp:lastPrinted>2023-11-27T04:55:00Z</cp:lastPrinted>
  <dcterms:created xsi:type="dcterms:W3CDTF">2021-07-22T07:48:00Z</dcterms:created>
  <dcterms:modified xsi:type="dcterms:W3CDTF">2023-11-27T04:55:00Z</dcterms:modified>
</cp:coreProperties>
</file>