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A9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93F06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от 12.02.2021 № 675-п/1.3/пр. </w:t>
      </w:r>
      <w:r w:rsidR="00A93F06" w:rsidRPr="00225967">
        <w:rPr>
          <w:rFonts w:ascii="Times New Roman" w:hAnsi="Times New Roman"/>
          <w:sz w:val="28"/>
          <w:szCs w:val="28"/>
        </w:rPr>
        <w:t>«</w:t>
      </w:r>
      <w:r w:rsidR="00A93F06"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A93F06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A93F06" w:rsidRPr="00E552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93F06">
        <w:rPr>
          <w:rFonts w:ascii="Times New Roman" w:hAnsi="Times New Roman" w:cs="Times New Roman"/>
          <w:sz w:val="28"/>
          <w:szCs w:val="28"/>
        </w:rPr>
        <w:t xml:space="preserve"> </w:t>
      </w:r>
      <w:r w:rsidR="00A93F06" w:rsidRPr="00E5526B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A93F06" w:rsidRPr="00F7092F">
        <w:rPr>
          <w:rFonts w:ascii="Times New Roman" w:hAnsi="Times New Roman" w:cs="Times New Roman"/>
          <w:sz w:val="28"/>
          <w:szCs w:val="28"/>
        </w:rPr>
        <w:t xml:space="preserve">от 31.08.2011 </w:t>
      </w:r>
      <w:r w:rsidR="00A93F06">
        <w:rPr>
          <w:rFonts w:ascii="Times New Roman" w:hAnsi="Times New Roman" w:cs="Times New Roman"/>
          <w:sz w:val="28"/>
          <w:szCs w:val="28"/>
        </w:rPr>
        <w:t>№</w:t>
      </w:r>
      <w:r w:rsidR="00A93F06" w:rsidRPr="00F7092F">
        <w:rPr>
          <w:rFonts w:ascii="Times New Roman" w:hAnsi="Times New Roman" w:cs="Times New Roman"/>
          <w:sz w:val="28"/>
          <w:szCs w:val="28"/>
        </w:rPr>
        <w:t xml:space="preserve"> 2632-п/1</w:t>
      </w:r>
      <w:r w:rsidR="00A93F06">
        <w:rPr>
          <w:rFonts w:ascii="Times New Roman" w:hAnsi="Times New Roman" w:cs="Times New Roman"/>
          <w:sz w:val="28"/>
          <w:szCs w:val="28"/>
        </w:rPr>
        <w:t xml:space="preserve"> «</w:t>
      </w:r>
      <w:r w:rsidR="00A93F06" w:rsidRPr="00F7092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</w:t>
      </w:r>
      <w:proofErr w:type="gramStart"/>
      <w:r w:rsidR="00A93F06" w:rsidRPr="00F7092F">
        <w:rPr>
          <w:rFonts w:ascii="Times New Roman" w:hAnsi="Times New Roman" w:cs="Times New Roman"/>
          <w:sz w:val="28"/>
          <w:szCs w:val="28"/>
        </w:rPr>
        <w:t>оплаты труда руководителей муниципальных унитарных предпри</w:t>
      </w:r>
      <w:r w:rsidR="00A93F06">
        <w:rPr>
          <w:rFonts w:ascii="Times New Roman" w:hAnsi="Times New Roman" w:cs="Times New Roman"/>
          <w:sz w:val="28"/>
          <w:szCs w:val="28"/>
        </w:rPr>
        <w:t>ятий городского округа Тольятти</w:t>
      </w:r>
      <w:proofErr w:type="gramEnd"/>
      <w:r w:rsidR="00A93F06" w:rsidRPr="00E55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F3CF5"/>
    <w:rsid w:val="00560521"/>
    <w:rsid w:val="00A93F06"/>
    <w:rsid w:val="00B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2021-02-16T12:09:00Z</dcterms:created>
  <dcterms:modified xsi:type="dcterms:W3CDTF">2021-02-16T12:17:00Z</dcterms:modified>
</cp:coreProperties>
</file>