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2A127" w14:textId="77777777" w:rsidR="00F42DF9" w:rsidRDefault="00F42DF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07D2ACF" w14:textId="77777777" w:rsidR="00F42DF9" w:rsidRDefault="00F42DF9">
      <w:pPr>
        <w:pStyle w:val="ConsPlusNormal"/>
        <w:jc w:val="both"/>
        <w:outlineLvl w:val="0"/>
      </w:pPr>
    </w:p>
    <w:p w14:paraId="3CE038A4" w14:textId="77777777" w:rsidR="00F42DF9" w:rsidRDefault="00F42DF9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00E9C592" w14:textId="77777777" w:rsidR="00F42DF9" w:rsidRDefault="00F42DF9">
      <w:pPr>
        <w:pStyle w:val="ConsPlusTitle"/>
        <w:jc w:val="center"/>
      </w:pPr>
      <w:r>
        <w:t>САМАРСКОЙ ОБЛАСТИ</w:t>
      </w:r>
    </w:p>
    <w:p w14:paraId="234D2B49" w14:textId="77777777" w:rsidR="00F42DF9" w:rsidRDefault="00F42DF9">
      <w:pPr>
        <w:pStyle w:val="ConsPlusTitle"/>
        <w:jc w:val="both"/>
      </w:pPr>
    </w:p>
    <w:p w14:paraId="628260AB" w14:textId="77777777" w:rsidR="00F42DF9" w:rsidRDefault="00F42DF9">
      <w:pPr>
        <w:pStyle w:val="ConsPlusTitle"/>
        <w:jc w:val="center"/>
      </w:pPr>
      <w:r>
        <w:t>ПОСТАНОВЛЕНИЕ</w:t>
      </w:r>
    </w:p>
    <w:p w14:paraId="3EC35A99" w14:textId="77777777" w:rsidR="00F42DF9" w:rsidRDefault="00F42DF9">
      <w:pPr>
        <w:pStyle w:val="ConsPlusTitle"/>
        <w:jc w:val="center"/>
      </w:pPr>
      <w:r>
        <w:t>от 19 марта 2020 г. N 809-п/1</w:t>
      </w:r>
    </w:p>
    <w:p w14:paraId="677772E6" w14:textId="77777777" w:rsidR="00F42DF9" w:rsidRDefault="00F42DF9">
      <w:pPr>
        <w:pStyle w:val="ConsPlusTitle"/>
        <w:jc w:val="both"/>
      </w:pPr>
    </w:p>
    <w:p w14:paraId="6C7FE128" w14:textId="77777777" w:rsidR="00F42DF9" w:rsidRDefault="00F42DF9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14:paraId="00EDA230" w14:textId="77777777" w:rsidR="00F42DF9" w:rsidRDefault="00F42DF9">
      <w:pPr>
        <w:pStyle w:val="ConsPlusTitle"/>
        <w:jc w:val="center"/>
      </w:pPr>
      <w:r>
        <w:t>СУБСИДИИ МУНИЦИПАЛЬНОМУ ФОНДУ ПОДДЕРЖКИ И РАЗВИТИЯ СУБЪЕКТОВ</w:t>
      </w:r>
    </w:p>
    <w:p w14:paraId="3773B938" w14:textId="77777777" w:rsidR="00F42DF9" w:rsidRDefault="00F42DF9">
      <w:pPr>
        <w:pStyle w:val="ConsPlusTitle"/>
        <w:jc w:val="center"/>
      </w:pPr>
      <w:r>
        <w:t>МАЛОГО И СРЕДНЕГО ПРЕДПРИНИМАТЕЛЬСТВА МИКРОКРЕДИТНАЯ</w:t>
      </w:r>
    </w:p>
    <w:p w14:paraId="6D957282" w14:textId="77777777" w:rsidR="00F42DF9" w:rsidRDefault="00F42DF9">
      <w:pPr>
        <w:pStyle w:val="ConsPlusTitle"/>
        <w:jc w:val="center"/>
      </w:pPr>
      <w:r>
        <w:t>КОМПАНИЯ ГОРОДСКОГО ОКРУГА ТОЛЬЯТТИ ДЛЯ ВЫДАЧИ ЗАЙМОВ</w:t>
      </w:r>
    </w:p>
    <w:p w14:paraId="1956D060" w14:textId="77777777" w:rsidR="00F42DF9" w:rsidRDefault="00F42DF9">
      <w:pPr>
        <w:pStyle w:val="ConsPlusTitle"/>
        <w:jc w:val="center"/>
      </w:pPr>
      <w:r>
        <w:t>СУБЪЕКТАМ МАЛОГО И СРЕДНЕГО ПРЕДПРИНИМАТЕЛЬСТВА</w:t>
      </w:r>
    </w:p>
    <w:p w14:paraId="3284C320" w14:textId="77777777" w:rsidR="00F42DF9" w:rsidRDefault="00F42DF9">
      <w:pPr>
        <w:pStyle w:val="ConsPlusNormal"/>
        <w:jc w:val="both"/>
      </w:pPr>
    </w:p>
    <w:p w14:paraId="2A3E6AB5" w14:textId="77777777" w:rsidR="00F42DF9" w:rsidRDefault="00F42DF9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6" w:history="1">
        <w:r>
          <w:rPr>
            <w:color w:val="0000FF"/>
          </w:rPr>
          <w:t>пунктом 13 части 1</w:t>
        </w:r>
      </w:hyperlink>
      <w:r>
        <w:t xml:space="preserve">, </w:t>
      </w:r>
      <w:hyperlink r:id="rId7" w:history="1">
        <w:r>
          <w:rPr>
            <w:color w:val="0000FF"/>
          </w:rPr>
          <w:t>пунктом 4 части 3 статьи 19</w:t>
        </w:r>
      </w:hyperlink>
      <w:r>
        <w:t xml:space="preserve"> Федерального закона от 26.07.2006 N 135-ФЗ "О защите конкуренции", </w:t>
      </w:r>
      <w:hyperlink r:id="rId8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11.12.2019 N 427 "О бюджете городского округа Тольятти на 2020 год и плановый период 2021 и 2022 годов", в целях реализации муниципальной </w:t>
      </w:r>
      <w:hyperlink r:id="rId9" w:history="1">
        <w:r>
          <w:rPr>
            <w:color w:val="0000FF"/>
          </w:rPr>
          <w:t>программы</w:t>
        </w:r>
      </w:hyperlink>
      <w:r>
        <w:t xml:space="preserve"> городского округа Тольятти "Развитие малого и среднего предпринимательства городского округа Тольятти на 2018 - 2022 годы", утвержденной постановлением администрации городского округа Тольятти от 28.08.2017 N 2917-п/1,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3790718E" w14:textId="77777777" w:rsidR="00F42DF9" w:rsidRDefault="00F42DF9">
      <w:pPr>
        <w:pStyle w:val="ConsPlusNormal"/>
        <w:spacing w:before="220"/>
        <w:ind w:firstLine="540"/>
        <w:jc w:val="both"/>
      </w:pPr>
      <w:bookmarkStart w:id="0" w:name="P14"/>
      <w:bookmarkEnd w:id="0"/>
      <w:r>
        <w:t>1. Установить, что к расходным обязательствам городского округа Тольятти относится предоставление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предпринимательства.</w:t>
      </w:r>
    </w:p>
    <w:p w14:paraId="3B611939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предпринимательства.</w:t>
      </w:r>
    </w:p>
    <w:p w14:paraId="171161DF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3. Департаменту финансов администрации городского округа Тольятти (Миронова Л.А.) осуществлять финансирование расходного обязательства, установленного </w:t>
      </w:r>
      <w:hyperlink w:anchor="P14" w:history="1">
        <w:r>
          <w:rPr>
            <w:color w:val="0000FF"/>
          </w:rPr>
          <w:t>пунктом 1</w:t>
        </w:r>
      </w:hyperlink>
      <w:r>
        <w:t xml:space="preserve"> настоящего Постановления, за счет средств бюджета городского округа Тольятти в пределах утвержденных бюджетных ассигнований и лимитов бюджетных обязательств, доведенных до главного распорядителя средств бюджета - департамента экономического развития администрации городского округа Тольятти на соответствующие цели.</w:t>
      </w:r>
    </w:p>
    <w:p w14:paraId="10E46A67" w14:textId="77777777" w:rsidR="00F42DF9" w:rsidRDefault="00F42DF9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14:paraId="25D2A259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4.1.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11.12.2014 N 4669-п/1 "Об утверждении Порядка определения объема и предоставления субсидии Муниципальному Фонду поддержки и развития субъектов малого и среднего предпринимательства городского округа Тольятти "Бизнес-Гарант" для выдачи займов субъектам малого и среднего предпринимательства" (газета "Городские ведомости", 2014, 16 декабря).</w:t>
      </w:r>
    </w:p>
    <w:p w14:paraId="1CAAFB43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4.2.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02.04.2015 N 1044-п/1 "О внесении изменений в постановление мэрии городского округа Тольятти от 11.12.2014 N 4669-п/1 "Об утверждении Порядка определения объема и предоставления субсидии Муниципальному Фонду поддержки и развития субъектов малого и среднего предпринимательства городского округа Тольятти "Бизнес-Гарант" для выдачи займов субъектам малого и среднего предпринимательства" (газета "Городские ведомости", 2015, 7 декабря).</w:t>
      </w:r>
    </w:p>
    <w:p w14:paraId="66760564" w14:textId="77777777" w:rsidR="00F42DF9" w:rsidRDefault="00F42DF9">
      <w:pPr>
        <w:pStyle w:val="ConsPlusNormal"/>
        <w:spacing w:before="220"/>
        <w:ind w:firstLine="540"/>
        <w:jc w:val="both"/>
      </w:pPr>
      <w:r>
        <w:lastRenderedPageBreak/>
        <w:t>5.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58B9B52D" w14:textId="77777777" w:rsidR="00F42DF9" w:rsidRDefault="00F42DF9">
      <w:pPr>
        <w:pStyle w:val="ConsPlusNormal"/>
        <w:spacing w:before="220"/>
        <w:ind w:firstLine="540"/>
        <w:jc w:val="both"/>
      </w:pPr>
      <w:r>
        <w:t>6. Настоящее Постановление вступает в силу после дня его официального опубликования.</w:t>
      </w:r>
    </w:p>
    <w:p w14:paraId="6768761B" w14:textId="77777777" w:rsidR="00F42DF9" w:rsidRDefault="00F42DF9">
      <w:pPr>
        <w:pStyle w:val="ConsPlusNormal"/>
        <w:spacing w:before="220"/>
        <w:ind w:firstLine="540"/>
        <w:jc w:val="both"/>
      </w:pPr>
      <w:r>
        <w:t>7. Контроль за исполнением настоящего Постановления возложить на заместителя главы городского округа Бузинного А.Ю.</w:t>
      </w:r>
    </w:p>
    <w:p w14:paraId="2D87E631" w14:textId="77777777" w:rsidR="00F42DF9" w:rsidRDefault="00F42DF9">
      <w:pPr>
        <w:pStyle w:val="ConsPlusNormal"/>
        <w:jc w:val="both"/>
      </w:pPr>
    </w:p>
    <w:p w14:paraId="5196AD5B" w14:textId="77777777" w:rsidR="00F42DF9" w:rsidRDefault="00F42DF9">
      <w:pPr>
        <w:pStyle w:val="ConsPlusNormal"/>
        <w:jc w:val="right"/>
      </w:pPr>
      <w:r>
        <w:t>Глава</w:t>
      </w:r>
    </w:p>
    <w:p w14:paraId="1C8567CF" w14:textId="77777777" w:rsidR="00F42DF9" w:rsidRDefault="00F42DF9">
      <w:pPr>
        <w:pStyle w:val="ConsPlusNormal"/>
        <w:jc w:val="right"/>
      </w:pPr>
      <w:r>
        <w:t>городского округа</w:t>
      </w:r>
    </w:p>
    <w:p w14:paraId="44EC2B51" w14:textId="77777777" w:rsidR="00F42DF9" w:rsidRDefault="00F42DF9">
      <w:pPr>
        <w:pStyle w:val="ConsPlusNormal"/>
        <w:jc w:val="right"/>
      </w:pPr>
      <w:r>
        <w:t>С.А.АНТАШЕВ</w:t>
      </w:r>
    </w:p>
    <w:p w14:paraId="3346A854" w14:textId="77777777" w:rsidR="00F42DF9" w:rsidRDefault="00F42DF9">
      <w:pPr>
        <w:pStyle w:val="ConsPlusNormal"/>
        <w:jc w:val="both"/>
      </w:pPr>
    </w:p>
    <w:p w14:paraId="38B4798E" w14:textId="77777777" w:rsidR="00F42DF9" w:rsidRDefault="00F42DF9">
      <w:pPr>
        <w:pStyle w:val="ConsPlusNormal"/>
        <w:jc w:val="both"/>
      </w:pPr>
    </w:p>
    <w:p w14:paraId="7EA80AA8" w14:textId="77777777" w:rsidR="00F42DF9" w:rsidRDefault="00F42DF9">
      <w:pPr>
        <w:pStyle w:val="ConsPlusNormal"/>
        <w:jc w:val="both"/>
      </w:pPr>
    </w:p>
    <w:p w14:paraId="0FADD994" w14:textId="77777777" w:rsidR="00F42DF9" w:rsidRDefault="00F42DF9">
      <w:pPr>
        <w:pStyle w:val="ConsPlusNormal"/>
        <w:jc w:val="both"/>
      </w:pPr>
    </w:p>
    <w:p w14:paraId="1B80B0B3" w14:textId="77777777" w:rsidR="00F42DF9" w:rsidRDefault="00F42DF9">
      <w:pPr>
        <w:pStyle w:val="ConsPlusNormal"/>
        <w:jc w:val="both"/>
      </w:pPr>
    </w:p>
    <w:p w14:paraId="330783C4" w14:textId="77777777" w:rsidR="00F42DF9" w:rsidRDefault="00F42DF9">
      <w:pPr>
        <w:pStyle w:val="ConsPlusNormal"/>
        <w:jc w:val="right"/>
        <w:outlineLvl w:val="0"/>
      </w:pPr>
      <w:r>
        <w:t>Утвержден</w:t>
      </w:r>
    </w:p>
    <w:p w14:paraId="4256CDA5" w14:textId="77777777" w:rsidR="00F42DF9" w:rsidRDefault="00F42DF9">
      <w:pPr>
        <w:pStyle w:val="ConsPlusNormal"/>
        <w:jc w:val="right"/>
      </w:pPr>
      <w:r>
        <w:t>Постановлением</w:t>
      </w:r>
    </w:p>
    <w:p w14:paraId="171C0BCF" w14:textId="77777777" w:rsidR="00F42DF9" w:rsidRDefault="00F42DF9">
      <w:pPr>
        <w:pStyle w:val="ConsPlusNormal"/>
        <w:jc w:val="right"/>
      </w:pPr>
      <w:r>
        <w:t>администрации городского округа Тольятти</w:t>
      </w:r>
    </w:p>
    <w:p w14:paraId="29FDC803" w14:textId="77777777" w:rsidR="00F42DF9" w:rsidRDefault="00F42DF9">
      <w:pPr>
        <w:pStyle w:val="ConsPlusNormal"/>
        <w:jc w:val="right"/>
      </w:pPr>
      <w:r>
        <w:t>от 19 марта 2020 г. N 809-п/1</w:t>
      </w:r>
    </w:p>
    <w:p w14:paraId="07EEDD55" w14:textId="77777777" w:rsidR="00F42DF9" w:rsidRDefault="00F42DF9">
      <w:pPr>
        <w:pStyle w:val="ConsPlusNormal"/>
        <w:jc w:val="both"/>
      </w:pPr>
    </w:p>
    <w:p w14:paraId="71ADA8DE" w14:textId="77777777" w:rsidR="00F42DF9" w:rsidRDefault="00F42DF9">
      <w:pPr>
        <w:pStyle w:val="ConsPlusTitle"/>
        <w:jc w:val="center"/>
      </w:pPr>
      <w:bookmarkStart w:id="1" w:name="P37"/>
      <w:bookmarkEnd w:id="1"/>
      <w:r>
        <w:t>ПОРЯДОК</w:t>
      </w:r>
    </w:p>
    <w:p w14:paraId="2E34462F" w14:textId="77777777" w:rsidR="00F42DF9" w:rsidRDefault="00F42DF9">
      <w:pPr>
        <w:pStyle w:val="ConsPlusTitle"/>
        <w:jc w:val="center"/>
      </w:pPr>
      <w:r>
        <w:t>ОПРЕДЕЛЕНИЯ ОБЪЕМА И ПРЕДОСТАВЛЕНИЯ СУБСИДИИ МУНИЦИПАЛЬНОМУ</w:t>
      </w:r>
    </w:p>
    <w:p w14:paraId="26754487" w14:textId="77777777" w:rsidR="00F42DF9" w:rsidRDefault="00F42DF9">
      <w:pPr>
        <w:pStyle w:val="ConsPlusTitle"/>
        <w:jc w:val="center"/>
      </w:pPr>
      <w:r>
        <w:t>ФОНДУ ПОДДЕРЖКИ И РАЗВИТИЯ СУБЪЕКТОВ МАЛОГО И СРЕДНЕГО</w:t>
      </w:r>
    </w:p>
    <w:p w14:paraId="7BD2C582" w14:textId="77777777" w:rsidR="00F42DF9" w:rsidRDefault="00F42DF9">
      <w:pPr>
        <w:pStyle w:val="ConsPlusTitle"/>
        <w:jc w:val="center"/>
      </w:pPr>
      <w:r>
        <w:t>ПРЕДПРИНИМАТЕЛЬСТВА МИКРОКРЕДИТНАЯ КОМПАНИЯ ГОРОДСКОГО</w:t>
      </w:r>
    </w:p>
    <w:p w14:paraId="5FEFFD97" w14:textId="77777777" w:rsidR="00F42DF9" w:rsidRDefault="00F42DF9">
      <w:pPr>
        <w:pStyle w:val="ConsPlusTitle"/>
        <w:jc w:val="center"/>
      </w:pPr>
      <w:r>
        <w:t>ОКРУГА ТОЛЬЯТТИ ДЛЯ ВЫДАЧИ ЗАЙМОВ СУБЪЕКТАМ МАЛОГО</w:t>
      </w:r>
    </w:p>
    <w:p w14:paraId="14E08351" w14:textId="77777777" w:rsidR="00F42DF9" w:rsidRDefault="00F42DF9">
      <w:pPr>
        <w:pStyle w:val="ConsPlusTitle"/>
        <w:jc w:val="center"/>
      </w:pPr>
      <w:r>
        <w:t>И СРЕДНЕГО ПРЕДПРИНИМАТЕЛЬСТВА</w:t>
      </w:r>
    </w:p>
    <w:p w14:paraId="041A7EC4" w14:textId="77777777" w:rsidR="00F42DF9" w:rsidRDefault="00F42DF9">
      <w:pPr>
        <w:pStyle w:val="ConsPlusNormal"/>
        <w:jc w:val="both"/>
      </w:pPr>
    </w:p>
    <w:p w14:paraId="077DCB7F" w14:textId="77777777" w:rsidR="00F42DF9" w:rsidRDefault="00F42DF9">
      <w:pPr>
        <w:pStyle w:val="ConsPlusTitle"/>
        <w:jc w:val="center"/>
        <w:outlineLvl w:val="1"/>
      </w:pPr>
      <w:r>
        <w:t>1. Общие положения о предоставлении Субсидии</w:t>
      </w:r>
    </w:p>
    <w:p w14:paraId="7FF473A4" w14:textId="77777777" w:rsidR="00F42DF9" w:rsidRDefault="00F42DF9">
      <w:pPr>
        <w:pStyle w:val="ConsPlusNormal"/>
        <w:jc w:val="both"/>
      </w:pPr>
    </w:p>
    <w:p w14:paraId="600556BC" w14:textId="77777777" w:rsidR="00F42DF9" w:rsidRDefault="00F42DF9">
      <w:pPr>
        <w:pStyle w:val="ConsPlusNormal"/>
        <w:ind w:firstLine="540"/>
        <w:jc w:val="both"/>
      </w:pPr>
      <w:r>
        <w:t xml:space="preserve">1.1. Настоящий Порядок определения объема и предоставления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 (далее - Порядок) разработан в соответствии с </w:t>
      </w:r>
      <w:hyperlink r:id="rId13" w:history="1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14" w:history="1">
        <w:r>
          <w:rPr>
            <w:color w:val="0000FF"/>
          </w:rPr>
          <w:t>пунктом 13 части 1</w:t>
        </w:r>
      </w:hyperlink>
      <w:r>
        <w:t xml:space="preserve">, </w:t>
      </w:r>
      <w:hyperlink r:id="rId15" w:history="1">
        <w:r>
          <w:rPr>
            <w:color w:val="0000FF"/>
          </w:rPr>
          <w:t>пунктом 4 части 3 статьи 19</w:t>
        </w:r>
      </w:hyperlink>
      <w:r>
        <w:t xml:space="preserve"> Федерального закона от 26.07.2006 N 135-ФЗ "О защите конкуренции", </w:t>
      </w:r>
      <w:hyperlink r:id="rId16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11.12.2019 N 427 "О бюджете городского округа Тольятти на 2020 год и плановый период 2021 и 2022 годов",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07.05.2017 N 541 "Об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учреждениями", в целях реализации мероприятий муниципальной </w:t>
      </w:r>
      <w:hyperlink r:id="rId18" w:history="1">
        <w:r>
          <w:rPr>
            <w:color w:val="0000FF"/>
          </w:rPr>
          <w:t>программы</w:t>
        </w:r>
      </w:hyperlink>
      <w:r>
        <w:t xml:space="preserve"> городского округа Тольятти "Развитие малого и среднего предпринимательства городского округа Тольятти на 2018 - 2022 годы", утвержденной постановлением администрации городского округа Тольятти от 28.08.2017 N 2917-п/1, и устанавливает механизм определения объема и предоставления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 (далее - Фонд, Субсидия).</w:t>
      </w:r>
    </w:p>
    <w:p w14:paraId="47DD4363" w14:textId="77777777" w:rsidR="00F42DF9" w:rsidRDefault="00F42DF9">
      <w:pPr>
        <w:pStyle w:val="ConsPlusNormal"/>
        <w:spacing w:before="220"/>
        <w:ind w:firstLine="540"/>
        <w:jc w:val="both"/>
      </w:pPr>
      <w:r>
        <w:t>1.2. Целями предоставления Субсидии являются:</w:t>
      </w:r>
    </w:p>
    <w:p w14:paraId="0E6F05AF" w14:textId="77777777" w:rsidR="00F42DF9" w:rsidRDefault="00F42DF9">
      <w:pPr>
        <w:pStyle w:val="ConsPlusNormal"/>
        <w:spacing w:before="220"/>
        <w:ind w:firstLine="540"/>
        <w:jc w:val="both"/>
      </w:pPr>
      <w:r>
        <w:t>1.2.1. Развитие системы финансовой поддержки субъектов малого и среднего предпринимательства (далее - субъекты МСП), расширение доступа субъектов МСП к финансовым ресурсам.</w:t>
      </w:r>
    </w:p>
    <w:p w14:paraId="5439C072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1.2.2. Реализация муниципальной </w:t>
      </w:r>
      <w:hyperlink r:id="rId19" w:history="1">
        <w:r>
          <w:rPr>
            <w:color w:val="0000FF"/>
          </w:rPr>
          <w:t>программы</w:t>
        </w:r>
      </w:hyperlink>
      <w:r>
        <w:t xml:space="preserve"> городского округа Тольятти "Развитие малого и среднего предпринимательства городского округа Тольятти на 2018 - 2022 годы", утвержденной постановлением администрации городского округа Тольятти от 28.08.2017 N 2917-п/1, Федерального проекта "Расширение доступа субъектов малого и среднего предпринимательства к финансовым ресурсам, в том числе льготному кредитованию", входящего в состав Национального проекта "Малое и среднее предпринимательство и поддержка индивидуальной предпринимательской инициативы", утвержденного </w:t>
      </w:r>
      <w:hyperlink r:id="rId2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года".</w:t>
      </w:r>
    </w:p>
    <w:p w14:paraId="4698C642" w14:textId="77777777" w:rsidR="00F42DF9" w:rsidRDefault="00F42DF9">
      <w:pPr>
        <w:pStyle w:val="ConsPlusNormal"/>
        <w:spacing w:before="220"/>
        <w:ind w:firstLine="540"/>
        <w:jc w:val="both"/>
      </w:pPr>
      <w:bookmarkStart w:id="2" w:name="P50"/>
      <w:bookmarkEnd w:id="2"/>
      <w:r>
        <w:t>1.2.3. Пополнение Фонда финансовыми ресурсами, предназначенными для выдачи займов (далее - Заем) субъектам МСП. При этом устанавливаются следующие требования к Займу, предоставляемому за счет средств субсидии:</w:t>
      </w:r>
    </w:p>
    <w:p w14:paraId="6DFA9A94" w14:textId="77777777" w:rsidR="00F42DF9" w:rsidRDefault="00F42DF9">
      <w:pPr>
        <w:pStyle w:val="ConsPlusNormal"/>
        <w:spacing w:before="220"/>
        <w:ind w:firstLine="540"/>
        <w:jc w:val="both"/>
      </w:pPr>
      <w:r>
        <w:t>- максимальный размер Займа по программе микрофинансирования не должен превышать единовременно 2 000 000 (Два миллиона) рублей для каждого субъекта МСП;</w:t>
      </w:r>
    </w:p>
    <w:p w14:paraId="42092058" w14:textId="77777777" w:rsidR="00F42DF9" w:rsidRDefault="00F42DF9">
      <w:pPr>
        <w:pStyle w:val="ConsPlusNormal"/>
        <w:spacing w:before="220"/>
        <w:ind w:firstLine="540"/>
        <w:jc w:val="both"/>
      </w:pPr>
      <w:r>
        <w:t>- максимальный срок предоставления Займа не должен превышать 3 (три) года;</w:t>
      </w:r>
    </w:p>
    <w:p w14:paraId="732A9E1E" w14:textId="77777777" w:rsidR="00F42DF9" w:rsidRDefault="00F42DF9">
      <w:pPr>
        <w:pStyle w:val="ConsPlusNormal"/>
        <w:spacing w:before="220"/>
        <w:ind w:firstLine="540"/>
        <w:jc w:val="both"/>
      </w:pPr>
      <w:r>
        <w:t>- процентная ставка за пользование Займом для заемщиков - субъектов МСП не должна превышать 10% годовых.</w:t>
      </w:r>
    </w:p>
    <w:p w14:paraId="4500D00C" w14:textId="77777777" w:rsidR="00F42DF9" w:rsidRDefault="00F42DF9">
      <w:pPr>
        <w:pStyle w:val="ConsPlusNormal"/>
        <w:spacing w:before="220"/>
        <w:ind w:firstLine="540"/>
        <w:jc w:val="both"/>
      </w:pPr>
      <w:r>
        <w:t>1.3. Главным распорядителем бюджетных средств, до которого в соответствии с бюджетным законодательством РФ доведены в установленном порядке утвержденные бюджетные ассигнования и лимиты бюджетных обязательств на предоставление Субсидии является департамент экономического развития администрации городского округа Тольятти (далее - Департамент).</w:t>
      </w:r>
    </w:p>
    <w:p w14:paraId="4B3A2C9B" w14:textId="77777777" w:rsidR="00F42DF9" w:rsidRDefault="00F42DF9">
      <w:pPr>
        <w:pStyle w:val="ConsPlusNormal"/>
        <w:spacing w:before="220"/>
        <w:ind w:firstLine="540"/>
        <w:jc w:val="both"/>
      </w:pPr>
      <w:r>
        <w:t>1.4. Субсидии предоставляются на безвозмездной, безвозвратной основе за счет средств бюджета городского округа Тольятти, в пределах утвержденных бюджетных ассигнований и лимитов бюджетных обязательств, доведенных до Департамента на соответствующие цели.</w:t>
      </w:r>
    </w:p>
    <w:p w14:paraId="11CE24C2" w14:textId="77777777" w:rsidR="00F42DF9" w:rsidRDefault="00F42DF9">
      <w:pPr>
        <w:pStyle w:val="ConsPlusNormal"/>
        <w:jc w:val="both"/>
      </w:pPr>
    </w:p>
    <w:p w14:paraId="2C64CFEA" w14:textId="77777777" w:rsidR="00F42DF9" w:rsidRDefault="00F42DF9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14:paraId="328908A5" w14:textId="77777777" w:rsidR="00F42DF9" w:rsidRDefault="00F42DF9">
      <w:pPr>
        <w:pStyle w:val="ConsPlusNormal"/>
        <w:jc w:val="both"/>
      </w:pPr>
    </w:p>
    <w:p w14:paraId="4E1D641A" w14:textId="77777777" w:rsidR="00F42DF9" w:rsidRDefault="00F42DF9">
      <w:pPr>
        <w:pStyle w:val="ConsPlusNormal"/>
        <w:ind w:firstLine="540"/>
        <w:jc w:val="both"/>
      </w:pPr>
      <w:bookmarkStart w:id="3" w:name="P59"/>
      <w:bookmarkEnd w:id="3"/>
      <w:r>
        <w:t>2.1. В целях получения Субсидии руководитель Фонда либо уполномоченный представитель Фонда (далее - лица, действующие от имени Фонда) представляет в Департамент, расположенный по адресу: 445020, Самарская область, г. Тольятти, ул. Белорусская, 33, каб. 502 с 9.00 до 12.00 и с 14.00 до 16.00 (кроме выходных и нерабочих праздничных дней) в срок не позднее 30 апреля текущего года следующие документы (далее - Документация):</w:t>
      </w:r>
    </w:p>
    <w:p w14:paraId="58962232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2.1.1. </w:t>
      </w:r>
      <w:hyperlink w:anchor="P137" w:history="1">
        <w:r>
          <w:rPr>
            <w:color w:val="0000FF"/>
          </w:rPr>
          <w:t>заявление</w:t>
        </w:r>
      </w:hyperlink>
      <w:r>
        <w:t xml:space="preserve"> на предоставление Субсидии (далее - Заявление) по форме согласно приложению N 1 к настоящему Порядку;</w:t>
      </w:r>
    </w:p>
    <w:p w14:paraId="12AAAF75" w14:textId="77777777" w:rsidR="00F42DF9" w:rsidRDefault="00F42DF9">
      <w:pPr>
        <w:pStyle w:val="ConsPlusNormal"/>
        <w:spacing w:before="220"/>
        <w:ind w:firstLine="540"/>
        <w:jc w:val="both"/>
      </w:pPr>
      <w:r>
        <w:t>2.1.2. копия свидетельства о государственной регистрации Фонда в качестве юридического лица, заверенная подписью руководителя и печатью Фонда, с предъявлением оригинала;</w:t>
      </w:r>
    </w:p>
    <w:p w14:paraId="3919E66F" w14:textId="77777777" w:rsidR="00F42DF9" w:rsidRDefault="00F42DF9">
      <w:pPr>
        <w:pStyle w:val="ConsPlusNormal"/>
        <w:spacing w:before="220"/>
        <w:ind w:firstLine="540"/>
        <w:jc w:val="both"/>
      </w:pPr>
      <w:r>
        <w:t>2.1.3. копия свидетельства о постановке на учет в налоговом органе, заверенная подписью руководителя и печатью Фонда, с предъявлением оригинала;</w:t>
      </w:r>
    </w:p>
    <w:p w14:paraId="31A9FC61" w14:textId="77777777" w:rsidR="00F42DF9" w:rsidRDefault="00F42DF9">
      <w:pPr>
        <w:pStyle w:val="ConsPlusNormal"/>
        <w:spacing w:before="220"/>
        <w:ind w:firstLine="540"/>
        <w:jc w:val="both"/>
      </w:pPr>
      <w:r>
        <w:t>2.1.4. копия свидетельства о внесении сведений о юридическом лице в государственный реестр микрофинансовых организаций, заверенная подписью руководителя и печатью Фонда, с предъявлением оригинала;</w:t>
      </w:r>
    </w:p>
    <w:p w14:paraId="6143D6B9" w14:textId="77777777" w:rsidR="00F42DF9" w:rsidRDefault="00F42DF9">
      <w:pPr>
        <w:pStyle w:val="ConsPlusNormal"/>
        <w:spacing w:before="220"/>
        <w:ind w:firstLine="540"/>
        <w:jc w:val="both"/>
      </w:pPr>
      <w:r>
        <w:t>2.1.5. копии учредительных документов, заверенные подписью руководителя и печатью Фонда, с предъявлением оригинала;</w:t>
      </w:r>
    </w:p>
    <w:p w14:paraId="02916DF9" w14:textId="77777777" w:rsidR="00F42DF9" w:rsidRDefault="00F42DF9">
      <w:pPr>
        <w:pStyle w:val="ConsPlusNormal"/>
        <w:spacing w:before="220"/>
        <w:ind w:firstLine="540"/>
        <w:jc w:val="both"/>
      </w:pPr>
      <w:r>
        <w:t>2.1.6. копия программы микрофинансирования субъектов малого и среднего предпринимательства, заверенная подписью руководителя и печатью Фонда;</w:t>
      </w:r>
    </w:p>
    <w:p w14:paraId="2034991D" w14:textId="77777777" w:rsidR="00F42DF9" w:rsidRDefault="00F42DF9">
      <w:pPr>
        <w:pStyle w:val="ConsPlusNormal"/>
        <w:spacing w:before="220"/>
        <w:ind w:firstLine="540"/>
        <w:jc w:val="both"/>
      </w:pPr>
      <w:r>
        <w:t>2.1.7. копия методики (технологии) оценки кредитоспособности субъектов МСП, заверенная подписью руководителя и печатью Фонда;</w:t>
      </w:r>
    </w:p>
    <w:p w14:paraId="1CE2B519" w14:textId="77777777" w:rsidR="00F42DF9" w:rsidRDefault="00F42DF9">
      <w:pPr>
        <w:pStyle w:val="ConsPlusNormal"/>
        <w:spacing w:before="220"/>
        <w:ind w:firstLine="540"/>
        <w:jc w:val="both"/>
      </w:pPr>
      <w:r>
        <w:t>2.1.8. справка (оригинал) о состоянии расчетов по налогам, сборам, страховым взносам, пеням, штрафам, процентам, выданная по состоянию на первое число месяца, в котором подается заявление о предоставлении Субсидии;</w:t>
      </w:r>
    </w:p>
    <w:p w14:paraId="404A361B" w14:textId="77777777" w:rsidR="00F42DF9" w:rsidRDefault="00F42DF9">
      <w:pPr>
        <w:pStyle w:val="ConsPlusNormal"/>
        <w:spacing w:before="220"/>
        <w:ind w:firstLine="540"/>
        <w:jc w:val="both"/>
      </w:pPr>
      <w:r>
        <w:t>2.1.9. копия договора с кредитной организацией, содержащего счет для перечисления Субсидии;</w:t>
      </w:r>
    </w:p>
    <w:p w14:paraId="7A0A8239" w14:textId="77777777" w:rsidR="00F42DF9" w:rsidRDefault="00F42DF9">
      <w:pPr>
        <w:pStyle w:val="ConsPlusNormal"/>
        <w:spacing w:before="220"/>
        <w:ind w:firstLine="540"/>
        <w:jc w:val="both"/>
      </w:pPr>
      <w:r>
        <w:t>2.1.10. копия документа, подтверждающего полномочия представителя Фонда на представление документов в соответствии с настоящим пунктом (для представителей).</w:t>
      </w:r>
    </w:p>
    <w:p w14:paraId="0032AB70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2.2. Лица, действующие от имени Фонда, и представляющие документы, указанные в </w:t>
      </w:r>
      <w:hyperlink w:anchor="P59" w:history="1">
        <w:r>
          <w:rPr>
            <w:color w:val="0000FF"/>
          </w:rPr>
          <w:t>пункте 2.1</w:t>
        </w:r>
      </w:hyperlink>
      <w:r>
        <w:t xml:space="preserve"> настоящего Порядка, предъявляют паспорт для установления личности данного лица.</w:t>
      </w:r>
    </w:p>
    <w:p w14:paraId="32E79C5D" w14:textId="77777777" w:rsidR="00F42DF9" w:rsidRDefault="00F42DF9">
      <w:pPr>
        <w:pStyle w:val="ConsPlusNormal"/>
        <w:spacing w:before="220"/>
        <w:ind w:firstLine="540"/>
        <w:jc w:val="both"/>
      </w:pPr>
      <w:r>
        <w:t>2.3. Документация представляется в Департамент с описью представленных документов с указанием количества листов каждого документа. Документация оформляется в печатном виде на стандартных листах формата A4, нумеруется, прошивается в порядке, предусмотренном пунктом 2.1 Порядка, скрепляется записью "Прошито и пронумеровано ___ листов" с указанием даты, фамилии, инициалов, должности руководителя Фонда, заверяется подписью руководителя и печатью Фонда.</w:t>
      </w:r>
    </w:p>
    <w:p w14:paraId="7A6669DC" w14:textId="77777777" w:rsidR="00F42DF9" w:rsidRDefault="00F42DF9">
      <w:pPr>
        <w:pStyle w:val="ConsPlusNormal"/>
        <w:spacing w:before="220"/>
        <w:ind w:firstLine="540"/>
        <w:jc w:val="both"/>
      </w:pPr>
      <w:r>
        <w:t>Все копии представляемых документов (каждая страница) должны содержать запись "Копия верна", дату, фамилию, инициалы, должность руководителя Фонда и быть заверены подписью руководителя и печатью Фонда.</w:t>
      </w:r>
    </w:p>
    <w:p w14:paraId="45F80F7D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2.4. В течение 5 (пяти) рабочих дней с момента получения представленных Фондом документов, предусмотренных </w:t>
      </w:r>
      <w:hyperlink w:anchor="P59" w:history="1">
        <w:r>
          <w:rPr>
            <w:color w:val="0000FF"/>
          </w:rPr>
          <w:t>пунктом 2.1</w:t>
        </w:r>
      </w:hyperlink>
      <w:r>
        <w:t xml:space="preserve"> настоящего Порядка, Департамент рассматривает поступившую Документацию и готовит постановление о предоставлении (об отказе в предоставлении) Субсидии.</w:t>
      </w:r>
    </w:p>
    <w:p w14:paraId="5876FDE8" w14:textId="77777777" w:rsidR="00F42DF9" w:rsidRDefault="00F42DF9">
      <w:pPr>
        <w:pStyle w:val="ConsPlusNormal"/>
        <w:spacing w:before="220"/>
        <w:ind w:firstLine="540"/>
        <w:jc w:val="both"/>
      </w:pPr>
      <w:r>
        <w:t>2.5. Постановление о предоставлении Субсидии является основанием для заключения Соглашения (договора) о предоставлении из бюджета городского округа Тольятти Субсидии Фонду (далее - Соглашение).</w:t>
      </w:r>
    </w:p>
    <w:p w14:paraId="67F7A2C4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Соглашение составляется по типовой </w:t>
      </w:r>
      <w:hyperlink r:id="rId21" w:history="1">
        <w:r>
          <w:rPr>
            <w:color w:val="0000FF"/>
          </w:rPr>
          <w:t>форме</w:t>
        </w:r>
      </w:hyperlink>
      <w:r>
        <w:t>, установленной постановлением администрации городского округа Тольятти от 07.03.2018 N 758-п/1 "Об утверждении типовой формы соглашения (договора) о предоставлении из бюджета городского округа Тольятти субсидии некоммерческой организации, не являющейся государственным (муниципальным) учреждением".</w:t>
      </w:r>
    </w:p>
    <w:p w14:paraId="222C3237" w14:textId="77777777" w:rsidR="00F42DF9" w:rsidRDefault="00F42DF9">
      <w:pPr>
        <w:pStyle w:val="ConsPlusNormal"/>
        <w:spacing w:before="220"/>
        <w:ind w:firstLine="540"/>
        <w:jc w:val="both"/>
      </w:pPr>
      <w:r>
        <w:t>2.6. Администрация в течение 10 (десяти) календарных дней со дня принятия постановления о предоставлении Субсидии осуществляет заключение Соглашения.</w:t>
      </w:r>
    </w:p>
    <w:p w14:paraId="148F28DF" w14:textId="77777777" w:rsidR="00F42DF9" w:rsidRDefault="00F42DF9">
      <w:pPr>
        <w:pStyle w:val="ConsPlusNormal"/>
        <w:spacing w:before="220"/>
        <w:ind w:firstLine="540"/>
        <w:jc w:val="both"/>
      </w:pPr>
      <w:r>
        <w:t>2.7. Обязательными условиями Соглашения являются:</w:t>
      </w:r>
    </w:p>
    <w:p w14:paraId="531FB207" w14:textId="77777777" w:rsidR="00F42DF9" w:rsidRDefault="00F42DF9">
      <w:pPr>
        <w:pStyle w:val="ConsPlusNormal"/>
        <w:spacing w:before="220"/>
        <w:ind w:firstLine="540"/>
        <w:jc w:val="both"/>
      </w:pPr>
      <w:r>
        <w:t>2.7.1. Согласие Фонда на осуществление Департаментом как главным распорядителем средств бюджета, предоставившим субсидию, и органами муниципального финансового контроля проверок соблюдения Фондом условий, целей и порядка предоставления субсидии.</w:t>
      </w:r>
    </w:p>
    <w:p w14:paraId="01FD872C" w14:textId="77777777" w:rsidR="00F42DF9" w:rsidRDefault="00F42DF9">
      <w:pPr>
        <w:pStyle w:val="ConsPlusNormal"/>
        <w:spacing w:before="220"/>
        <w:ind w:firstLine="540"/>
        <w:jc w:val="both"/>
      </w:pPr>
      <w:r>
        <w:t>2.7.2. Запрет приобретения за счет полученных средств, предоставленных в целях финансового обеспечения затрат Фонда,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 предоставления Субсидии.</w:t>
      </w:r>
    </w:p>
    <w:p w14:paraId="7637412D" w14:textId="77777777" w:rsidR="00F42DF9" w:rsidRDefault="00F42DF9">
      <w:pPr>
        <w:pStyle w:val="ConsPlusNormal"/>
        <w:spacing w:before="220"/>
        <w:ind w:firstLine="540"/>
        <w:jc w:val="both"/>
      </w:pPr>
      <w:r>
        <w:t>2.8. Субсидия предоставляется в срок не позднее 1 месяца с момента заключения Соглашения путем перечисления денежных средств на отдельный расчетный счет Фонда, открытый в кредитном учреждении, в соответствии с Соглашением.</w:t>
      </w:r>
    </w:p>
    <w:p w14:paraId="40CC6345" w14:textId="77777777" w:rsidR="00F42DF9" w:rsidRDefault="00F42DF9">
      <w:pPr>
        <w:pStyle w:val="ConsPlusNormal"/>
        <w:spacing w:before="220"/>
        <w:ind w:firstLine="540"/>
        <w:jc w:val="both"/>
      </w:pPr>
      <w:r>
        <w:t>2.9. Субсидия предоставляется Фонду при соблюдении следующих условий:</w:t>
      </w:r>
    </w:p>
    <w:p w14:paraId="7C092BA6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2.9.1. Соответствие Фонда требованиям, установленным </w:t>
      </w:r>
      <w:hyperlink w:anchor="P89" w:history="1">
        <w:r>
          <w:rPr>
            <w:color w:val="0000FF"/>
          </w:rPr>
          <w:t>пунктом 2.10</w:t>
        </w:r>
      </w:hyperlink>
      <w:r>
        <w:t xml:space="preserve"> настоящего Порядка;</w:t>
      </w:r>
    </w:p>
    <w:p w14:paraId="06DC7A7E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2.9.2. Достижение Фондом результатов (показателей результатов) предоставления Субсидии, указанных в </w:t>
      </w:r>
      <w:hyperlink w:anchor="P95" w:history="1">
        <w:r>
          <w:rPr>
            <w:color w:val="0000FF"/>
          </w:rPr>
          <w:t>пункте 2.11</w:t>
        </w:r>
      </w:hyperlink>
      <w:r>
        <w:t xml:space="preserve"> настоящего Порядка;</w:t>
      </w:r>
    </w:p>
    <w:p w14:paraId="5353D890" w14:textId="77777777" w:rsidR="00F42DF9" w:rsidRDefault="00F42DF9">
      <w:pPr>
        <w:pStyle w:val="ConsPlusNormal"/>
        <w:spacing w:before="220"/>
        <w:ind w:firstLine="540"/>
        <w:jc w:val="both"/>
      </w:pPr>
      <w:r>
        <w:t>2.9.3. Согласия Фонда на осуществление Департаментом как главным распорядителем средств бюджета, предоставившим субсидию, и органами муниципального финансового контроля проверок соблюдения Фондом условий, целей и порядка предоставления субсидии и запрет приобретения за счет полученных средств, предоставленных в целях финансового обеспечения затрат Фонда,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 предоставления Субсидии.</w:t>
      </w:r>
    </w:p>
    <w:p w14:paraId="52A7ED45" w14:textId="77777777" w:rsidR="00F42DF9" w:rsidRDefault="00F42DF9">
      <w:pPr>
        <w:pStyle w:val="ConsPlusNormal"/>
        <w:spacing w:before="220"/>
        <w:ind w:firstLine="540"/>
        <w:jc w:val="both"/>
      </w:pPr>
      <w:r>
        <w:t>Фонд подтверждает свое согласие путем подписания Соглашения.</w:t>
      </w:r>
    </w:p>
    <w:p w14:paraId="0F464B8F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2.9.4. Представление в Департамент отчетов и копии положительного аудиторского заключения и (или) ревизионного заключения по итогам работы за предыдущий год, заверенной подписью руководителя и печатью Фонда, в соответствии с </w:t>
      </w:r>
      <w:hyperlink w:anchor="P102" w:history="1">
        <w:r>
          <w:rPr>
            <w:color w:val="0000FF"/>
          </w:rPr>
          <w:t>разделом 3</w:t>
        </w:r>
      </w:hyperlink>
      <w:r>
        <w:t xml:space="preserve"> настоящего Порядка.</w:t>
      </w:r>
    </w:p>
    <w:p w14:paraId="16CD581C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2.9.5. Использование Субсидии для предоставления Займов субъектам МСП, зарегистрированным на территории городского округа Тольятти Самарской области (при условии, что сведения о таких юридических лицах или индивидуальных предпринимателях отражены в едином реестре субъектов МСП и соответствующим требованиям, установленным </w:t>
      </w:r>
      <w:hyperlink r:id="rId22" w:history="1">
        <w:r>
          <w:rPr>
            <w:color w:val="0000FF"/>
          </w:rPr>
          <w:t>статьей 4</w:t>
        </w:r>
      </w:hyperlink>
      <w:r>
        <w:t xml:space="preserve"> Федерального закона от 24.07.2007 N 209-ФЗ "О развитии малого и среднего предпринимательства в Российской Федерации"), с учетом ограничений, установленных </w:t>
      </w:r>
      <w:hyperlink w:anchor="P50" w:history="1">
        <w:r>
          <w:rPr>
            <w:color w:val="0000FF"/>
          </w:rPr>
          <w:t>подпунктом 1.2.3 пункта 1.2</w:t>
        </w:r>
      </w:hyperlink>
      <w:r>
        <w:t xml:space="preserve"> настоящего Порядка.</w:t>
      </w:r>
    </w:p>
    <w:p w14:paraId="5EB9F5A0" w14:textId="77777777" w:rsidR="00F42DF9" w:rsidRDefault="00F42DF9">
      <w:pPr>
        <w:pStyle w:val="ConsPlusNormal"/>
        <w:spacing w:before="220"/>
        <w:ind w:firstLine="540"/>
        <w:jc w:val="both"/>
      </w:pPr>
      <w:r>
        <w:t>2.9.6. Ведение раздельного бухгалтерского учета по денежным средствам, предоставленным для выдачи Займов субъектам МСП, и размещение средств полученной Субсидии на отдельном банковском счете.</w:t>
      </w:r>
    </w:p>
    <w:p w14:paraId="1F10D198" w14:textId="77777777" w:rsidR="00F42DF9" w:rsidRDefault="00F42DF9">
      <w:pPr>
        <w:pStyle w:val="ConsPlusNormal"/>
        <w:spacing w:before="220"/>
        <w:ind w:firstLine="540"/>
        <w:jc w:val="both"/>
      </w:pPr>
      <w:bookmarkStart w:id="4" w:name="P89"/>
      <w:bookmarkEnd w:id="4"/>
      <w:r>
        <w:t>2.10. Требования, которым должен соответствовать Фонд на первое число месяца, в котором подается заявление о предоставлении Субсидии:</w:t>
      </w:r>
    </w:p>
    <w:p w14:paraId="63457F38" w14:textId="77777777" w:rsidR="00F42DF9" w:rsidRDefault="00F42DF9">
      <w:pPr>
        <w:pStyle w:val="ConsPlusNormal"/>
        <w:spacing w:before="220"/>
        <w:ind w:firstLine="540"/>
        <w:jc w:val="both"/>
      </w:pPr>
      <w:r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срок исполнения по которым наступил;</w:t>
      </w:r>
    </w:p>
    <w:p w14:paraId="7C2E80B9" w14:textId="77777777" w:rsidR="00F42DF9" w:rsidRDefault="00F42DF9">
      <w:pPr>
        <w:pStyle w:val="ConsPlusNormal"/>
        <w:spacing w:before="220"/>
        <w:ind w:firstLine="540"/>
        <w:jc w:val="both"/>
      </w:pPr>
      <w:r>
        <w:t>- отсутствие просроченной (неурегулированной) задолженности по денежным обязательствам перед соответствующим публично-правовым образованием, из бюджета которого планируется предоставление Субсидии;</w:t>
      </w:r>
    </w:p>
    <w:p w14:paraId="1F0D434D" w14:textId="77777777" w:rsidR="00F42DF9" w:rsidRDefault="00F42DF9">
      <w:pPr>
        <w:pStyle w:val="ConsPlusNormal"/>
        <w:spacing w:before="220"/>
        <w:ind w:firstLine="540"/>
        <w:jc w:val="both"/>
      </w:pPr>
      <w:r>
        <w:t>- не находится в процессе реорганизации, ликвидации, в отношении Фонда не введена процедура банкротства, деятельность Фонда не приостановлена в порядке, предусмотренном законодательством Российской Федерации;</w:t>
      </w:r>
    </w:p>
    <w:p w14:paraId="5ADBB1D2" w14:textId="77777777" w:rsidR="00F42DF9" w:rsidRDefault="00F42DF9">
      <w:pPr>
        <w:pStyle w:val="ConsPlusNormal"/>
        <w:spacing w:before="220"/>
        <w:ind w:firstLine="540"/>
        <w:jc w:val="both"/>
      </w:pPr>
      <w:r>
        <w:t>- наличие у Фонда технологии оценки кредитоспособности субъектов МСП;</w:t>
      </w:r>
    </w:p>
    <w:p w14:paraId="39419EC1" w14:textId="77777777" w:rsidR="00F42DF9" w:rsidRDefault="00F42DF9">
      <w:pPr>
        <w:pStyle w:val="ConsPlusNormal"/>
        <w:spacing w:before="220"/>
        <w:ind w:firstLine="540"/>
        <w:jc w:val="both"/>
      </w:pPr>
      <w:r>
        <w:t>- наличие сведений о Фонде в едином реестре организаций, образующих инфраструктуру поддержки субъектов МСП.</w:t>
      </w:r>
    </w:p>
    <w:p w14:paraId="2574274F" w14:textId="77777777" w:rsidR="00F42DF9" w:rsidRDefault="00F42DF9">
      <w:pPr>
        <w:pStyle w:val="ConsPlusNormal"/>
        <w:spacing w:before="220"/>
        <w:ind w:firstLine="540"/>
        <w:jc w:val="both"/>
      </w:pPr>
      <w:bookmarkStart w:id="5" w:name="P95"/>
      <w:bookmarkEnd w:id="5"/>
      <w:r>
        <w:t>2.11. Результатом предоставления Субсидии является оказание содействия субъектам МСП в доступе к финансовой поддержке посредством выдачи займов.</w:t>
      </w:r>
    </w:p>
    <w:p w14:paraId="7414C954" w14:textId="77777777" w:rsidR="00F42DF9" w:rsidRDefault="00F42DF9">
      <w:pPr>
        <w:pStyle w:val="ConsPlusNormal"/>
        <w:spacing w:before="220"/>
        <w:ind w:firstLine="540"/>
        <w:jc w:val="both"/>
      </w:pPr>
      <w:r>
        <w:t>Показателями результатов предоставления Субсидии являются:</w:t>
      </w:r>
    </w:p>
    <w:p w14:paraId="5C7C8E3B" w14:textId="77777777" w:rsidR="00F42DF9" w:rsidRDefault="00F42DF9">
      <w:pPr>
        <w:pStyle w:val="ConsPlusNormal"/>
        <w:spacing w:before="220"/>
        <w:ind w:firstLine="540"/>
        <w:jc w:val="both"/>
      </w:pPr>
      <w:r>
        <w:t>- Количество выданных микрозаймов (не менее 5 единиц);</w:t>
      </w:r>
    </w:p>
    <w:p w14:paraId="31694ADF" w14:textId="77777777" w:rsidR="00F42DF9" w:rsidRDefault="00F42DF9">
      <w:pPr>
        <w:pStyle w:val="ConsPlusNormal"/>
        <w:spacing w:before="220"/>
        <w:ind w:firstLine="540"/>
        <w:jc w:val="both"/>
      </w:pPr>
      <w:r>
        <w:t>- Объем выданных микрозаймов (не менее 10 000 000,0 руб.).</w:t>
      </w:r>
    </w:p>
    <w:p w14:paraId="2F6A13E5" w14:textId="77777777" w:rsidR="00F42DF9" w:rsidRDefault="00F42DF9">
      <w:pPr>
        <w:pStyle w:val="ConsPlusNormal"/>
        <w:spacing w:before="220"/>
        <w:ind w:firstLine="540"/>
        <w:jc w:val="both"/>
      </w:pPr>
      <w:r>
        <w:t>2.12. Перечисление средств Фонду осуществляется в соответствии с Соглашением.</w:t>
      </w:r>
    </w:p>
    <w:p w14:paraId="138A0B97" w14:textId="77777777" w:rsidR="00F42DF9" w:rsidRDefault="00F42DF9">
      <w:pPr>
        <w:pStyle w:val="ConsPlusNormal"/>
        <w:spacing w:before="220"/>
        <w:ind w:firstLine="540"/>
        <w:jc w:val="both"/>
      </w:pPr>
      <w:r>
        <w:t>2.13. Субсидия предоставляется из бюджета городского округа Тольятти в размере 10 000 000,0 (десять миллионов) рублей.</w:t>
      </w:r>
    </w:p>
    <w:p w14:paraId="31EB59B4" w14:textId="77777777" w:rsidR="00F42DF9" w:rsidRDefault="00F42DF9">
      <w:pPr>
        <w:pStyle w:val="ConsPlusNormal"/>
        <w:jc w:val="both"/>
      </w:pPr>
    </w:p>
    <w:p w14:paraId="2CDD0A8F" w14:textId="77777777" w:rsidR="00F42DF9" w:rsidRDefault="00F42DF9">
      <w:pPr>
        <w:pStyle w:val="ConsPlusTitle"/>
        <w:jc w:val="center"/>
        <w:outlineLvl w:val="1"/>
      </w:pPr>
      <w:bookmarkStart w:id="6" w:name="P102"/>
      <w:bookmarkEnd w:id="6"/>
      <w:r>
        <w:t>3. Требование к отчетности</w:t>
      </w:r>
    </w:p>
    <w:p w14:paraId="36EAE452" w14:textId="77777777" w:rsidR="00F42DF9" w:rsidRDefault="00F42DF9">
      <w:pPr>
        <w:pStyle w:val="ConsPlusNormal"/>
        <w:jc w:val="both"/>
      </w:pPr>
    </w:p>
    <w:p w14:paraId="6C45E57E" w14:textId="77777777" w:rsidR="00F42DF9" w:rsidRDefault="00F42DF9">
      <w:pPr>
        <w:pStyle w:val="ConsPlusNormal"/>
        <w:ind w:firstLine="540"/>
        <w:jc w:val="both"/>
      </w:pPr>
      <w:r>
        <w:t>3.1. Фонд представляет в Департамент:</w:t>
      </w:r>
    </w:p>
    <w:p w14:paraId="50820C75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3.1.1. </w:t>
      </w:r>
      <w:hyperlink w:anchor="P204" w:history="1">
        <w:r>
          <w:rPr>
            <w:color w:val="0000FF"/>
          </w:rPr>
          <w:t>Отчет</w:t>
        </w:r>
      </w:hyperlink>
      <w:r>
        <w:t xml:space="preserve"> о достижении результатов (показателей результатов) предоставления Субсидии по форме согласно приложению N 2 к настоящему Порядку не позднее 25 декабря текущего финансового года;</w:t>
      </w:r>
    </w:p>
    <w:p w14:paraId="2824BDBF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3.1.2. </w:t>
      </w:r>
      <w:hyperlink w:anchor="P253" w:history="1">
        <w:r>
          <w:rPr>
            <w:color w:val="0000FF"/>
          </w:rPr>
          <w:t>Отчет</w:t>
        </w:r>
      </w:hyperlink>
      <w:r>
        <w:t xml:space="preserve"> об использовании Субсидии по форме согласно приложению N 3 к настоящему Порядку ежеквартально в срок до 15 числа месяца, следующего за отчетным кварталом, в течение 36 месяцев с момента заключения Соглашения Субсидии.</w:t>
      </w:r>
    </w:p>
    <w:p w14:paraId="249008AD" w14:textId="77777777" w:rsidR="00F42DF9" w:rsidRDefault="00F42DF9">
      <w:pPr>
        <w:pStyle w:val="ConsPlusNormal"/>
        <w:spacing w:before="220"/>
        <w:ind w:firstLine="540"/>
        <w:jc w:val="both"/>
      </w:pPr>
      <w:r>
        <w:t>3.1.3. Копию положительного аудиторского заключения и (или) ревизионного заключения по итогам работы за предыдущий год, заверенную подписью руководителя и печатью Фонда в срок не позднее 30 мая текущего финансового года.</w:t>
      </w:r>
    </w:p>
    <w:p w14:paraId="44A9A8D8" w14:textId="77777777" w:rsidR="00F42DF9" w:rsidRDefault="00F42DF9">
      <w:pPr>
        <w:pStyle w:val="ConsPlusNormal"/>
        <w:jc w:val="both"/>
      </w:pPr>
    </w:p>
    <w:p w14:paraId="3BBF31B3" w14:textId="77777777" w:rsidR="00F42DF9" w:rsidRDefault="00F42DF9">
      <w:pPr>
        <w:pStyle w:val="ConsPlusTitle"/>
        <w:jc w:val="center"/>
        <w:outlineLvl w:val="1"/>
      </w:pPr>
      <w:r>
        <w:t>4. Требования об осуществлении контроля за соблюдением</w:t>
      </w:r>
    </w:p>
    <w:p w14:paraId="30E26197" w14:textId="77777777" w:rsidR="00F42DF9" w:rsidRDefault="00F42DF9">
      <w:pPr>
        <w:pStyle w:val="ConsPlusTitle"/>
        <w:jc w:val="center"/>
      </w:pPr>
      <w:r>
        <w:t>условий, целей и порядка предоставления субсидий</w:t>
      </w:r>
    </w:p>
    <w:p w14:paraId="77C6B538" w14:textId="77777777" w:rsidR="00F42DF9" w:rsidRDefault="00F42DF9">
      <w:pPr>
        <w:pStyle w:val="ConsPlusTitle"/>
        <w:jc w:val="center"/>
      </w:pPr>
      <w:r>
        <w:t>и ответственности за их нарушение</w:t>
      </w:r>
    </w:p>
    <w:p w14:paraId="1D231D9B" w14:textId="77777777" w:rsidR="00F42DF9" w:rsidRDefault="00F42DF9">
      <w:pPr>
        <w:pStyle w:val="ConsPlusNormal"/>
        <w:jc w:val="both"/>
      </w:pPr>
    </w:p>
    <w:p w14:paraId="67338B50" w14:textId="77777777" w:rsidR="00F42DF9" w:rsidRDefault="00F42DF9">
      <w:pPr>
        <w:pStyle w:val="ConsPlusNormal"/>
        <w:ind w:firstLine="540"/>
        <w:jc w:val="both"/>
      </w:pPr>
      <w:r>
        <w:t>4.1. Департамент как главный распорядитель бюджетных средств, предоставивший Субсидию, и органы муниципального финансового контроля осуществляют обязательную проверку соблюдения Фондом условий, целей и порядка предоставления Субсидий.</w:t>
      </w:r>
    </w:p>
    <w:p w14:paraId="3F746B42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4.2. В случае установления Департаментом или получения от органа муниципального финансового контроля, а также иных уполномоченных контролирующих органов информации о факте(ах) нарушения Фондом условий, целей и порядка предоставления Субсидии, предусмотренных настоящим Порядком и Соглашением, в том числе указания в документах, представленных Фондом в соответствии с </w:t>
      </w:r>
      <w:hyperlink w:anchor="P59" w:history="1">
        <w:r>
          <w:rPr>
            <w:color w:val="0000FF"/>
          </w:rPr>
          <w:t>пунктом 2.1</w:t>
        </w:r>
      </w:hyperlink>
      <w:r>
        <w:t xml:space="preserve"> настоящего Порядка, недостоверных сведений, Департамент в срок не позднее 10 рабочих дней с момента установления вышеуказанного(ых) факта(ов) направляет Фонду требование об устранении выявленных нарушений с указанием таких фактов и сроков их устранения.</w:t>
      </w:r>
    </w:p>
    <w:p w14:paraId="70438BBB" w14:textId="77777777" w:rsidR="00F42DF9" w:rsidRDefault="00F42DF9">
      <w:pPr>
        <w:pStyle w:val="ConsPlusNormal"/>
        <w:spacing w:before="220"/>
        <w:ind w:firstLine="540"/>
        <w:jc w:val="both"/>
      </w:pPr>
      <w:r>
        <w:t>В случае не устранения Фондом выявленных нарушений в срок Департамент не позднее 10 рабочих дней со дня истечения срока устранения выявленных нарушений направляет требование об обеспечении возврата Субсидии в бюджет городского округа в соответствующей части.</w:t>
      </w:r>
    </w:p>
    <w:p w14:paraId="6A546D15" w14:textId="77777777" w:rsidR="00F42DF9" w:rsidRDefault="00F42DF9">
      <w:pPr>
        <w:pStyle w:val="ConsPlusNormal"/>
        <w:spacing w:before="220"/>
        <w:ind w:firstLine="540"/>
        <w:jc w:val="both"/>
      </w:pPr>
      <w:r>
        <w:t>4.3. Требование об обеспечении возврата средств Субсидии в бюджет городского округа Тольятти подготавливается Департаментом в письменной форме с указанием получателя Субсидии, платежных реквизитов, срока возврата и суммы Субсидии, подлежащей возврату.</w:t>
      </w:r>
    </w:p>
    <w:p w14:paraId="43E9AB0D" w14:textId="77777777" w:rsidR="00F42DF9" w:rsidRDefault="00F42DF9">
      <w:pPr>
        <w:pStyle w:val="ConsPlusNormal"/>
        <w:spacing w:before="220"/>
        <w:ind w:firstLine="540"/>
        <w:jc w:val="both"/>
      </w:pPr>
      <w:bookmarkStart w:id="7" w:name="P117"/>
      <w:bookmarkEnd w:id="7"/>
      <w:r>
        <w:t>4.4. В случае выявления нарушения Фондом целей предоставления Субсидии, предусмотренных настоящим Порядком и Соглашением, Субсидия возвращается в части, использованной на цели, отличные от целей ее предоставления.</w:t>
      </w:r>
    </w:p>
    <w:p w14:paraId="7653E531" w14:textId="77777777" w:rsidR="00F42DF9" w:rsidRDefault="00F42DF9">
      <w:pPr>
        <w:pStyle w:val="ConsPlusNormal"/>
        <w:spacing w:before="220"/>
        <w:ind w:firstLine="540"/>
        <w:jc w:val="both"/>
      </w:pPr>
      <w:bookmarkStart w:id="8" w:name="P118"/>
      <w:bookmarkEnd w:id="8"/>
      <w:r>
        <w:t>4.5. В случае выявления нарушения Фондом условий и порядка предоставления Субсидии, предусмотренных настоящим Порядком и Соглашением, Субсидия возвращается в полном объеме.</w:t>
      </w:r>
    </w:p>
    <w:p w14:paraId="0B8C6FFB" w14:textId="77777777" w:rsidR="00F42DF9" w:rsidRDefault="00F42DF9">
      <w:pPr>
        <w:pStyle w:val="ConsPlusNormal"/>
        <w:spacing w:before="220"/>
        <w:ind w:firstLine="540"/>
        <w:jc w:val="both"/>
      </w:pPr>
      <w:bookmarkStart w:id="9" w:name="P119"/>
      <w:bookmarkEnd w:id="9"/>
      <w:r>
        <w:t>4.6. В случае если получателем Субсидии не достигнуты значения показателей результатов предоставления Субсидии, установленные настоящим Порядком и Соглашением, применяются штрафные санкции, рассчитываемые по форме, установленной в приложении к типовой форме Соглашения, с обязательным уведомлением Фонда в течение десяти рабочих дней с даты выявления факта недостижения значений показателей с указанием суммы штрафа и счета, на который необходимо перечислить штраф.</w:t>
      </w:r>
    </w:p>
    <w:p w14:paraId="25B0A84F" w14:textId="77777777" w:rsidR="00F42DF9" w:rsidRDefault="00F42DF9">
      <w:pPr>
        <w:pStyle w:val="ConsPlusNormal"/>
        <w:spacing w:before="220"/>
        <w:ind w:firstLine="540"/>
        <w:jc w:val="both"/>
      </w:pPr>
      <w:r>
        <w:t>4.7. Фонд устраняет факты нарушения порядка, целей и условий предоставления Субсидии в сроки, определенные в требовании об устранении нарушений, и (или) осуществляет возврат Субсидии в бюджет городского округа Тольятти в объеме и сроки, определенные в требовании об обеспечении возврата Субсидии, и (или) осуществляет оплату суммы штрафа в размере, указанном в уведомлении.</w:t>
      </w:r>
    </w:p>
    <w:p w14:paraId="0535940D" w14:textId="77777777" w:rsidR="00F42DF9" w:rsidRDefault="00F42DF9">
      <w:pPr>
        <w:pStyle w:val="ConsPlusNormal"/>
        <w:spacing w:before="220"/>
        <w:ind w:firstLine="540"/>
        <w:jc w:val="both"/>
      </w:pPr>
      <w:r>
        <w:t xml:space="preserve">4.8. В случае невозврата Субсидии (неоплаты штрафа) Фондом в установленный срок в соответствии с </w:t>
      </w:r>
      <w:hyperlink w:anchor="P117" w:history="1">
        <w:r>
          <w:rPr>
            <w:color w:val="0000FF"/>
          </w:rPr>
          <w:t>пунктами 4.4</w:t>
        </w:r>
      </w:hyperlink>
      <w:r>
        <w:t xml:space="preserve">, </w:t>
      </w:r>
      <w:hyperlink w:anchor="P118" w:history="1">
        <w:r>
          <w:rPr>
            <w:color w:val="0000FF"/>
          </w:rPr>
          <w:t>4.5</w:t>
        </w:r>
      </w:hyperlink>
      <w:r>
        <w:t xml:space="preserve">, </w:t>
      </w:r>
      <w:hyperlink w:anchor="P119" w:history="1">
        <w:r>
          <w:rPr>
            <w:color w:val="0000FF"/>
          </w:rPr>
          <w:t>4.6</w:t>
        </w:r>
      </w:hyperlink>
      <w:r>
        <w:t xml:space="preserve"> они подлежат взысканию в доход бюджета городского округа Тольятти в порядке, установленном действующим законодательством.</w:t>
      </w:r>
    </w:p>
    <w:p w14:paraId="737D76C9" w14:textId="77777777" w:rsidR="00F42DF9" w:rsidRDefault="00F42DF9">
      <w:pPr>
        <w:pStyle w:val="ConsPlusNormal"/>
        <w:jc w:val="both"/>
      </w:pPr>
    </w:p>
    <w:p w14:paraId="2F42E279" w14:textId="77777777" w:rsidR="00F42DF9" w:rsidRDefault="00F42DF9">
      <w:pPr>
        <w:pStyle w:val="ConsPlusNormal"/>
        <w:jc w:val="both"/>
      </w:pPr>
    </w:p>
    <w:p w14:paraId="33F713B3" w14:textId="77777777" w:rsidR="00F42DF9" w:rsidRDefault="00F42DF9">
      <w:pPr>
        <w:pStyle w:val="ConsPlusNormal"/>
        <w:jc w:val="both"/>
      </w:pPr>
    </w:p>
    <w:p w14:paraId="28BB8867" w14:textId="77777777" w:rsidR="00F42DF9" w:rsidRDefault="00F42DF9">
      <w:pPr>
        <w:pStyle w:val="ConsPlusNormal"/>
        <w:jc w:val="both"/>
      </w:pPr>
    </w:p>
    <w:p w14:paraId="3D6CB11C" w14:textId="77777777" w:rsidR="00F42DF9" w:rsidRDefault="00F42DF9">
      <w:pPr>
        <w:pStyle w:val="ConsPlusNormal"/>
        <w:jc w:val="both"/>
      </w:pPr>
    </w:p>
    <w:p w14:paraId="0DD342E9" w14:textId="77777777" w:rsidR="00F42DF9" w:rsidRDefault="00F42DF9">
      <w:pPr>
        <w:pStyle w:val="ConsPlusNormal"/>
        <w:jc w:val="right"/>
        <w:outlineLvl w:val="1"/>
      </w:pPr>
      <w:r>
        <w:t>Приложение N 1</w:t>
      </w:r>
    </w:p>
    <w:p w14:paraId="7CBA9FE9" w14:textId="77777777" w:rsidR="00F42DF9" w:rsidRDefault="00F42DF9">
      <w:pPr>
        <w:pStyle w:val="ConsPlusNormal"/>
        <w:jc w:val="right"/>
      </w:pPr>
      <w:r>
        <w:t>к Порядку</w:t>
      </w:r>
    </w:p>
    <w:p w14:paraId="1E95A17C" w14:textId="77777777" w:rsidR="00F42DF9" w:rsidRDefault="00F42DF9">
      <w:pPr>
        <w:pStyle w:val="ConsPlusNormal"/>
        <w:jc w:val="right"/>
      </w:pPr>
      <w:r>
        <w:t>определения объема и предоставления</w:t>
      </w:r>
    </w:p>
    <w:p w14:paraId="6D60E4FD" w14:textId="77777777" w:rsidR="00F42DF9" w:rsidRDefault="00F42DF9">
      <w:pPr>
        <w:pStyle w:val="ConsPlusNormal"/>
        <w:jc w:val="right"/>
      </w:pPr>
      <w:r>
        <w:t>субсидии Муниципальному фонду поддержки</w:t>
      </w:r>
    </w:p>
    <w:p w14:paraId="393DC109" w14:textId="77777777" w:rsidR="00F42DF9" w:rsidRDefault="00F42DF9">
      <w:pPr>
        <w:pStyle w:val="ConsPlusNormal"/>
        <w:jc w:val="right"/>
      </w:pPr>
      <w:r>
        <w:t>и развития субъектов малого и среднего</w:t>
      </w:r>
    </w:p>
    <w:p w14:paraId="11234B51" w14:textId="77777777" w:rsidR="00F42DF9" w:rsidRDefault="00F42DF9">
      <w:pPr>
        <w:pStyle w:val="ConsPlusNormal"/>
        <w:jc w:val="right"/>
      </w:pPr>
      <w:r>
        <w:t>предпринимательства микрокредитная</w:t>
      </w:r>
    </w:p>
    <w:p w14:paraId="120D1C20" w14:textId="77777777" w:rsidR="00F42DF9" w:rsidRDefault="00F42DF9">
      <w:pPr>
        <w:pStyle w:val="ConsPlusNormal"/>
        <w:jc w:val="right"/>
      </w:pPr>
      <w:r>
        <w:t>компания городского округа Тольятти</w:t>
      </w:r>
    </w:p>
    <w:p w14:paraId="1BFCA5DC" w14:textId="77777777" w:rsidR="00F42DF9" w:rsidRDefault="00F42DF9">
      <w:pPr>
        <w:pStyle w:val="ConsPlusNormal"/>
        <w:jc w:val="right"/>
      </w:pPr>
      <w:r>
        <w:t>для выдачи займов субъектам малого</w:t>
      </w:r>
    </w:p>
    <w:p w14:paraId="46739F2B" w14:textId="77777777" w:rsidR="00F42DF9" w:rsidRDefault="00F42DF9">
      <w:pPr>
        <w:pStyle w:val="ConsPlusNormal"/>
        <w:jc w:val="right"/>
      </w:pPr>
      <w:r>
        <w:t>и среднего предпринимательства</w:t>
      </w:r>
    </w:p>
    <w:p w14:paraId="5CAE21F1" w14:textId="77777777" w:rsidR="00F42DF9" w:rsidRDefault="00F42DF9">
      <w:pPr>
        <w:pStyle w:val="ConsPlusNormal"/>
        <w:jc w:val="both"/>
      </w:pPr>
    </w:p>
    <w:p w14:paraId="1F58F4EB" w14:textId="77777777" w:rsidR="00F42DF9" w:rsidRDefault="00F42DF9">
      <w:pPr>
        <w:pStyle w:val="ConsPlusNonformat"/>
        <w:jc w:val="both"/>
      </w:pPr>
      <w:bookmarkStart w:id="10" w:name="P137"/>
      <w:bookmarkEnd w:id="10"/>
      <w:r>
        <w:t xml:space="preserve">                                 ЗАЯВЛЕНИЕ</w:t>
      </w:r>
    </w:p>
    <w:p w14:paraId="32B89119" w14:textId="77777777" w:rsidR="00F42DF9" w:rsidRDefault="00F42DF9">
      <w:pPr>
        <w:pStyle w:val="ConsPlusNonformat"/>
        <w:jc w:val="both"/>
      </w:pPr>
      <w:r>
        <w:t xml:space="preserve">               на предоставление субсидии для выдачи займов</w:t>
      </w:r>
    </w:p>
    <w:p w14:paraId="6DA3289F" w14:textId="77777777" w:rsidR="00F42DF9" w:rsidRDefault="00F42DF9">
      <w:pPr>
        <w:pStyle w:val="ConsPlusNonformat"/>
        <w:jc w:val="both"/>
      </w:pPr>
      <w:r>
        <w:t xml:space="preserve">              субъектам малого и среднего предпринимательства</w:t>
      </w:r>
    </w:p>
    <w:p w14:paraId="275A52F9" w14:textId="77777777" w:rsidR="00F42DF9" w:rsidRDefault="00F42DF9">
      <w:pPr>
        <w:pStyle w:val="ConsPlusNonformat"/>
        <w:jc w:val="both"/>
      </w:pPr>
    </w:p>
    <w:p w14:paraId="4F2DF3FF" w14:textId="77777777" w:rsidR="00F42DF9" w:rsidRDefault="00F42DF9">
      <w:pPr>
        <w:pStyle w:val="ConsPlusNonformat"/>
        <w:jc w:val="both"/>
      </w:pPr>
      <w:r>
        <w:t>Полное наименование заявителя _____________________________________________</w:t>
      </w:r>
    </w:p>
    <w:p w14:paraId="30F659CD" w14:textId="77777777" w:rsidR="00F42DF9" w:rsidRDefault="00F42DF9">
      <w:pPr>
        <w:pStyle w:val="ConsPlusNonformat"/>
        <w:jc w:val="both"/>
      </w:pPr>
      <w:r>
        <w:t>(далее - Фонд) в лице ____________________________________________________,</w:t>
      </w:r>
    </w:p>
    <w:p w14:paraId="75DFD0FB" w14:textId="77777777" w:rsidR="00F42DF9" w:rsidRDefault="00F42DF9">
      <w:pPr>
        <w:pStyle w:val="ConsPlusNonformat"/>
        <w:jc w:val="both"/>
      </w:pPr>
      <w:r>
        <w:t>действующего на основании ________________________________________________,</w:t>
      </w:r>
    </w:p>
    <w:p w14:paraId="26612046" w14:textId="77777777" w:rsidR="00F42DF9" w:rsidRDefault="00F42DF9">
      <w:pPr>
        <w:pStyle w:val="ConsPlusNonformat"/>
        <w:jc w:val="both"/>
      </w:pPr>
      <w:r>
        <w:t>просит  предоставить Субсидию для выдачи займов субъектам малого и среднего</w:t>
      </w:r>
    </w:p>
    <w:p w14:paraId="771FF744" w14:textId="77777777" w:rsidR="00F42DF9" w:rsidRDefault="00F42DF9">
      <w:pPr>
        <w:pStyle w:val="ConsPlusNonformat"/>
        <w:jc w:val="both"/>
      </w:pPr>
      <w:r>
        <w:t xml:space="preserve">предпринимательства в рамках реализации мероприятий муниципальной </w:t>
      </w:r>
      <w:hyperlink r:id="rId23" w:history="1">
        <w:r>
          <w:rPr>
            <w:color w:val="0000FF"/>
          </w:rPr>
          <w:t>программы</w:t>
        </w:r>
      </w:hyperlink>
    </w:p>
    <w:p w14:paraId="205DE3BE" w14:textId="77777777" w:rsidR="00F42DF9" w:rsidRDefault="00F42DF9">
      <w:pPr>
        <w:pStyle w:val="ConsPlusNonformat"/>
        <w:jc w:val="both"/>
      </w:pPr>
      <w:r>
        <w:t>городского  округа Тольятти "Развитие малого и среднего предпринимательства</w:t>
      </w:r>
    </w:p>
    <w:p w14:paraId="4CF6A333" w14:textId="77777777" w:rsidR="00F42DF9" w:rsidRDefault="00F42DF9">
      <w:pPr>
        <w:pStyle w:val="ConsPlusNonformat"/>
        <w:jc w:val="both"/>
      </w:pPr>
      <w:r>
        <w:t>городского    округа    Тольятти    на 2018 - 2022   годы",    утвержденной</w:t>
      </w:r>
    </w:p>
    <w:p w14:paraId="2CDFB7B1" w14:textId="77777777" w:rsidR="00F42DF9" w:rsidRDefault="00F42DF9">
      <w:pPr>
        <w:pStyle w:val="ConsPlusNonformat"/>
        <w:jc w:val="both"/>
      </w:pPr>
      <w:r>
        <w:t>постановлением администрации  городского округа   Тольятти   от  28.08.2017</w:t>
      </w:r>
    </w:p>
    <w:p w14:paraId="1D96C4D0" w14:textId="77777777" w:rsidR="00F42DF9" w:rsidRDefault="00F42DF9">
      <w:pPr>
        <w:pStyle w:val="ConsPlusNonformat"/>
        <w:jc w:val="both"/>
      </w:pPr>
      <w:r>
        <w:t>N 2917-п/1, федерального  проекта  "Расширение доступа субъектов  малого  и</w:t>
      </w:r>
    </w:p>
    <w:p w14:paraId="3C092C4A" w14:textId="77777777" w:rsidR="00F42DF9" w:rsidRDefault="00F42DF9">
      <w:pPr>
        <w:pStyle w:val="ConsPlusNonformat"/>
        <w:jc w:val="both"/>
      </w:pPr>
      <w:r>
        <w:t>среднего предпринимательства к финансовым ресурсам, в том  числе  льготному</w:t>
      </w:r>
    </w:p>
    <w:p w14:paraId="46F4ECB9" w14:textId="77777777" w:rsidR="00F42DF9" w:rsidRDefault="00F42DF9">
      <w:pPr>
        <w:pStyle w:val="ConsPlusNonformat"/>
        <w:jc w:val="both"/>
      </w:pPr>
      <w:r>
        <w:t>кредитованию",  входящего  в  состав Национального проекта "Малое и среднее</w:t>
      </w:r>
    </w:p>
    <w:p w14:paraId="3D2A46E1" w14:textId="77777777" w:rsidR="00F42DF9" w:rsidRDefault="00F42DF9">
      <w:pPr>
        <w:pStyle w:val="ConsPlusNonformat"/>
        <w:jc w:val="both"/>
      </w:pPr>
      <w:r>
        <w:t>предпринимательство    и   поддержка   индивидуальной   предпринимательской</w:t>
      </w:r>
    </w:p>
    <w:p w14:paraId="19EDFF21" w14:textId="77777777" w:rsidR="00F42DF9" w:rsidRDefault="00F42DF9">
      <w:pPr>
        <w:pStyle w:val="ConsPlusNonformat"/>
        <w:jc w:val="both"/>
      </w:pPr>
      <w:r>
        <w:t>инициативы".   Одновременно   выражаем  согласие  с  условиями  и  порядком</w:t>
      </w:r>
    </w:p>
    <w:p w14:paraId="5A616336" w14:textId="77777777" w:rsidR="00F42DF9" w:rsidRDefault="00F42DF9">
      <w:pPr>
        <w:pStyle w:val="ConsPlusNonformat"/>
        <w:jc w:val="both"/>
      </w:pPr>
      <w:r>
        <w:t>определения  объема  и  предоставления субсидии для выдачи займов субъектам</w:t>
      </w:r>
    </w:p>
    <w:p w14:paraId="652800BB" w14:textId="77777777" w:rsidR="00F42DF9" w:rsidRDefault="00F42DF9">
      <w:pPr>
        <w:pStyle w:val="ConsPlusNonformat"/>
        <w:jc w:val="both"/>
      </w:pPr>
      <w:r>
        <w:t>малого и среднего предпринимательства.</w:t>
      </w:r>
    </w:p>
    <w:p w14:paraId="4AB0F846" w14:textId="77777777" w:rsidR="00F42DF9" w:rsidRDefault="00F42DF9">
      <w:pPr>
        <w:pStyle w:val="ConsPlusNonformat"/>
        <w:jc w:val="both"/>
      </w:pPr>
      <w:r>
        <w:t>О себе сообщаем следующие сведения:</w:t>
      </w:r>
    </w:p>
    <w:p w14:paraId="02317651" w14:textId="77777777" w:rsidR="00F42DF9" w:rsidRDefault="00F42D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855"/>
      </w:tblGrid>
      <w:tr w:rsidR="00F42DF9" w14:paraId="27F6DA03" w14:textId="77777777">
        <w:tc>
          <w:tcPr>
            <w:tcW w:w="5102" w:type="dxa"/>
          </w:tcPr>
          <w:p w14:paraId="3E94AF95" w14:textId="77777777" w:rsidR="00F42DF9" w:rsidRDefault="00F42DF9">
            <w:pPr>
              <w:pStyle w:val="ConsPlusNormal"/>
              <w:jc w:val="both"/>
            </w:pPr>
            <w:r>
              <w:t>дата регистрации Некоммерческой организации</w:t>
            </w:r>
          </w:p>
        </w:tc>
        <w:tc>
          <w:tcPr>
            <w:tcW w:w="3855" w:type="dxa"/>
          </w:tcPr>
          <w:p w14:paraId="6920BCC6" w14:textId="77777777" w:rsidR="00F42DF9" w:rsidRDefault="00F42DF9">
            <w:pPr>
              <w:pStyle w:val="ConsPlusNormal"/>
            </w:pPr>
          </w:p>
        </w:tc>
      </w:tr>
      <w:tr w:rsidR="00F42DF9" w14:paraId="7E0AB2C0" w14:textId="77777777">
        <w:tc>
          <w:tcPr>
            <w:tcW w:w="5102" w:type="dxa"/>
          </w:tcPr>
          <w:p w14:paraId="44167603" w14:textId="77777777" w:rsidR="00F42DF9" w:rsidRDefault="00F42DF9">
            <w:pPr>
              <w:pStyle w:val="ConsPlusNormal"/>
              <w:jc w:val="both"/>
            </w:pPr>
            <w: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2CBA3186" w14:textId="77777777" w:rsidR="00F42DF9" w:rsidRDefault="00F42DF9">
            <w:pPr>
              <w:pStyle w:val="ConsPlusNormal"/>
            </w:pPr>
          </w:p>
        </w:tc>
      </w:tr>
      <w:tr w:rsidR="00F42DF9" w14:paraId="77A4056B" w14:textId="77777777">
        <w:tc>
          <w:tcPr>
            <w:tcW w:w="5102" w:type="dxa"/>
          </w:tcPr>
          <w:p w14:paraId="7B785E1E" w14:textId="77777777" w:rsidR="00F42DF9" w:rsidRDefault="00F42DF9">
            <w:pPr>
              <w:pStyle w:val="ConsPlusNormal"/>
              <w:jc w:val="both"/>
            </w:pPr>
            <w:r>
              <w:t>наименование органа, выдавшего свидетельство о государственной регистрации</w:t>
            </w:r>
          </w:p>
        </w:tc>
        <w:tc>
          <w:tcPr>
            <w:tcW w:w="3855" w:type="dxa"/>
          </w:tcPr>
          <w:p w14:paraId="53BF942B" w14:textId="77777777" w:rsidR="00F42DF9" w:rsidRDefault="00F42DF9">
            <w:pPr>
              <w:pStyle w:val="ConsPlusNormal"/>
            </w:pPr>
          </w:p>
        </w:tc>
      </w:tr>
      <w:tr w:rsidR="00F42DF9" w14:paraId="64C5BDBB" w14:textId="77777777">
        <w:tc>
          <w:tcPr>
            <w:tcW w:w="5102" w:type="dxa"/>
            <w:vMerge w:val="restart"/>
          </w:tcPr>
          <w:p w14:paraId="6A70C4DE" w14:textId="77777777" w:rsidR="00F42DF9" w:rsidRDefault="00F42DF9">
            <w:pPr>
              <w:pStyle w:val="ConsPlusNormal"/>
              <w:jc w:val="both"/>
            </w:pPr>
            <w:r>
              <w:t>юридический и фактический адреса Некоммерческой организации</w:t>
            </w:r>
          </w:p>
        </w:tc>
        <w:tc>
          <w:tcPr>
            <w:tcW w:w="3855" w:type="dxa"/>
          </w:tcPr>
          <w:p w14:paraId="033D612D" w14:textId="77777777" w:rsidR="00F42DF9" w:rsidRDefault="00F42DF9">
            <w:pPr>
              <w:pStyle w:val="ConsPlusNormal"/>
            </w:pPr>
          </w:p>
        </w:tc>
      </w:tr>
      <w:tr w:rsidR="00F42DF9" w14:paraId="4E4C4E5E" w14:textId="77777777">
        <w:tc>
          <w:tcPr>
            <w:tcW w:w="5102" w:type="dxa"/>
            <w:vMerge/>
          </w:tcPr>
          <w:p w14:paraId="110CAC98" w14:textId="77777777" w:rsidR="00F42DF9" w:rsidRDefault="00F42DF9"/>
        </w:tc>
        <w:tc>
          <w:tcPr>
            <w:tcW w:w="3855" w:type="dxa"/>
          </w:tcPr>
          <w:p w14:paraId="2E45FECA" w14:textId="77777777" w:rsidR="00F42DF9" w:rsidRDefault="00F42DF9">
            <w:pPr>
              <w:pStyle w:val="ConsPlusNormal"/>
            </w:pPr>
          </w:p>
        </w:tc>
      </w:tr>
      <w:tr w:rsidR="00F42DF9" w14:paraId="38CF2FDF" w14:textId="77777777">
        <w:tc>
          <w:tcPr>
            <w:tcW w:w="5102" w:type="dxa"/>
          </w:tcPr>
          <w:p w14:paraId="606754D2" w14:textId="77777777" w:rsidR="00F42DF9" w:rsidRDefault="00F42DF9">
            <w:pPr>
              <w:pStyle w:val="ConsPlusNormal"/>
              <w:jc w:val="both"/>
            </w:pPr>
            <w:r>
              <w:t>ИНН/КПП</w:t>
            </w:r>
          </w:p>
        </w:tc>
        <w:tc>
          <w:tcPr>
            <w:tcW w:w="3855" w:type="dxa"/>
          </w:tcPr>
          <w:p w14:paraId="772DF2F9" w14:textId="77777777" w:rsidR="00F42DF9" w:rsidRDefault="00F42DF9">
            <w:pPr>
              <w:pStyle w:val="ConsPlusNormal"/>
            </w:pPr>
          </w:p>
        </w:tc>
      </w:tr>
      <w:tr w:rsidR="00F42DF9" w14:paraId="30B1B5BF" w14:textId="77777777">
        <w:tc>
          <w:tcPr>
            <w:tcW w:w="5102" w:type="dxa"/>
          </w:tcPr>
          <w:p w14:paraId="7F6C49C3" w14:textId="77777777" w:rsidR="00F42DF9" w:rsidRDefault="00F42DF9">
            <w:pPr>
              <w:pStyle w:val="ConsPlusNormal"/>
              <w:jc w:val="both"/>
            </w:pPr>
            <w:r>
              <w:t>контактная информация (тел./факс, e-mail, тел. руководителя, тел. главного бухгалтера)</w:t>
            </w:r>
          </w:p>
        </w:tc>
        <w:tc>
          <w:tcPr>
            <w:tcW w:w="3855" w:type="dxa"/>
          </w:tcPr>
          <w:p w14:paraId="7856B02D" w14:textId="77777777" w:rsidR="00F42DF9" w:rsidRDefault="00F42DF9">
            <w:pPr>
              <w:pStyle w:val="ConsPlusNormal"/>
            </w:pPr>
          </w:p>
        </w:tc>
      </w:tr>
    </w:tbl>
    <w:p w14:paraId="2C961C8E" w14:textId="77777777" w:rsidR="00F42DF9" w:rsidRDefault="00F42DF9">
      <w:pPr>
        <w:pStyle w:val="ConsPlusNormal"/>
        <w:jc w:val="both"/>
      </w:pPr>
    </w:p>
    <w:p w14:paraId="15D247F5" w14:textId="77777777" w:rsidR="00F42DF9" w:rsidRDefault="00F42DF9">
      <w:pPr>
        <w:pStyle w:val="ConsPlusNonformat"/>
        <w:jc w:val="both"/>
      </w:pPr>
      <w:r>
        <w:t xml:space="preserve">    Достоверность представленных сведений подтверждаю.</w:t>
      </w:r>
    </w:p>
    <w:p w14:paraId="3F1F49B6" w14:textId="77777777" w:rsidR="00F42DF9" w:rsidRDefault="00F42DF9">
      <w:pPr>
        <w:pStyle w:val="ConsPlusNonformat"/>
        <w:jc w:val="both"/>
      </w:pPr>
      <w:r>
        <w:t xml:space="preserve">    Не  возражаю  против  проверки  сведений и документов, представленных в</w:t>
      </w:r>
    </w:p>
    <w:p w14:paraId="2E5B9E70" w14:textId="77777777" w:rsidR="00F42DF9" w:rsidRDefault="00F42DF9">
      <w:pPr>
        <w:pStyle w:val="ConsPlusNonformat"/>
        <w:jc w:val="both"/>
      </w:pPr>
      <w:r>
        <w:t>Департамент   экономического   развития   администрации  городского  округа</w:t>
      </w:r>
    </w:p>
    <w:p w14:paraId="0BDA07EE" w14:textId="77777777" w:rsidR="00F42DF9" w:rsidRDefault="00F42DF9">
      <w:pPr>
        <w:pStyle w:val="ConsPlusNonformat"/>
        <w:jc w:val="both"/>
      </w:pPr>
      <w:r>
        <w:t>Тольятти с целью получения субсидии.</w:t>
      </w:r>
    </w:p>
    <w:p w14:paraId="466EF5C0" w14:textId="77777777" w:rsidR="00F42DF9" w:rsidRDefault="00F42DF9">
      <w:pPr>
        <w:pStyle w:val="ConsPlusNonformat"/>
        <w:jc w:val="both"/>
      </w:pPr>
      <w:r>
        <w:t xml:space="preserve">    Даю  согласие  на  осуществление  Департаментом экономического развития</w:t>
      </w:r>
    </w:p>
    <w:p w14:paraId="29D69ABF" w14:textId="77777777" w:rsidR="00F42DF9" w:rsidRDefault="00F42DF9">
      <w:pPr>
        <w:pStyle w:val="ConsPlusNonformat"/>
        <w:jc w:val="both"/>
      </w:pPr>
      <w:r>
        <w:t>администрации   городского   округа   Тольятти  и  органами  муниципального</w:t>
      </w:r>
    </w:p>
    <w:p w14:paraId="28FB5C9E" w14:textId="77777777" w:rsidR="00F42DF9" w:rsidRDefault="00F42DF9">
      <w:pPr>
        <w:pStyle w:val="ConsPlusNonformat"/>
        <w:jc w:val="both"/>
      </w:pPr>
      <w:r>
        <w:t>финансового  контроля  проверок  соблюдения Фондом условий, целей и порядка</w:t>
      </w:r>
    </w:p>
    <w:p w14:paraId="4E1CDAF6" w14:textId="77777777" w:rsidR="00F42DF9" w:rsidRDefault="00F42DF9">
      <w:pPr>
        <w:pStyle w:val="ConsPlusNonformat"/>
        <w:jc w:val="both"/>
      </w:pPr>
      <w:r>
        <w:t>предоставления Субсидии.</w:t>
      </w:r>
    </w:p>
    <w:p w14:paraId="4408E6BC" w14:textId="77777777" w:rsidR="00F42DF9" w:rsidRDefault="00F42DF9">
      <w:pPr>
        <w:pStyle w:val="ConsPlusNonformat"/>
        <w:jc w:val="both"/>
      </w:pPr>
      <w:r>
        <w:t>Приложение: _______________________________________________________________</w:t>
      </w:r>
    </w:p>
    <w:p w14:paraId="24888C32" w14:textId="77777777" w:rsidR="00F42DF9" w:rsidRDefault="00F42DF9">
      <w:pPr>
        <w:pStyle w:val="ConsPlusNonformat"/>
        <w:jc w:val="both"/>
      </w:pPr>
      <w:r>
        <w:t xml:space="preserve">              (указывается перечень прилагаемой документации с указанием</w:t>
      </w:r>
    </w:p>
    <w:p w14:paraId="25772219" w14:textId="77777777" w:rsidR="00F42DF9" w:rsidRDefault="00F42DF9">
      <w:pPr>
        <w:pStyle w:val="ConsPlusNonformat"/>
        <w:jc w:val="both"/>
      </w:pPr>
      <w:r>
        <w:t xml:space="preserve">                                    количества листов)</w:t>
      </w:r>
    </w:p>
    <w:p w14:paraId="6663DAF1" w14:textId="77777777" w:rsidR="00F42DF9" w:rsidRDefault="00F42DF9">
      <w:pPr>
        <w:pStyle w:val="ConsPlusNonformat"/>
        <w:jc w:val="both"/>
      </w:pPr>
      <w:r>
        <w:t>Подпись исполнительного директора</w:t>
      </w:r>
    </w:p>
    <w:p w14:paraId="1FD342CB" w14:textId="77777777" w:rsidR="00F42DF9" w:rsidRDefault="00F42DF9">
      <w:pPr>
        <w:pStyle w:val="ConsPlusNonformat"/>
        <w:jc w:val="both"/>
      </w:pPr>
      <w:r>
        <w:t>_______________________   _________________________</w:t>
      </w:r>
    </w:p>
    <w:p w14:paraId="06B6272A" w14:textId="77777777" w:rsidR="00F42DF9" w:rsidRDefault="00F42DF9">
      <w:pPr>
        <w:pStyle w:val="ConsPlusNonformat"/>
        <w:jc w:val="both"/>
      </w:pPr>
      <w:r>
        <w:t xml:space="preserve">       (подпись)                   (Ф.И.О.)</w:t>
      </w:r>
    </w:p>
    <w:p w14:paraId="15091954" w14:textId="77777777" w:rsidR="00F42DF9" w:rsidRDefault="00F42DF9">
      <w:pPr>
        <w:pStyle w:val="ConsPlusNonformat"/>
        <w:jc w:val="both"/>
      </w:pPr>
    </w:p>
    <w:p w14:paraId="191D5F4B" w14:textId="77777777" w:rsidR="00F42DF9" w:rsidRDefault="00F42DF9">
      <w:pPr>
        <w:pStyle w:val="ConsPlusNonformat"/>
        <w:jc w:val="both"/>
      </w:pPr>
      <w:r>
        <w:t>М.П.</w:t>
      </w:r>
    </w:p>
    <w:p w14:paraId="16DD876E" w14:textId="77777777" w:rsidR="00F42DF9" w:rsidRDefault="00F42DF9">
      <w:pPr>
        <w:pStyle w:val="ConsPlusNonformat"/>
        <w:jc w:val="both"/>
      </w:pPr>
      <w:r>
        <w:t>Дата _______________</w:t>
      </w:r>
    </w:p>
    <w:p w14:paraId="4BA14FDE" w14:textId="77777777" w:rsidR="00F42DF9" w:rsidRDefault="00F42DF9">
      <w:pPr>
        <w:pStyle w:val="ConsPlusNormal"/>
        <w:jc w:val="both"/>
      </w:pPr>
    </w:p>
    <w:p w14:paraId="0681C760" w14:textId="77777777" w:rsidR="00F42DF9" w:rsidRDefault="00F42DF9">
      <w:pPr>
        <w:pStyle w:val="ConsPlusNormal"/>
        <w:jc w:val="both"/>
      </w:pPr>
    </w:p>
    <w:p w14:paraId="3BCA6B8B" w14:textId="77777777" w:rsidR="00F42DF9" w:rsidRDefault="00F42DF9">
      <w:pPr>
        <w:pStyle w:val="ConsPlusNormal"/>
        <w:jc w:val="both"/>
      </w:pPr>
    </w:p>
    <w:p w14:paraId="5F8C79C7" w14:textId="77777777" w:rsidR="00F42DF9" w:rsidRDefault="00F42DF9">
      <w:pPr>
        <w:pStyle w:val="ConsPlusNormal"/>
        <w:jc w:val="both"/>
      </w:pPr>
    </w:p>
    <w:p w14:paraId="2B28AFAB" w14:textId="77777777" w:rsidR="00F42DF9" w:rsidRDefault="00F42DF9">
      <w:pPr>
        <w:pStyle w:val="ConsPlusNormal"/>
        <w:jc w:val="both"/>
      </w:pPr>
    </w:p>
    <w:p w14:paraId="52E80DEF" w14:textId="77777777" w:rsidR="00F42DF9" w:rsidRDefault="00F42DF9">
      <w:pPr>
        <w:pStyle w:val="ConsPlusNormal"/>
        <w:jc w:val="right"/>
        <w:outlineLvl w:val="1"/>
      </w:pPr>
      <w:r>
        <w:t>Приложение N 2</w:t>
      </w:r>
    </w:p>
    <w:p w14:paraId="2B6B695C" w14:textId="77777777" w:rsidR="00F42DF9" w:rsidRDefault="00F42DF9">
      <w:pPr>
        <w:pStyle w:val="ConsPlusNormal"/>
        <w:jc w:val="right"/>
      </w:pPr>
      <w:r>
        <w:t>к Порядку</w:t>
      </w:r>
    </w:p>
    <w:p w14:paraId="52B5B89A" w14:textId="77777777" w:rsidR="00F42DF9" w:rsidRDefault="00F42DF9">
      <w:pPr>
        <w:pStyle w:val="ConsPlusNormal"/>
        <w:jc w:val="right"/>
      </w:pPr>
      <w:r>
        <w:t>определения объема и предоставления</w:t>
      </w:r>
    </w:p>
    <w:p w14:paraId="2077BF0B" w14:textId="77777777" w:rsidR="00F42DF9" w:rsidRDefault="00F42DF9">
      <w:pPr>
        <w:pStyle w:val="ConsPlusNormal"/>
        <w:jc w:val="right"/>
      </w:pPr>
      <w:r>
        <w:t>субсидии Муниципальному фонду поддержки</w:t>
      </w:r>
    </w:p>
    <w:p w14:paraId="2CE8CD55" w14:textId="77777777" w:rsidR="00F42DF9" w:rsidRDefault="00F42DF9">
      <w:pPr>
        <w:pStyle w:val="ConsPlusNormal"/>
        <w:jc w:val="right"/>
      </w:pPr>
      <w:r>
        <w:t>и развития субъектов малого и среднего</w:t>
      </w:r>
    </w:p>
    <w:p w14:paraId="7A1A0287" w14:textId="77777777" w:rsidR="00F42DF9" w:rsidRDefault="00F42DF9">
      <w:pPr>
        <w:pStyle w:val="ConsPlusNormal"/>
        <w:jc w:val="right"/>
      </w:pPr>
      <w:r>
        <w:t>предпринимательства микрокредитная</w:t>
      </w:r>
    </w:p>
    <w:p w14:paraId="52DFEE47" w14:textId="77777777" w:rsidR="00F42DF9" w:rsidRDefault="00F42DF9">
      <w:pPr>
        <w:pStyle w:val="ConsPlusNormal"/>
        <w:jc w:val="right"/>
      </w:pPr>
      <w:r>
        <w:t>компания городского округа Тольятти</w:t>
      </w:r>
    </w:p>
    <w:p w14:paraId="73C4EFBC" w14:textId="77777777" w:rsidR="00F42DF9" w:rsidRDefault="00F42DF9">
      <w:pPr>
        <w:pStyle w:val="ConsPlusNormal"/>
        <w:jc w:val="right"/>
      </w:pPr>
      <w:r>
        <w:t>для выдачи займов субъектам малого</w:t>
      </w:r>
    </w:p>
    <w:p w14:paraId="652DE63F" w14:textId="77777777" w:rsidR="00F42DF9" w:rsidRDefault="00F42DF9">
      <w:pPr>
        <w:pStyle w:val="ConsPlusNormal"/>
        <w:jc w:val="right"/>
      </w:pPr>
      <w:r>
        <w:t>и среднего предпринимательства</w:t>
      </w:r>
    </w:p>
    <w:p w14:paraId="2CE6EEE8" w14:textId="77777777" w:rsidR="00F42DF9" w:rsidRDefault="00F42DF9">
      <w:pPr>
        <w:pStyle w:val="ConsPlusNormal"/>
        <w:jc w:val="both"/>
      </w:pPr>
    </w:p>
    <w:p w14:paraId="326802F6" w14:textId="77777777" w:rsidR="00F42DF9" w:rsidRDefault="00F42DF9">
      <w:pPr>
        <w:pStyle w:val="ConsPlusNonformat"/>
        <w:jc w:val="both"/>
      </w:pPr>
      <w:bookmarkStart w:id="11" w:name="P204"/>
      <w:bookmarkEnd w:id="11"/>
      <w:r>
        <w:t xml:space="preserve">                                   ОТЧЕТ</w:t>
      </w:r>
    </w:p>
    <w:p w14:paraId="5B46788C" w14:textId="77777777" w:rsidR="00F42DF9" w:rsidRDefault="00F42DF9">
      <w:pPr>
        <w:pStyle w:val="ConsPlusNonformat"/>
        <w:jc w:val="both"/>
      </w:pPr>
      <w:r>
        <w:t xml:space="preserve">            о достижении результатов (показателей результатов)</w:t>
      </w:r>
    </w:p>
    <w:p w14:paraId="398B8341" w14:textId="77777777" w:rsidR="00F42DF9" w:rsidRDefault="00F42DF9">
      <w:pPr>
        <w:pStyle w:val="ConsPlusNonformat"/>
        <w:jc w:val="both"/>
      </w:pPr>
      <w:r>
        <w:t xml:space="preserve">                          предоставления Субсидии</w:t>
      </w:r>
    </w:p>
    <w:p w14:paraId="383719C6" w14:textId="77777777" w:rsidR="00F42DF9" w:rsidRDefault="00F42DF9">
      <w:pPr>
        <w:pStyle w:val="ConsPlusNonformat"/>
        <w:jc w:val="both"/>
      </w:pPr>
    </w:p>
    <w:p w14:paraId="34E48D82" w14:textId="77777777" w:rsidR="00F42DF9" w:rsidRDefault="00F42DF9">
      <w:pPr>
        <w:pStyle w:val="ConsPlusNonformat"/>
        <w:jc w:val="both"/>
      </w:pPr>
      <w:r>
        <w:t>В соответствии с соглашением от ___________________ N _____________________</w:t>
      </w:r>
    </w:p>
    <w:p w14:paraId="3F158021" w14:textId="77777777" w:rsidR="00F42DF9" w:rsidRDefault="00F42DF9">
      <w:pPr>
        <w:pStyle w:val="ConsPlusNonformat"/>
        <w:jc w:val="both"/>
      </w:pPr>
      <w:r>
        <w:t>Муниципальный  фонд  поддержки  и  развития  субъектов  малого  и  среднего</w:t>
      </w:r>
    </w:p>
    <w:p w14:paraId="36E14BE7" w14:textId="77777777" w:rsidR="00F42DF9" w:rsidRDefault="00F42DF9">
      <w:pPr>
        <w:pStyle w:val="ConsPlusNonformat"/>
        <w:jc w:val="both"/>
      </w:pPr>
      <w:r>
        <w:t>предпринимательства  микрокредитная  компания городского округа Тольятти за</w:t>
      </w:r>
    </w:p>
    <w:p w14:paraId="7C29B58E" w14:textId="77777777" w:rsidR="00F42DF9" w:rsidRDefault="00F42DF9">
      <w:pPr>
        <w:pStyle w:val="ConsPlusNonformat"/>
        <w:jc w:val="both"/>
      </w:pPr>
      <w:r>
        <w:t>период с ___________________ по _____________________ обеспечила достижение</w:t>
      </w:r>
    </w:p>
    <w:p w14:paraId="67270437" w14:textId="77777777" w:rsidR="00F42DF9" w:rsidRDefault="00F42DF9">
      <w:pPr>
        <w:pStyle w:val="ConsPlusNonformat"/>
        <w:jc w:val="both"/>
      </w:pPr>
      <w:r>
        <w:t>следующих результатов</w:t>
      </w:r>
    </w:p>
    <w:p w14:paraId="5ED9A718" w14:textId="77777777" w:rsidR="00F42DF9" w:rsidRDefault="00F42D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64"/>
        <w:gridCol w:w="1928"/>
        <w:gridCol w:w="1871"/>
      </w:tblGrid>
      <w:tr w:rsidR="00F42DF9" w14:paraId="2E4A67D9" w14:textId="77777777">
        <w:tc>
          <w:tcPr>
            <w:tcW w:w="567" w:type="dxa"/>
          </w:tcPr>
          <w:p w14:paraId="5EEC19E2" w14:textId="77777777" w:rsidR="00F42DF9" w:rsidRDefault="00F42DF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44" w:type="dxa"/>
          </w:tcPr>
          <w:p w14:paraId="22A9EEF6" w14:textId="77777777" w:rsidR="00F42DF9" w:rsidRDefault="00F42DF9">
            <w:pPr>
              <w:pStyle w:val="ConsPlusNormal"/>
              <w:jc w:val="center"/>
            </w:pPr>
            <w:r>
              <w:t>Наименование показателя результатов</w:t>
            </w:r>
          </w:p>
        </w:tc>
        <w:tc>
          <w:tcPr>
            <w:tcW w:w="964" w:type="dxa"/>
          </w:tcPr>
          <w:p w14:paraId="6C411082" w14:textId="77777777" w:rsidR="00F42DF9" w:rsidRDefault="00F42DF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928" w:type="dxa"/>
          </w:tcPr>
          <w:p w14:paraId="17232D76" w14:textId="77777777" w:rsidR="00F42DF9" w:rsidRDefault="00F42DF9">
            <w:pPr>
              <w:pStyle w:val="ConsPlusNormal"/>
              <w:jc w:val="center"/>
            </w:pPr>
            <w:r>
              <w:t>Запланированное значение показателя результата на 31.12.20__ &lt;1&gt;</w:t>
            </w:r>
          </w:p>
        </w:tc>
        <w:tc>
          <w:tcPr>
            <w:tcW w:w="1871" w:type="dxa"/>
          </w:tcPr>
          <w:p w14:paraId="3B93C070" w14:textId="77777777" w:rsidR="00F42DF9" w:rsidRDefault="00F42DF9">
            <w:pPr>
              <w:pStyle w:val="ConsPlusNormal"/>
              <w:jc w:val="center"/>
            </w:pPr>
            <w:r>
              <w:t>Достигнутое значение показателя результата на 31.12.20__ &lt;2&gt;</w:t>
            </w:r>
          </w:p>
        </w:tc>
      </w:tr>
      <w:tr w:rsidR="00F42DF9" w14:paraId="0808A279" w14:textId="77777777">
        <w:tc>
          <w:tcPr>
            <w:tcW w:w="567" w:type="dxa"/>
          </w:tcPr>
          <w:p w14:paraId="777EBD88" w14:textId="77777777" w:rsidR="00F42DF9" w:rsidRDefault="00F42DF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44" w:type="dxa"/>
          </w:tcPr>
          <w:p w14:paraId="5439F21B" w14:textId="77777777" w:rsidR="00F42DF9" w:rsidRDefault="00F42DF9">
            <w:pPr>
              <w:pStyle w:val="ConsPlusNormal"/>
              <w:jc w:val="center"/>
            </w:pPr>
            <w:r>
              <w:t>Количество выданных микрозаймов</w:t>
            </w:r>
          </w:p>
        </w:tc>
        <w:tc>
          <w:tcPr>
            <w:tcW w:w="964" w:type="dxa"/>
          </w:tcPr>
          <w:p w14:paraId="4E09DEA2" w14:textId="77777777" w:rsidR="00F42DF9" w:rsidRDefault="00F42DF9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14:paraId="6BAECB1C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2BB2DE58" w14:textId="77777777" w:rsidR="00F42DF9" w:rsidRDefault="00F42DF9">
            <w:pPr>
              <w:pStyle w:val="ConsPlusNormal"/>
            </w:pPr>
          </w:p>
        </w:tc>
      </w:tr>
      <w:tr w:rsidR="00F42DF9" w14:paraId="39A1C7F8" w14:textId="77777777">
        <w:tc>
          <w:tcPr>
            <w:tcW w:w="567" w:type="dxa"/>
          </w:tcPr>
          <w:p w14:paraId="4E4DC0E4" w14:textId="77777777" w:rsidR="00F42DF9" w:rsidRDefault="00F42DF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44" w:type="dxa"/>
          </w:tcPr>
          <w:p w14:paraId="17EDC8DE" w14:textId="77777777" w:rsidR="00F42DF9" w:rsidRDefault="00F42DF9">
            <w:pPr>
              <w:pStyle w:val="ConsPlusNormal"/>
              <w:jc w:val="center"/>
            </w:pPr>
            <w:r>
              <w:t>Объем выданных микрозаймов</w:t>
            </w:r>
          </w:p>
        </w:tc>
        <w:tc>
          <w:tcPr>
            <w:tcW w:w="964" w:type="dxa"/>
          </w:tcPr>
          <w:p w14:paraId="183F9E8E" w14:textId="77777777" w:rsidR="00F42DF9" w:rsidRDefault="00F42DF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28" w:type="dxa"/>
          </w:tcPr>
          <w:p w14:paraId="5BB26003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651A364B" w14:textId="77777777" w:rsidR="00F42DF9" w:rsidRDefault="00F42DF9">
            <w:pPr>
              <w:pStyle w:val="ConsPlusNormal"/>
            </w:pPr>
          </w:p>
        </w:tc>
      </w:tr>
    </w:tbl>
    <w:p w14:paraId="0E813E14" w14:textId="77777777" w:rsidR="00F42DF9" w:rsidRDefault="00F42DF9">
      <w:pPr>
        <w:pStyle w:val="ConsPlusNormal"/>
        <w:jc w:val="both"/>
      </w:pPr>
    </w:p>
    <w:p w14:paraId="0F373599" w14:textId="77777777" w:rsidR="00F42DF9" w:rsidRDefault="00F42DF9">
      <w:pPr>
        <w:pStyle w:val="ConsPlusNonformat"/>
        <w:jc w:val="both"/>
      </w:pPr>
      <w:r>
        <w:t>Дата ________________</w:t>
      </w:r>
    </w:p>
    <w:p w14:paraId="540FE820" w14:textId="77777777" w:rsidR="00F42DF9" w:rsidRDefault="00F42DF9">
      <w:pPr>
        <w:pStyle w:val="ConsPlusNonformat"/>
        <w:jc w:val="both"/>
      </w:pPr>
      <w:r>
        <w:t>______________________________________   ____________/_____________________</w:t>
      </w:r>
    </w:p>
    <w:p w14:paraId="014900A6" w14:textId="77777777" w:rsidR="00F42DF9" w:rsidRDefault="00F42DF9">
      <w:pPr>
        <w:pStyle w:val="ConsPlusNonformat"/>
        <w:jc w:val="both"/>
      </w:pPr>
      <w:r>
        <w:t xml:space="preserve">    (должность руководителя)               (подпись)       (Ф.И.О.)</w:t>
      </w:r>
    </w:p>
    <w:p w14:paraId="68AA9ECB" w14:textId="77777777" w:rsidR="00F42DF9" w:rsidRDefault="00F42DF9">
      <w:pPr>
        <w:pStyle w:val="ConsPlusNonformat"/>
        <w:jc w:val="both"/>
      </w:pPr>
    </w:p>
    <w:p w14:paraId="749ABE51" w14:textId="77777777" w:rsidR="00F42DF9" w:rsidRDefault="00F42DF9">
      <w:pPr>
        <w:pStyle w:val="ConsPlusNonformat"/>
        <w:jc w:val="both"/>
      </w:pPr>
      <w:r>
        <w:t xml:space="preserve">            М.П.</w:t>
      </w:r>
    </w:p>
    <w:p w14:paraId="6F84164B" w14:textId="77777777" w:rsidR="00F42DF9" w:rsidRDefault="00F42DF9">
      <w:pPr>
        <w:pStyle w:val="ConsPlusNormal"/>
        <w:ind w:firstLine="540"/>
        <w:jc w:val="both"/>
      </w:pPr>
      <w:r>
        <w:t>--------------------------------</w:t>
      </w:r>
    </w:p>
    <w:p w14:paraId="3958389A" w14:textId="77777777" w:rsidR="00F42DF9" w:rsidRDefault="00F42DF9">
      <w:pPr>
        <w:pStyle w:val="ConsPlusNormal"/>
        <w:spacing w:before="220"/>
        <w:ind w:firstLine="540"/>
        <w:jc w:val="both"/>
      </w:pPr>
      <w:r>
        <w:t>&lt;1&gt; Указывается год, предшествующий году предоставления субсидии.</w:t>
      </w:r>
    </w:p>
    <w:p w14:paraId="08804171" w14:textId="77777777" w:rsidR="00F42DF9" w:rsidRDefault="00F42DF9">
      <w:pPr>
        <w:pStyle w:val="ConsPlusNormal"/>
        <w:spacing w:before="220"/>
        <w:ind w:firstLine="540"/>
        <w:jc w:val="both"/>
      </w:pPr>
      <w:r>
        <w:t>&lt;2&gt; Указывается год предоставления субсидии.</w:t>
      </w:r>
    </w:p>
    <w:p w14:paraId="3B5B4931" w14:textId="77777777" w:rsidR="00F42DF9" w:rsidRDefault="00F42DF9">
      <w:pPr>
        <w:pStyle w:val="ConsPlusNormal"/>
        <w:jc w:val="both"/>
      </w:pPr>
    </w:p>
    <w:p w14:paraId="3813BF08" w14:textId="77777777" w:rsidR="00F42DF9" w:rsidRDefault="00F42DF9">
      <w:pPr>
        <w:pStyle w:val="ConsPlusNormal"/>
        <w:jc w:val="both"/>
      </w:pPr>
    </w:p>
    <w:p w14:paraId="689474C3" w14:textId="77777777" w:rsidR="00F42DF9" w:rsidRDefault="00F42DF9">
      <w:pPr>
        <w:pStyle w:val="ConsPlusNormal"/>
        <w:jc w:val="both"/>
      </w:pPr>
    </w:p>
    <w:p w14:paraId="22505B65" w14:textId="77777777" w:rsidR="00F42DF9" w:rsidRDefault="00F42DF9">
      <w:pPr>
        <w:pStyle w:val="ConsPlusNormal"/>
        <w:jc w:val="both"/>
      </w:pPr>
    </w:p>
    <w:p w14:paraId="7FCF0382" w14:textId="77777777" w:rsidR="00F42DF9" w:rsidRDefault="00F42DF9">
      <w:pPr>
        <w:pStyle w:val="ConsPlusNormal"/>
        <w:jc w:val="both"/>
      </w:pPr>
    </w:p>
    <w:p w14:paraId="43C69FEB" w14:textId="77777777" w:rsidR="00F42DF9" w:rsidRDefault="00F42DF9">
      <w:pPr>
        <w:pStyle w:val="ConsPlusNormal"/>
        <w:jc w:val="right"/>
        <w:outlineLvl w:val="1"/>
      </w:pPr>
      <w:r>
        <w:t>Приложение N 3</w:t>
      </w:r>
    </w:p>
    <w:p w14:paraId="35F1C06E" w14:textId="77777777" w:rsidR="00F42DF9" w:rsidRDefault="00F42DF9">
      <w:pPr>
        <w:pStyle w:val="ConsPlusNormal"/>
        <w:jc w:val="right"/>
      </w:pPr>
      <w:r>
        <w:t>к Порядку</w:t>
      </w:r>
    </w:p>
    <w:p w14:paraId="16700F6F" w14:textId="77777777" w:rsidR="00F42DF9" w:rsidRDefault="00F42DF9">
      <w:pPr>
        <w:pStyle w:val="ConsPlusNormal"/>
        <w:jc w:val="right"/>
      </w:pPr>
      <w:r>
        <w:t>определения объема и предоставления</w:t>
      </w:r>
    </w:p>
    <w:p w14:paraId="640CD623" w14:textId="77777777" w:rsidR="00F42DF9" w:rsidRDefault="00F42DF9">
      <w:pPr>
        <w:pStyle w:val="ConsPlusNormal"/>
        <w:jc w:val="right"/>
      </w:pPr>
      <w:r>
        <w:t>субсидии Муниципальному фонду поддержки</w:t>
      </w:r>
    </w:p>
    <w:p w14:paraId="5B7FDB20" w14:textId="77777777" w:rsidR="00F42DF9" w:rsidRDefault="00F42DF9">
      <w:pPr>
        <w:pStyle w:val="ConsPlusNormal"/>
        <w:jc w:val="right"/>
      </w:pPr>
      <w:r>
        <w:t>и развития субъектов малого и среднего</w:t>
      </w:r>
    </w:p>
    <w:p w14:paraId="53062F5E" w14:textId="77777777" w:rsidR="00F42DF9" w:rsidRDefault="00F42DF9">
      <w:pPr>
        <w:pStyle w:val="ConsPlusNormal"/>
        <w:jc w:val="right"/>
      </w:pPr>
      <w:r>
        <w:t>предпринимательства микрокредитная</w:t>
      </w:r>
    </w:p>
    <w:p w14:paraId="2F5413B3" w14:textId="77777777" w:rsidR="00F42DF9" w:rsidRDefault="00F42DF9">
      <w:pPr>
        <w:pStyle w:val="ConsPlusNormal"/>
        <w:jc w:val="right"/>
      </w:pPr>
      <w:r>
        <w:t>компания городского округа Тольятти</w:t>
      </w:r>
    </w:p>
    <w:p w14:paraId="478478BE" w14:textId="77777777" w:rsidR="00F42DF9" w:rsidRDefault="00F42DF9">
      <w:pPr>
        <w:pStyle w:val="ConsPlusNormal"/>
        <w:jc w:val="right"/>
      </w:pPr>
      <w:r>
        <w:t>для выдачи займов субъектам малого</w:t>
      </w:r>
    </w:p>
    <w:p w14:paraId="4018EC23" w14:textId="77777777" w:rsidR="00F42DF9" w:rsidRDefault="00F42DF9">
      <w:pPr>
        <w:pStyle w:val="ConsPlusNormal"/>
        <w:jc w:val="right"/>
      </w:pPr>
      <w:r>
        <w:t>и среднего предпринимательства</w:t>
      </w:r>
    </w:p>
    <w:p w14:paraId="1727CFC3" w14:textId="77777777" w:rsidR="00F42DF9" w:rsidRDefault="00F42DF9">
      <w:pPr>
        <w:pStyle w:val="ConsPlusNormal"/>
        <w:jc w:val="both"/>
      </w:pPr>
    </w:p>
    <w:p w14:paraId="6D5A2588" w14:textId="77777777" w:rsidR="00F42DF9" w:rsidRDefault="00F42DF9">
      <w:pPr>
        <w:pStyle w:val="ConsPlusNormal"/>
        <w:jc w:val="center"/>
      </w:pPr>
      <w:bookmarkStart w:id="12" w:name="P253"/>
      <w:bookmarkEnd w:id="12"/>
      <w:r>
        <w:t>Отчет об использовании полученной субсидии</w:t>
      </w:r>
    </w:p>
    <w:p w14:paraId="365ECD5D" w14:textId="77777777" w:rsidR="00F42DF9" w:rsidRDefault="00F42DF9">
      <w:pPr>
        <w:pStyle w:val="ConsPlusNormal"/>
        <w:jc w:val="center"/>
      </w:pPr>
      <w:r>
        <w:t>за __________ (период) 20__ года</w:t>
      </w:r>
    </w:p>
    <w:p w14:paraId="6DF94578" w14:textId="77777777" w:rsidR="00F42DF9" w:rsidRDefault="00F42DF9">
      <w:pPr>
        <w:pStyle w:val="ConsPlusNormal"/>
        <w:jc w:val="center"/>
      </w:pPr>
      <w:r>
        <w:t>нарастающим итогом</w:t>
      </w:r>
    </w:p>
    <w:p w14:paraId="0EEB00E3" w14:textId="77777777" w:rsidR="00F42DF9" w:rsidRDefault="00F42D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1304"/>
        <w:gridCol w:w="1560"/>
        <w:gridCol w:w="1644"/>
        <w:gridCol w:w="1871"/>
      </w:tblGrid>
      <w:tr w:rsidR="00F42DF9" w14:paraId="0F6EC75F" w14:textId="77777777">
        <w:tc>
          <w:tcPr>
            <w:tcW w:w="568" w:type="dxa"/>
          </w:tcPr>
          <w:p w14:paraId="688DB458" w14:textId="77777777" w:rsidR="00F42DF9" w:rsidRDefault="00F42DF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14:paraId="1F4C706F" w14:textId="77777777" w:rsidR="00F42DF9" w:rsidRDefault="00F42DF9">
            <w:pPr>
              <w:pStyle w:val="ConsPlusNormal"/>
              <w:jc w:val="center"/>
            </w:pPr>
            <w:r>
              <w:t>Наименование субъекта малого и среднего предпринимательства (субъекты МСП)</w:t>
            </w:r>
          </w:p>
        </w:tc>
        <w:tc>
          <w:tcPr>
            <w:tcW w:w="1304" w:type="dxa"/>
          </w:tcPr>
          <w:p w14:paraId="52820B58" w14:textId="77777777" w:rsidR="00F42DF9" w:rsidRDefault="00F42DF9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1560" w:type="dxa"/>
          </w:tcPr>
          <w:p w14:paraId="61FA1193" w14:textId="77777777" w:rsidR="00F42DF9" w:rsidRDefault="00F42DF9">
            <w:pPr>
              <w:pStyle w:val="ConsPlusNormal"/>
              <w:jc w:val="center"/>
            </w:pPr>
            <w:r>
              <w:t>Сумма предоставленного займа, руб.</w:t>
            </w:r>
          </w:p>
        </w:tc>
        <w:tc>
          <w:tcPr>
            <w:tcW w:w="1644" w:type="dxa"/>
          </w:tcPr>
          <w:p w14:paraId="51810FBD" w14:textId="77777777" w:rsidR="00F42DF9" w:rsidRDefault="00F42DF9">
            <w:pPr>
              <w:pStyle w:val="ConsPlusNormal"/>
              <w:jc w:val="center"/>
            </w:pPr>
            <w:r>
              <w:t>Реквизиты договора (номер, дата) с предоставлением копии договора</w:t>
            </w:r>
          </w:p>
        </w:tc>
        <w:tc>
          <w:tcPr>
            <w:tcW w:w="1871" w:type="dxa"/>
          </w:tcPr>
          <w:p w14:paraId="5F45AF9B" w14:textId="77777777" w:rsidR="00F42DF9" w:rsidRDefault="00F42DF9">
            <w:pPr>
              <w:pStyle w:val="ConsPlusNormal"/>
              <w:jc w:val="center"/>
            </w:pPr>
            <w:r>
              <w:t>Условия предоставления займа с указанием срока возврата, % ставки</w:t>
            </w:r>
          </w:p>
        </w:tc>
      </w:tr>
      <w:tr w:rsidR="00F42DF9" w14:paraId="00ED1276" w14:textId="77777777">
        <w:tc>
          <w:tcPr>
            <w:tcW w:w="568" w:type="dxa"/>
          </w:tcPr>
          <w:p w14:paraId="27E336DE" w14:textId="77777777" w:rsidR="00F42DF9" w:rsidRDefault="00F42DF9">
            <w:pPr>
              <w:pStyle w:val="ConsPlusNormal"/>
            </w:pPr>
          </w:p>
        </w:tc>
        <w:tc>
          <w:tcPr>
            <w:tcW w:w="1984" w:type="dxa"/>
          </w:tcPr>
          <w:p w14:paraId="52BCB4B2" w14:textId="77777777" w:rsidR="00F42DF9" w:rsidRDefault="00F42DF9">
            <w:pPr>
              <w:pStyle w:val="ConsPlusNormal"/>
            </w:pPr>
          </w:p>
        </w:tc>
        <w:tc>
          <w:tcPr>
            <w:tcW w:w="1304" w:type="dxa"/>
          </w:tcPr>
          <w:p w14:paraId="2C6CE689" w14:textId="77777777" w:rsidR="00F42DF9" w:rsidRDefault="00F42DF9">
            <w:pPr>
              <w:pStyle w:val="ConsPlusNormal"/>
            </w:pPr>
          </w:p>
        </w:tc>
        <w:tc>
          <w:tcPr>
            <w:tcW w:w="1560" w:type="dxa"/>
          </w:tcPr>
          <w:p w14:paraId="68D4CF63" w14:textId="77777777" w:rsidR="00F42DF9" w:rsidRDefault="00F42DF9">
            <w:pPr>
              <w:pStyle w:val="ConsPlusNormal"/>
            </w:pPr>
          </w:p>
        </w:tc>
        <w:tc>
          <w:tcPr>
            <w:tcW w:w="1644" w:type="dxa"/>
          </w:tcPr>
          <w:p w14:paraId="4724FCF4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7108FD5F" w14:textId="77777777" w:rsidR="00F42DF9" w:rsidRDefault="00F42DF9">
            <w:pPr>
              <w:pStyle w:val="ConsPlusNormal"/>
            </w:pPr>
          </w:p>
        </w:tc>
      </w:tr>
      <w:tr w:rsidR="00F42DF9" w14:paraId="244293C3" w14:textId="77777777">
        <w:tc>
          <w:tcPr>
            <w:tcW w:w="568" w:type="dxa"/>
          </w:tcPr>
          <w:p w14:paraId="21E9F08B" w14:textId="77777777" w:rsidR="00F42DF9" w:rsidRDefault="00F42DF9">
            <w:pPr>
              <w:pStyle w:val="ConsPlusNormal"/>
            </w:pPr>
          </w:p>
        </w:tc>
        <w:tc>
          <w:tcPr>
            <w:tcW w:w="1984" w:type="dxa"/>
          </w:tcPr>
          <w:p w14:paraId="26BDB667" w14:textId="77777777" w:rsidR="00F42DF9" w:rsidRDefault="00F42DF9">
            <w:pPr>
              <w:pStyle w:val="ConsPlusNormal"/>
            </w:pPr>
          </w:p>
        </w:tc>
        <w:tc>
          <w:tcPr>
            <w:tcW w:w="1304" w:type="dxa"/>
          </w:tcPr>
          <w:p w14:paraId="570B4B58" w14:textId="77777777" w:rsidR="00F42DF9" w:rsidRDefault="00F42DF9">
            <w:pPr>
              <w:pStyle w:val="ConsPlusNormal"/>
            </w:pPr>
          </w:p>
        </w:tc>
        <w:tc>
          <w:tcPr>
            <w:tcW w:w="1560" w:type="dxa"/>
          </w:tcPr>
          <w:p w14:paraId="675660D2" w14:textId="77777777" w:rsidR="00F42DF9" w:rsidRDefault="00F42DF9">
            <w:pPr>
              <w:pStyle w:val="ConsPlusNormal"/>
            </w:pPr>
          </w:p>
        </w:tc>
        <w:tc>
          <w:tcPr>
            <w:tcW w:w="1644" w:type="dxa"/>
          </w:tcPr>
          <w:p w14:paraId="77CD4562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18EBAC6D" w14:textId="77777777" w:rsidR="00F42DF9" w:rsidRDefault="00F42DF9">
            <w:pPr>
              <w:pStyle w:val="ConsPlusNormal"/>
            </w:pPr>
          </w:p>
        </w:tc>
      </w:tr>
      <w:tr w:rsidR="00F42DF9" w14:paraId="1BC5C4FA" w14:textId="77777777">
        <w:tc>
          <w:tcPr>
            <w:tcW w:w="568" w:type="dxa"/>
          </w:tcPr>
          <w:p w14:paraId="292B623A" w14:textId="77777777" w:rsidR="00F42DF9" w:rsidRDefault="00F42DF9">
            <w:pPr>
              <w:pStyle w:val="ConsPlusNormal"/>
            </w:pPr>
          </w:p>
        </w:tc>
        <w:tc>
          <w:tcPr>
            <w:tcW w:w="1984" w:type="dxa"/>
          </w:tcPr>
          <w:p w14:paraId="0064225E" w14:textId="77777777" w:rsidR="00F42DF9" w:rsidRDefault="00F42DF9">
            <w:pPr>
              <w:pStyle w:val="ConsPlusNormal"/>
            </w:pPr>
          </w:p>
        </w:tc>
        <w:tc>
          <w:tcPr>
            <w:tcW w:w="1304" w:type="dxa"/>
          </w:tcPr>
          <w:p w14:paraId="1C8714B7" w14:textId="77777777" w:rsidR="00F42DF9" w:rsidRDefault="00F42DF9">
            <w:pPr>
              <w:pStyle w:val="ConsPlusNormal"/>
            </w:pPr>
          </w:p>
        </w:tc>
        <w:tc>
          <w:tcPr>
            <w:tcW w:w="1560" w:type="dxa"/>
          </w:tcPr>
          <w:p w14:paraId="05327C8A" w14:textId="77777777" w:rsidR="00F42DF9" w:rsidRDefault="00F42DF9">
            <w:pPr>
              <w:pStyle w:val="ConsPlusNormal"/>
            </w:pPr>
          </w:p>
        </w:tc>
        <w:tc>
          <w:tcPr>
            <w:tcW w:w="1644" w:type="dxa"/>
          </w:tcPr>
          <w:p w14:paraId="7CE063A4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475B7C8B" w14:textId="77777777" w:rsidR="00F42DF9" w:rsidRDefault="00F42DF9">
            <w:pPr>
              <w:pStyle w:val="ConsPlusNormal"/>
            </w:pPr>
          </w:p>
        </w:tc>
      </w:tr>
      <w:tr w:rsidR="00F42DF9" w14:paraId="3FF38C06" w14:textId="77777777">
        <w:tc>
          <w:tcPr>
            <w:tcW w:w="568" w:type="dxa"/>
          </w:tcPr>
          <w:p w14:paraId="0D22748E" w14:textId="77777777" w:rsidR="00F42DF9" w:rsidRDefault="00F42DF9">
            <w:pPr>
              <w:pStyle w:val="ConsPlusNormal"/>
            </w:pPr>
          </w:p>
        </w:tc>
        <w:tc>
          <w:tcPr>
            <w:tcW w:w="1984" w:type="dxa"/>
          </w:tcPr>
          <w:p w14:paraId="7DDE14DE" w14:textId="77777777" w:rsidR="00F42DF9" w:rsidRDefault="00F42DF9">
            <w:pPr>
              <w:pStyle w:val="ConsPlusNormal"/>
            </w:pPr>
          </w:p>
        </w:tc>
        <w:tc>
          <w:tcPr>
            <w:tcW w:w="1304" w:type="dxa"/>
          </w:tcPr>
          <w:p w14:paraId="4BD38C13" w14:textId="77777777" w:rsidR="00F42DF9" w:rsidRDefault="00F42DF9">
            <w:pPr>
              <w:pStyle w:val="ConsPlusNormal"/>
            </w:pPr>
          </w:p>
        </w:tc>
        <w:tc>
          <w:tcPr>
            <w:tcW w:w="1560" w:type="dxa"/>
          </w:tcPr>
          <w:p w14:paraId="0DB17F76" w14:textId="77777777" w:rsidR="00F42DF9" w:rsidRDefault="00F42DF9">
            <w:pPr>
              <w:pStyle w:val="ConsPlusNormal"/>
            </w:pPr>
          </w:p>
        </w:tc>
        <w:tc>
          <w:tcPr>
            <w:tcW w:w="1644" w:type="dxa"/>
          </w:tcPr>
          <w:p w14:paraId="6D737B13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0245845D" w14:textId="77777777" w:rsidR="00F42DF9" w:rsidRDefault="00F42DF9">
            <w:pPr>
              <w:pStyle w:val="ConsPlusNormal"/>
            </w:pPr>
          </w:p>
        </w:tc>
      </w:tr>
      <w:tr w:rsidR="00F42DF9" w14:paraId="091A2BA8" w14:textId="77777777">
        <w:tc>
          <w:tcPr>
            <w:tcW w:w="568" w:type="dxa"/>
          </w:tcPr>
          <w:p w14:paraId="7D4F8A69" w14:textId="77777777" w:rsidR="00F42DF9" w:rsidRDefault="00F42DF9">
            <w:pPr>
              <w:pStyle w:val="ConsPlusNormal"/>
            </w:pPr>
          </w:p>
        </w:tc>
        <w:tc>
          <w:tcPr>
            <w:tcW w:w="1984" w:type="dxa"/>
          </w:tcPr>
          <w:p w14:paraId="6F7DD2E1" w14:textId="77777777" w:rsidR="00F42DF9" w:rsidRDefault="00F42DF9">
            <w:pPr>
              <w:pStyle w:val="ConsPlusNormal"/>
            </w:pPr>
          </w:p>
        </w:tc>
        <w:tc>
          <w:tcPr>
            <w:tcW w:w="1304" w:type="dxa"/>
          </w:tcPr>
          <w:p w14:paraId="491001F1" w14:textId="77777777" w:rsidR="00F42DF9" w:rsidRDefault="00F42DF9">
            <w:pPr>
              <w:pStyle w:val="ConsPlusNormal"/>
            </w:pPr>
          </w:p>
        </w:tc>
        <w:tc>
          <w:tcPr>
            <w:tcW w:w="1560" w:type="dxa"/>
          </w:tcPr>
          <w:p w14:paraId="06274C4D" w14:textId="77777777" w:rsidR="00F42DF9" w:rsidRDefault="00F42DF9">
            <w:pPr>
              <w:pStyle w:val="ConsPlusNormal"/>
            </w:pPr>
          </w:p>
        </w:tc>
        <w:tc>
          <w:tcPr>
            <w:tcW w:w="1644" w:type="dxa"/>
          </w:tcPr>
          <w:p w14:paraId="2CA6DFF8" w14:textId="77777777" w:rsidR="00F42DF9" w:rsidRDefault="00F42DF9">
            <w:pPr>
              <w:pStyle w:val="ConsPlusNormal"/>
            </w:pPr>
          </w:p>
        </w:tc>
        <w:tc>
          <w:tcPr>
            <w:tcW w:w="1871" w:type="dxa"/>
          </w:tcPr>
          <w:p w14:paraId="18EAF733" w14:textId="77777777" w:rsidR="00F42DF9" w:rsidRDefault="00F42DF9">
            <w:pPr>
              <w:pStyle w:val="ConsPlusNormal"/>
            </w:pPr>
          </w:p>
        </w:tc>
      </w:tr>
    </w:tbl>
    <w:p w14:paraId="4C09947D" w14:textId="77777777" w:rsidR="00F42DF9" w:rsidRDefault="00F42DF9">
      <w:pPr>
        <w:pStyle w:val="ConsPlusNormal"/>
        <w:jc w:val="both"/>
      </w:pPr>
    </w:p>
    <w:p w14:paraId="26924BB0" w14:textId="77777777" w:rsidR="00F42DF9" w:rsidRDefault="00F42DF9">
      <w:pPr>
        <w:pStyle w:val="ConsPlusNormal"/>
        <w:jc w:val="both"/>
      </w:pPr>
    </w:p>
    <w:p w14:paraId="556E7554" w14:textId="77777777" w:rsidR="00F42DF9" w:rsidRDefault="00F42D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D8B735F" w14:textId="77777777" w:rsidR="00F42DF9" w:rsidRDefault="00F42DF9"/>
    <w:sectPr w:rsidR="00F42DF9" w:rsidSect="0085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F9"/>
    <w:rsid w:val="00F4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5D60"/>
  <w15:chartTrackingRefBased/>
  <w15:docId w15:val="{F9244C19-1A21-4C7F-8B81-A6BC4252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2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2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2D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A3008D5546D8D184D5DAB820E03F907BDE47655023337194FB5A8F224994F9F3C3EED7A41E93088A73CBE8081112BD9Bj9o0L" TargetMode="External"/><Relationship Id="rId13" Type="http://schemas.openxmlformats.org/officeDocument/2006/relationships/hyperlink" Target="consultantplus://offline/ref=67A3008D5546D8D184D5C4B5368C63987ED71E6154293120CCA65CD87D1992ACB383E882F559C3028F7081B9485A1DBD918F4870A095F638j6o8L" TargetMode="External"/><Relationship Id="rId18" Type="http://schemas.openxmlformats.org/officeDocument/2006/relationships/hyperlink" Target="consultantplus://offline/ref=67A3008D5546D8D184D5DAB820E03F907BDE47655023337490F25A8F224994F9F3C3EED7B61ECB048A7BD5E90E0444ECDDC44574B689F63E77D28CE8j5o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A3008D5546D8D184D5DAB820E03F907BDE47655021397F97F45A8F224994F9F3C3EED7B61ECB048A7BD5E90F0444ECDDC44574B689F63E77D28CE8j5oCL" TargetMode="External"/><Relationship Id="rId7" Type="http://schemas.openxmlformats.org/officeDocument/2006/relationships/hyperlink" Target="consultantplus://offline/ref=67A3008D5546D8D184D5C4B5368C63987ED11F6F54293120CCA65CD87D1992ACB383E882F55AC006887081B9485A1DBD918F4870A095F638j6o8L" TargetMode="External"/><Relationship Id="rId12" Type="http://schemas.openxmlformats.org/officeDocument/2006/relationships/hyperlink" Target="consultantplus://offline/ref=67A3008D5546D8D184D5DAB820E03F907BDE476557283A7596F907852A1098FBF4CCB1D2B10FCB058265D5EC120D10BFj9o8L" TargetMode="External"/><Relationship Id="rId17" Type="http://schemas.openxmlformats.org/officeDocument/2006/relationships/hyperlink" Target="consultantplus://offline/ref=67A3008D5546D8D184D5C4B5368C63987ED61A6C52223120CCA65CD87D1992ACA183B08EF552D8058E65D7E80Ej0oE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7A3008D5546D8D184D5DAB820E03F907BDE47655023337194FB5A8F224994F9F3C3EED7A41E93088A73CBE8081112BD9Bj9o0L" TargetMode="External"/><Relationship Id="rId20" Type="http://schemas.openxmlformats.org/officeDocument/2006/relationships/hyperlink" Target="consultantplus://offline/ref=67A3008D5546D8D184D5C4B5368C63987ED51A6853213120CCA65CD87D1992ACA183B08EF552D8058E65D7E80Ej0o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7A3008D5546D8D184D5C4B5368C63987ED11F6F54293120CCA65CD87D1992ACB383E882F55AC6068D7081B9485A1DBD918F4870A095F638j6o8L" TargetMode="External"/><Relationship Id="rId11" Type="http://schemas.openxmlformats.org/officeDocument/2006/relationships/hyperlink" Target="consultantplus://offline/ref=67A3008D5546D8D184D5DAB820E03F907BDE47655728387096F907852A1098FBF4CCB1D2B10FCB058265D5EC120D10BFj9o8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7A3008D5546D8D184D5C4B5368C63987ED71E6154293120CCA65CD87D1992ACB383E882F559C2068B7081B9485A1DBD918F4870A095F638j6o8L" TargetMode="External"/><Relationship Id="rId15" Type="http://schemas.openxmlformats.org/officeDocument/2006/relationships/hyperlink" Target="consultantplus://offline/ref=67A3008D5546D8D184D5C4B5368C63987ED11F6F54293120CCA65CD87D1992ACB383E882F55AC006887081B9485A1DBD918F4870A095F638j6o8L" TargetMode="External"/><Relationship Id="rId23" Type="http://schemas.openxmlformats.org/officeDocument/2006/relationships/hyperlink" Target="consultantplus://offline/ref=67A3008D5546D8D184D5DAB820E03F907BDE47655023337490F25A8F224994F9F3C3EED7B61ECB048A7BD5E90E0444ECDDC44574B689F63E77D28CE8j5oCL" TargetMode="External"/><Relationship Id="rId10" Type="http://schemas.openxmlformats.org/officeDocument/2006/relationships/hyperlink" Target="consultantplus://offline/ref=67A3008D5546D8D184D5DAB820E03F907BDE476550233C7798F15A8F224994F9F3C3EED7B61ECB048A7BD5EA080444ECDDC44574B689F63E77D28CE8j5oCL" TargetMode="External"/><Relationship Id="rId19" Type="http://schemas.openxmlformats.org/officeDocument/2006/relationships/hyperlink" Target="consultantplus://offline/ref=67A3008D5546D8D184D5DAB820E03F907BDE47655023337490F25A8F224994F9F3C3EED7B61ECB048A7BD5E90E0444ECDDC44574B689F63E77D28CE8j5oC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7A3008D5546D8D184D5DAB820E03F907BDE47655023337490F25A8F224994F9F3C3EED7B61ECB048A7BD5E90E0444ECDDC44574B689F63E77D28CE8j5oCL" TargetMode="External"/><Relationship Id="rId14" Type="http://schemas.openxmlformats.org/officeDocument/2006/relationships/hyperlink" Target="consultantplus://offline/ref=67A3008D5546D8D184D5C4B5368C63987ED11F6F54293120CCA65CD87D1992ACB383E882F55AC6068D7081B9485A1DBD918F4870A095F638j6o8L" TargetMode="External"/><Relationship Id="rId22" Type="http://schemas.openxmlformats.org/officeDocument/2006/relationships/hyperlink" Target="consultantplus://offline/ref=67A3008D5546D8D184D5C4B5368C63987ED7106B57293120CCA65CD87D1992ACB383E882F55AC604837081B9485A1DBD918F4870A095F638j6o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4139</Words>
  <Characters>23594</Characters>
  <Application>Microsoft Office Word</Application>
  <DocSecurity>0</DocSecurity>
  <Lines>196</Lines>
  <Paragraphs>55</Paragraphs>
  <ScaleCrop>false</ScaleCrop>
  <Company/>
  <LinksUpToDate>false</LinksUpToDate>
  <CharactersWithSpaces>27678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2021-04-08T11:40:00Z</dcterms:created>
  <dcterms:modified xsi:type="dcterms:W3CDTF">2021-04-08T11:41:00Z</dcterms:modified>
</cp:coreProperties>
</file>