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E5F" w:rsidRDefault="00DE5E5F">
      <w:pPr>
        <w:pStyle w:val="ConsPlusTitlePage"/>
      </w:pPr>
      <w:r>
        <w:t xml:space="preserve">Документ предоставлен </w:t>
      </w:r>
      <w:hyperlink r:id="rId4" w:history="1">
        <w:r>
          <w:rPr>
            <w:color w:val="0000FF"/>
          </w:rPr>
          <w:t>КонсультантПлюс</w:t>
        </w:r>
      </w:hyperlink>
      <w:r>
        <w:br/>
      </w:r>
    </w:p>
    <w:p w:rsidR="00DE5E5F" w:rsidRDefault="00DE5E5F">
      <w:pPr>
        <w:pStyle w:val="ConsPlusNormal"/>
        <w:jc w:val="both"/>
        <w:outlineLvl w:val="0"/>
      </w:pPr>
    </w:p>
    <w:p w:rsidR="00DE5E5F" w:rsidRDefault="00DE5E5F">
      <w:pPr>
        <w:pStyle w:val="ConsPlusTitle"/>
        <w:jc w:val="center"/>
        <w:outlineLvl w:val="0"/>
      </w:pPr>
      <w:r>
        <w:t>АДМИНИСТРАЦИЯ ГОРОДСКОГО ОКРУГА ТОЛЬЯТТИ</w:t>
      </w:r>
    </w:p>
    <w:p w:rsidR="00DE5E5F" w:rsidRDefault="00DE5E5F">
      <w:pPr>
        <w:pStyle w:val="ConsPlusTitle"/>
        <w:jc w:val="center"/>
      </w:pPr>
      <w:r>
        <w:t>САМАРСКОЙ ОБЛАСТИ</w:t>
      </w:r>
    </w:p>
    <w:p w:rsidR="00DE5E5F" w:rsidRDefault="00DE5E5F">
      <w:pPr>
        <w:pStyle w:val="ConsPlusTitle"/>
        <w:jc w:val="both"/>
      </w:pPr>
    </w:p>
    <w:p w:rsidR="00DE5E5F" w:rsidRDefault="00DE5E5F">
      <w:pPr>
        <w:pStyle w:val="ConsPlusTitle"/>
        <w:jc w:val="center"/>
      </w:pPr>
      <w:r>
        <w:t>ПОСТАНОВЛЕНИЕ</w:t>
      </w:r>
    </w:p>
    <w:p w:rsidR="00DE5E5F" w:rsidRDefault="00DE5E5F">
      <w:pPr>
        <w:pStyle w:val="ConsPlusTitle"/>
        <w:jc w:val="center"/>
      </w:pPr>
      <w:bookmarkStart w:id="0" w:name="_GoBack"/>
      <w:r>
        <w:t>от 25 сентября 2019 г. N 2568-п/1</w:t>
      </w:r>
    </w:p>
    <w:bookmarkEnd w:id="0"/>
    <w:p w:rsidR="00DE5E5F" w:rsidRDefault="00DE5E5F">
      <w:pPr>
        <w:pStyle w:val="ConsPlusTitle"/>
        <w:jc w:val="both"/>
      </w:pPr>
    </w:p>
    <w:p w:rsidR="00DE5E5F" w:rsidRDefault="00DE5E5F">
      <w:pPr>
        <w:pStyle w:val="ConsPlusTitle"/>
        <w:jc w:val="center"/>
      </w:pPr>
      <w:r>
        <w:t>ОБ УТВЕРЖДЕНИИ АДМИНИСТРАТИВНОГО РЕГЛАМЕНТА ПРЕДОСТАВЛЕНИЯ</w:t>
      </w:r>
    </w:p>
    <w:p w:rsidR="00DE5E5F" w:rsidRDefault="00DE5E5F">
      <w:pPr>
        <w:pStyle w:val="ConsPlusTitle"/>
        <w:jc w:val="center"/>
      </w:pPr>
      <w:r>
        <w:t>МУНИЦИПАЛЬНОЙ УСЛУГИ "ВЫДАЧА РАЗРЕШЕНИЯ НА ВСТУПЛЕНИЕ В БРАК</w:t>
      </w:r>
    </w:p>
    <w:p w:rsidR="00DE5E5F" w:rsidRDefault="00DE5E5F">
      <w:pPr>
        <w:pStyle w:val="ConsPlusTitle"/>
        <w:jc w:val="center"/>
      </w:pPr>
      <w:r>
        <w:t>ЛИЦ В ВОЗРАСТЕ ОТ 14 ДО 18 ЛЕТ"</w:t>
      </w:r>
    </w:p>
    <w:p w:rsidR="00DE5E5F" w:rsidRDefault="00DE5E5F">
      <w:pPr>
        <w:pStyle w:val="ConsPlusNormal"/>
        <w:jc w:val="both"/>
      </w:pPr>
    </w:p>
    <w:p w:rsidR="00DE5E5F" w:rsidRDefault="00DE5E5F">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8" w:history="1">
        <w:r>
          <w:rPr>
            <w:color w:val="0000FF"/>
          </w:rPr>
          <w:t>постановлением</w:t>
        </w:r>
      </w:hyperlink>
      <w:r>
        <w:t xml:space="preserve"> мэрии городского округа Тольятти от 23.05.2014 </w:t>
      </w:r>
      <w:hyperlink r:id="rId9" w:history="1">
        <w:r>
          <w:rPr>
            <w:color w:val="0000FF"/>
          </w:rPr>
          <w:t>N 1683-п/1</w:t>
        </w:r>
      </w:hyperlink>
      <w:r>
        <w:t xml:space="preserve"> "Об утверждении Реестра муниципальных услуг городского округа Тольятти", руководствуясь </w:t>
      </w:r>
      <w:hyperlink r:id="rId10" w:history="1">
        <w:r>
          <w:rPr>
            <w:color w:val="0000FF"/>
          </w:rPr>
          <w:t>Уставом</w:t>
        </w:r>
      </w:hyperlink>
      <w:r>
        <w:t xml:space="preserve"> городского округа Тольятти, администрация городского округа Тольятти постановляет:</w:t>
      </w:r>
    </w:p>
    <w:p w:rsidR="00DE5E5F" w:rsidRDefault="00DE5E5F">
      <w:pPr>
        <w:pStyle w:val="ConsPlusNormal"/>
        <w:spacing w:before="220"/>
        <w:ind w:firstLine="540"/>
        <w:jc w:val="both"/>
      </w:pPr>
      <w:bookmarkStart w:id="1" w:name="P12"/>
      <w:bookmarkEnd w:id="1"/>
      <w:r>
        <w:t xml:space="preserve">1. Утвердить прилагаемый Административный </w:t>
      </w:r>
      <w:hyperlink w:anchor="P37" w:history="1">
        <w:r>
          <w:rPr>
            <w:color w:val="0000FF"/>
          </w:rPr>
          <w:t>регламент</w:t>
        </w:r>
      </w:hyperlink>
      <w:r>
        <w:t xml:space="preserve"> предоставления муниципальной услуги "Выдача разрешения на вступление в брак лиц в возрасте от 14 до 18 лет" (далее - Регламент).</w:t>
      </w:r>
    </w:p>
    <w:p w:rsidR="00DE5E5F" w:rsidRDefault="00DE5E5F">
      <w:pPr>
        <w:pStyle w:val="ConsPlusNormal"/>
        <w:spacing w:before="220"/>
        <w:ind w:firstLine="540"/>
        <w:jc w:val="both"/>
      </w:pPr>
      <w:r>
        <w:t>2. Заместителя главы городского округа Тольятти по социальным вопросам определить ответственным за качество предоставления муниципальной услуги "Выдача разрешения на вступление в брак лиц в возрасте от 14 до 18 лет".</w:t>
      </w:r>
    </w:p>
    <w:p w:rsidR="00DE5E5F" w:rsidRDefault="00DE5E5F">
      <w:pPr>
        <w:pStyle w:val="ConsPlusNormal"/>
        <w:spacing w:before="220"/>
        <w:ind w:firstLine="540"/>
        <w:jc w:val="both"/>
      </w:pPr>
      <w:r>
        <w:t xml:space="preserve">3. Руководителя департамента социального обеспечения администрации городского округа Тольятти определить ответственным за исполнение Регламента, утвержденного </w:t>
      </w:r>
      <w:hyperlink w:anchor="P12" w:history="1">
        <w:r>
          <w:rPr>
            <w:color w:val="0000FF"/>
          </w:rPr>
          <w:t>пунктом 1</w:t>
        </w:r>
      </w:hyperlink>
      <w:r>
        <w:t xml:space="preserve"> настоящего Постановления, в пределах полномочий департамента социального обеспечения администрации городского округа Тольятти, определенных данным Регламентом.</w:t>
      </w:r>
    </w:p>
    <w:p w:rsidR="00DE5E5F" w:rsidRDefault="00DE5E5F">
      <w:pPr>
        <w:pStyle w:val="ConsPlusNormal"/>
        <w:spacing w:before="220"/>
        <w:ind w:firstLine="540"/>
        <w:jc w:val="both"/>
      </w:pPr>
      <w:r>
        <w:t xml:space="preserve">4. Руководителя МАУ "МФЦ" определить ответственным за исполнение Регламента, утвержденного </w:t>
      </w:r>
      <w:hyperlink w:anchor="P12" w:history="1">
        <w:r>
          <w:rPr>
            <w:color w:val="0000FF"/>
          </w:rPr>
          <w:t>пунктом 1</w:t>
        </w:r>
      </w:hyperlink>
      <w:r>
        <w:t xml:space="preserve"> настоящего Постановления, в пределах полномочий МАУ "МФЦ", определенных данным Регламентом.</w:t>
      </w:r>
    </w:p>
    <w:p w:rsidR="00DE5E5F" w:rsidRDefault="00DE5E5F">
      <w:pPr>
        <w:pStyle w:val="ConsPlusNormal"/>
        <w:spacing w:before="220"/>
        <w:ind w:firstLine="540"/>
        <w:jc w:val="both"/>
      </w:pPr>
      <w:r>
        <w:t xml:space="preserve">5. Департаменту социального обеспечения администрации городского округа Тольятти (Лысова С.В.) и муниципальному автономному учреждению городского округа Тольятти "Многофункциональный центр предоставления государственных и муниципальных услуг" (Коротина О.Ю.) при предоставлении муниципальной услуги "Выдача разрешения на вступление в брак лиц в возрасте от 14 до 18 лет" руководствоваться Регламентом, утвержденным </w:t>
      </w:r>
      <w:hyperlink w:anchor="P12" w:history="1">
        <w:r>
          <w:rPr>
            <w:color w:val="0000FF"/>
          </w:rPr>
          <w:t>пунктом 1</w:t>
        </w:r>
      </w:hyperlink>
      <w:r>
        <w:t xml:space="preserve"> настоящего Постановления.</w:t>
      </w:r>
    </w:p>
    <w:p w:rsidR="00DE5E5F" w:rsidRDefault="00DE5E5F">
      <w:pPr>
        <w:pStyle w:val="ConsPlusNormal"/>
        <w:spacing w:before="220"/>
        <w:ind w:firstLine="540"/>
        <w:jc w:val="both"/>
      </w:pPr>
      <w:r>
        <w:t>6. Признать утратившими силу:</w:t>
      </w:r>
    </w:p>
    <w:p w:rsidR="00DE5E5F" w:rsidRDefault="00DE5E5F">
      <w:pPr>
        <w:pStyle w:val="ConsPlusNormal"/>
        <w:spacing w:before="220"/>
        <w:ind w:firstLine="540"/>
        <w:jc w:val="both"/>
      </w:pPr>
      <w:r>
        <w:t xml:space="preserve">6.1. </w:t>
      </w:r>
      <w:hyperlink r:id="rId11" w:history="1">
        <w:r>
          <w:rPr>
            <w:color w:val="0000FF"/>
          </w:rPr>
          <w:t>Постановление</w:t>
        </w:r>
      </w:hyperlink>
      <w:r>
        <w:t xml:space="preserve"> мэрии городского округа Тольятти от 18.06.2012 N 1772-п/1 "Об утверждении Порядка осуществления деятельности по выдаче разрешения (отказа) на вступление в брак лиц, достигших возраста шестнадцати лет (в виде исключения - с четырнадцати лет)".</w:t>
      </w:r>
    </w:p>
    <w:p w:rsidR="00DE5E5F" w:rsidRDefault="00DE5E5F">
      <w:pPr>
        <w:pStyle w:val="ConsPlusNormal"/>
        <w:spacing w:before="220"/>
        <w:ind w:firstLine="540"/>
        <w:jc w:val="both"/>
      </w:pPr>
      <w:r>
        <w:t xml:space="preserve">6.2. </w:t>
      </w:r>
      <w:hyperlink r:id="rId12" w:history="1">
        <w:r>
          <w:rPr>
            <w:color w:val="0000FF"/>
          </w:rPr>
          <w:t>Постановление</w:t>
        </w:r>
      </w:hyperlink>
      <w:r>
        <w:t xml:space="preserve"> мэрии городского округа Тольятти от 06.09.2012 N 2483-п/1 "О внесении изменений в постановление мэрии городского округа Тольятти от 18.06.2012 N 1772-п/1 "Об утверждении Порядка осуществления деятельности по выдаче разрешения (отказа) на вступление </w:t>
      </w:r>
      <w:r>
        <w:lastRenderedPageBreak/>
        <w:t>в брак лиц, достигших возраста шестнадцати лет (в виде исключения - с четырнадцати лет)".</w:t>
      </w:r>
    </w:p>
    <w:p w:rsidR="00DE5E5F" w:rsidRDefault="00DE5E5F">
      <w:pPr>
        <w:pStyle w:val="ConsPlusNormal"/>
        <w:spacing w:before="220"/>
        <w:ind w:firstLine="540"/>
        <w:jc w:val="both"/>
      </w:pPr>
      <w:r>
        <w:t>7. Настоящее Постановление вступает в силу после дня его официального опубликования.</w:t>
      </w:r>
    </w:p>
    <w:p w:rsidR="00DE5E5F" w:rsidRDefault="00DE5E5F">
      <w:pPr>
        <w:pStyle w:val="ConsPlusNormal"/>
        <w:spacing w:before="220"/>
        <w:ind w:firstLine="540"/>
        <w:jc w:val="both"/>
      </w:pPr>
      <w:r>
        <w:t>8. Организационному управлению администрации городского округа Тольятти (Власов В.А.) опубликовать настоящее Постановление в газете "Городские ведомости" и разместить на Официальном портале администрации городского округа Тольятти в информационно-телекоммуникационной сети Интернет.</w:t>
      </w:r>
    </w:p>
    <w:p w:rsidR="00DE5E5F" w:rsidRDefault="00DE5E5F">
      <w:pPr>
        <w:pStyle w:val="ConsPlusNormal"/>
        <w:spacing w:before="220"/>
        <w:ind w:firstLine="540"/>
        <w:jc w:val="both"/>
      </w:pPr>
      <w:r>
        <w:t>9. Контроль за исполнением настоящего Постановления возложить на заместителя главы городского округа Баннову Ю.Е.</w:t>
      </w:r>
    </w:p>
    <w:p w:rsidR="00DE5E5F" w:rsidRDefault="00DE5E5F">
      <w:pPr>
        <w:pStyle w:val="ConsPlusNormal"/>
        <w:jc w:val="both"/>
      </w:pPr>
    </w:p>
    <w:p w:rsidR="00DE5E5F" w:rsidRDefault="00DE5E5F">
      <w:pPr>
        <w:pStyle w:val="ConsPlusNormal"/>
        <w:jc w:val="right"/>
      </w:pPr>
      <w:r>
        <w:t>Глава</w:t>
      </w:r>
    </w:p>
    <w:p w:rsidR="00DE5E5F" w:rsidRDefault="00DE5E5F">
      <w:pPr>
        <w:pStyle w:val="ConsPlusNormal"/>
        <w:jc w:val="right"/>
      </w:pPr>
      <w:r>
        <w:t>городского округа</w:t>
      </w:r>
    </w:p>
    <w:p w:rsidR="00DE5E5F" w:rsidRDefault="00DE5E5F">
      <w:pPr>
        <w:pStyle w:val="ConsPlusNormal"/>
        <w:jc w:val="right"/>
      </w:pPr>
      <w:r>
        <w:t>С.А.АНТАШЕВ</w:t>
      </w: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right"/>
        <w:outlineLvl w:val="0"/>
      </w:pPr>
      <w:r>
        <w:t>Утвержден</w:t>
      </w:r>
    </w:p>
    <w:p w:rsidR="00DE5E5F" w:rsidRDefault="00DE5E5F">
      <w:pPr>
        <w:pStyle w:val="ConsPlusNormal"/>
        <w:jc w:val="right"/>
      </w:pPr>
      <w:r>
        <w:t>Постановлением</w:t>
      </w:r>
    </w:p>
    <w:p w:rsidR="00DE5E5F" w:rsidRDefault="00DE5E5F">
      <w:pPr>
        <w:pStyle w:val="ConsPlusNormal"/>
        <w:jc w:val="right"/>
      </w:pPr>
      <w:r>
        <w:t>администрации городского округа Тольятти</w:t>
      </w:r>
    </w:p>
    <w:p w:rsidR="00DE5E5F" w:rsidRDefault="00DE5E5F">
      <w:pPr>
        <w:pStyle w:val="ConsPlusNormal"/>
        <w:jc w:val="right"/>
      </w:pPr>
      <w:r>
        <w:t>от 25 сентября 2019 г. N 2568-п/1</w:t>
      </w:r>
    </w:p>
    <w:p w:rsidR="00DE5E5F" w:rsidRDefault="00DE5E5F">
      <w:pPr>
        <w:pStyle w:val="ConsPlusNormal"/>
        <w:jc w:val="both"/>
      </w:pPr>
    </w:p>
    <w:p w:rsidR="00DE5E5F" w:rsidRDefault="00DE5E5F">
      <w:pPr>
        <w:pStyle w:val="ConsPlusTitle"/>
        <w:jc w:val="center"/>
      </w:pPr>
      <w:bookmarkStart w:id="2" w:name="P37"/>
      <w:bookmarkEnd w:id="2"/>
      <w:r>
        <w:t>АДМИНИСТРАТИВНЫЙ РЕГЛАМЕНТ</w:t>
      </w:r>
    </w:p>
    <w:p w:rsidR="00DE5E5F" w:rsidRDefault="00DE5E5F">
      <w:pPr>
        <w:pStyle w:val="ConsPlusTitle"/>
        <w:jc w:val="center"/>
      </w:pPr>
      <w:r>
        <w:t>ПРЕДОСТАВЛЕНИЯ МУНИЦИПАЛЬНОЙ УСЛУГИ "ВЫДАЧА РАЗРЕШЕНИЯ</w:t>
      </w:r>
    </w:p>
    <w:p w:rsidR="00DE5E5F" w:rsidRDefault="00DE5E5F">
      <w:pPr>
        <w:pStyle w:val="ConsPlusTitle"/>
        <w:jc w:val="center"/>
      </w:pPr>
      <w:r>
        <w:t>НА ВСТУПЛЕНИЕ В БРАК ЛИЦ В ВОЗРАСТЕ ОТ 14 ДО 18 ЛЕТ"</w:t>
      </w:r>
    </w:p>
    <w:p w:rsidR="00DE5E5F" w:rsidRDefault="00DE5E5F">
      <w:pPr>
        <w:pStyle w:val="ConsPlusNormal"/>
        <w:jc w:val="both"/>
      </w:pPr>
    </w:p>
    <w:p w:rsidR="00DE5E5F" w:rsidRDefault="00DE5E5F">
      <w:pPr>
        <w:pStyle w:val="ConsPlusTitle"/>
        <w:jc w:val="center"/>
        <w:outlineLvl w:val="1"/>
      </w:pPr>
      <w:r>
        <w:t>I. Общие положения</w:t>
      </w:r>
    </w:p>
    <w:p w:rsidR="00DE5E5F" w:rsidRDefault="00DE5E5F">
      <w:pPr>
        <w:pStyle w:val="ConsPlusNormal"/>
        <w:jc w:val="both"/>
      </w:pPr>
    </w:p>
    <w:p w:rsidR="00DE5E5F" w:rsidRDefault="00DE5E5F">
      <w:pPr>
        <w:pStyle w:val="ConsPlusNormal"/>
        <w:ind w:firstLine="540"/>
        <w:jc w:val="both"/>
      </w:pPr>
      <w:r>
        <w:t>1. Административный регламент предоставления муниципальной услуги "Выдача разрешения на вступление в брак лиц в возрасте от 14 до 18 лет" (далее -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DE5E5F" w:rsidRDefault="00DE5E5F">
      <w:pPr>
        <w:pStyle w:val="ConsPlusNormal"/>
        <w:jc w:val="both"/>
      </w:pPr>
    </w:p>
    <w:p w:rsidR="00DE5E5F" w:rsidRDefault="00DE5E5F">
      <w:pPr>
        <w:pStyle w:val="ConsPlusTitle"/>
        <w:jc w:val="center"/>
        <w:outlineLvl w:val="1"/>
      </w:pPr>
      <w:r>
        <w:t>II. Стандарт предоставления муниципальной услуги</w:t>
      </w:r>
    </w:p>
    <w:p w:rsidR="00DE5E5F" w:rsidRDefault="00DE5E5F">
      <w:pPr>
        <w:pStyle w:val="ConsPlusNormal"/>
        <w:jc w:val="both"/>
      </w:pPr>
    </w:p>
    <w:p w:rsidR="00DE5E5F" w:rsidRDefault="00DE5E5F">
      <w:pPr>
        <w:pStyle w:val="ConsPlusNormal"/>
        <w:ind w:firstLine="540"/>
        <w:jc w:val="both"/>
      </w:pPr>
      <w:r>
        <w:t>2.1. Наименование муниципальной услуги - "Выдача разрешения на вступление в брак лиц в возрасте от 14 до 18 лет".</w:t>
      </w:r>
    </w:p>
    <w:p w:rsidR="00DE5E5F" w:rsidRDefault="00DE5E5F">
      <w:pPr>
        <w:pStyle w:val="ConsPlusNormal"/>
        <w:spacing w:before="220"/>
        <w:ind w:firstLine="540"/>
        <w:jc w:val="both"/>
      </w:pPr>
      <w:bookmarkStart w:id="3" w:name="P48"/>
      <w:bookmarkEnd w:id="3"/>
      <w:r>
        <w:t>2.2. Сведения о категории получателей муниципальной услуги (заявителях).</w:t>
      </w:r>
    </w:p>
    <w:p w:rsidR="00DE5E5F" w:rsidRDefault="00DE5E5F">
      <w:pPr>
        <w:pStyle w:val="ConsPlusNormal"/>
        <w:spacing w:before="220"/>
        <w:ind w:firstLine="540"/>
        <w:jc w:val="both"/>
      </w:pPr>
      <w:r>
        <w:t>2.2.1. Получателями муниципальной услуги в соответствии с действующим законодательством являются несовершеннолетние граждане Российской Федерации, достигшие возраста 14 лет, проживающие по месту жительства (пребывания) на территории городского округа Тольятти.</w:t>
      </w:r>
    </w:p>
    <w:p w:rsidR="00DE5E5F" w:rsidRDefault="00DE5E5F">
      <w:pPr>
        <w:pStyle w:val="ConsPlusNormal"/>
        <w:spacing w:before="220"/>
        <w:ind w:firstLine="540"/>
        <w:jc w:val="both"/>
      </w:pPr>
      <w:r>
        <w:t xml:space="preserve">2.2.2. Заявителями на предоставление муниципальной услуги в электронном виде являются физические лица, соответствующие критериям получателя муниципальной услуги,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Единый портал). Условия регистрации в ЕСИА размещены на </w:t>
      </w:r>
      <w:r>
        <w:lastRenderedPageBreak/>
        <w:t>Едином портале.</w:t>
      </w:r>
    </w:p>
    <w:p w:rsidR="00DE5E5F" w:rsidRDefault="00DE5E5F">
      <w:pPr>
        <w:pStyle w:val="ConsPlusNormal"/>
        <w:spacing w:before="220"/>
        <w:ind w:firstLine="540"/>
        <w:jc w:val="both"/>
      </w:pPr>
      <w:r>
        <w:t>2.3. Наименование органа, предоставляющего муниципальную услугу.</w:t>
      </w:r>
    </w:p>
    <w:p w:rsidR="00DE5E5F" w:rsidRDefault="00DE5E5F">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 Адрес расположения: 445011, г. Тольятти, площадь Свободы, дом 4.</w:t>
      </w:r>
    </w:p>
    <w:p w:rsidR="00DE5E5F" w:rsidRDefault="00DE5E5F">
      <w:pPr>
        <w:pStyle w:val="ConsPlusNormal"/>
        <w:spacing w:before="220"/>
        <w:ind w:firstLine="540"/>
        <w:jc w:val="both"/>
      </w:pPr>
      <w:r>
        <w:t>2.3.2. Адрес официального портала администрации в информационно-телекоммуникационной сети Интернет: http://portal.tgl.ru, тольятти.рф.</w:t>
      </w:r>
    </w:p>
    <w:p w:rsidR="00DE5E5F" w:rsidRDefault="00DE5E5F">
      <w:pPr>
        <w:pStyle w:val="ConsPlusNormal"/>
        <w:spacing w:before="220"/>
        <w:ind w:firstLine="540"/>
        <w:jc w:val="both"/>
      </w:pPr>
      <w:r>
        <w:t>2.4. Наименование органа, обеспечивающего предоставление муниципальной услуги, органов администрации и организаций, участвующих в обеспечении предоставления муниципальной услуги.</w:t>
      </w:r>
    </w:p>
    <w:p w:rsidR="00DE5E5F" w:rsidRDefault="00DE5E5F">
      <w:pPr>
        <w:pStyle w:val="ConsPlusNormal"/>
        <w:spacing w:before="220"/>
        <w:ind w:firstLine="540"/>
        <w:jc w:val="both"/>
      </w:pPr>
      <w:bookmarkStart w:id="4" w:name="P55"/>
      <w:bookmarkEnd w:id="4"/>
      <w:r>
        <w:t>2.4.1. Предоставление муниципальной услуги осуществляется непосредственно уполномоченным органом администрации - департаментом социального обеспечения администрации городского округа Тольятти (далее - Департамент) через структурные подразделения Департамента (отделы реализации опеки и попечительства на территории соответствующих районов городского округа Тольятти, сектор по реализации имущественных и личных неимущественных прав несовершеннолетних).</w:t>
      </w:r>
    </w:p>
    <w:p w:rsidR="00DE5E5F" w:rsidRDefault="00DE5E5F">
      <w:pPr>
        <w:pStyle w:val="ConsPlusNormal"/>
        <w:spacing w:before="220"/>
        <w:ind w:firstLine="540"/>
        <w:jc w:val="both"/>
      </w:pPr>
      <w:r>
        <w:t>Структурные подразделения Департамента предоставляют муниципальную услугу по следующим адресам:</w:t>
      </w:r>
    </w:p>
    <w:p w:rsidR="00DE5E5F" w:rsidRDefault="00DE5E5F">
      <w:pPr>
        <w:pStyle w:val="ConsPlusNormal"/>
        <w:spacing w:before="220"/>
        <w:ind w:firstLine="540"/>
        <w:jc w:val="both"/>
      </w:pPr>
      <w:r>
        <w:t>а) 445037, г. Тольятти, Новый проезд, д. 2 (отдел реализации опеки и попечительства на территории Автозаводского района). Приемные дни: понедельник, среда - с 8.00 час. до 12.00 час., четверг - с 13.00 час. до 17.00 час.;</w:t>
      </w:r>
    </w:p>
    <w:p w:rsidR="00DE5E5F" w:rsidRDefault="00DE5E5F">
      <w:pPr>
        <w:pStyle w:val="ConsPlusNormal"/>
        <w:spacing w:before="220"/>
        <w:ind w:firstLine="540"/>
        <w:jc w:val="both"/>
      </w:pPr>
      <w:r>
        <w:t>б) 445021, г. Тольятти, б-р Ленина, д. 15 (отдел реализации опеки и попечительства на территории Центрального и Комсомольского районов). Приемные дни: понедельник - с 8.00 час. до 12.00 час., среда, четверг - с 13.00 час. до 17.00 час.;</w:t>
      </w:r>
    </w:p>
    <w:p w:rsidR="00DE5E5F" w:rsidRDefault="00DE5E5F">
      <w:pPr>
        <w:pStyle w:val="ConsPlusNormal"/>
        <w:spacing w:before="220"/>
        <w:ind w:firstLine="540"/>
        <w:jc w:val="both"/>
      </w:pPr>
      <w:r>
        <w:t>в) 445021, г. Тольятти, б-р Ленина, д. 15 (сектор по реализации имущественных и личных неимущественных прав несовершеннолетних). Приемные дни: понедельник, вторник, четверг - с 8.00 час. до 17.00 час., перерыв с 12.00 до 13.00.</w:t>
      </w:r>
    </w:p>
    <w:p w:rsidR="00DE5E5F" w:rsidRDefault="00DE5E5F">
      <w:pPr>
        <w:pStyle w:val="ConsPlusNormal"/>
        <w:spacing w:before="220"/>
        <w:ind w:firstLine="540"/>
        <w:jc w:val="both"/>
      </w:pPr>
      <w:r>
        <w:t>Адрес электронной почты (e-mail) Департамента: family@tgl.ru.</w:t>
      </w:r>
    </w:p>
    <w:p w:rsidR="00DE5E5F" w:rsidRDefault="00DE5E5F">
      <w:pPr>
        <w:pStyle w:val="ConsPlusNormal"/>
        <w:spacing w:before="220"/>
        <w:ind w:firstLine="540"/>
        <w:jc w:val="both"/>
      </w:pPr>
      <w:bookmarkStart w:id="5" w:name="P61"/>
      <w:bookmarkEnd w:id="5"/>
      <w:r>
        <w:t>2.4.2. Многофункциональные центры предоставления государственных и муниципальных услуг.</w:t>
      </w:r>
    </w:p>
    <w:p w:rsidR="00DE5E5F" w:rsidRDefault="00DE5E5F">
      <w:pPr>
        <w:pStyle w:val="ConsPlusNormal"/>
        <w:spacing w:before="220"/>
        <w:ind w:firstLine="540"/>
        <w:jc w:val="both"/>
      </w:pPr>
      <w:r>
        <w:t>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DE5E5F" w:rsidRDefault="00DE5E5F">
      <w:pPr>
        <w:pStyle w:val="ConsPlusNormal"/>
        <w:spacing w:before="220"/>
        <w:ind w:firstLine="540"/>
        <w:jc w:val="both"/>
      </w:pPr>
      <w:r>
        <w:t>Информация о МАУ "МФЦ":</w:t>
      </w:r>
    </w:p>
    <w:p w:rsidR="00DE5E5F" w:rsidRDefault="00DE5E5F">
      <w:pPr>
        <w:pStyle w:val="ConsPlusNormal"/>
        <w:spacing w:before="220"/>
        <w:ind w:firstLine="540"/>
        <w:jc w:val="both"/>
      </w:pPr>
      <w:r>
        <w:t>Место нахождения администрации МАУ "МФЦ": 445010, Самарская обл., г. Тольятти, ул. Советская, д. 51А.</w:t>
      </w:r>
    </w:p>
    <w:p w:rsidR="00DE5E5F" w:rsidRDefault="00DE5E5F">
      <w:pPr>
        <w:pStyle w:val="ConsPlusNormal"/>
        <w:spacing w:before="220"/>
        <w:ind w:firstLine="540"/>
        <w:jc w:val="both"/>
      </w:pPr>
      <w:r>
        <w:t>Место нахождения отделения МАУ "МФЦ" по Автозаводскому району: г. Тольятти, ул. Юбилейная, д. 4.</w:t>
      </w:r>
    </w:p>
    <w:p w:rsidR="00DE5E5F" w:rsidRDefault="00DE5E5F">
      <w:pPr>
        <w:pStyle w:val="ConsPlusNormal"/>
        <w:spacing w:before="220"/>
        <w:ind w:firstLine="540"/>
        <w:jc w:val="both"/>
      </w:pPr>
      <w:r>
        <w:t>Место нахождения отделения МАУ "МФЦ" N 2 по Автозаводскому району: г. Тольятти, ул. Автостроителей, д. 5.</w:t>
      </w:r>
    </w:p>
    <w:p w:rsidR="00DE5E5F" w:rsidRDefault="00DE5E5F">
      <w:pPr>
        <w:pStyle w:val="ConsPlusNormal"/>
        <w:spacing w:before="220"/>
        <w:ind w:firstLine="540"/>
        <w:jc w:val="both"/>
      </w:pPr>
      <w:r>
        <w:lastRenderedPageBreak/>
        <w:t>Место нахождения отделения МАУ "МФЦ" по Центральному району: г. Тольятти, ул. Мира, д. 84.</w:t>
      </w:r>
    </w:p>
    <w:p w:rsidR="00DE5E5F" w:rsidRDefault="00DE5E5F">
      <w:pPr>
        <w:pStyle w:val="ConsPlusNormal"/>
        <w:spacing w:before="220"/>
        <w:ind w:firstLine="540"/>
        <w:jc w:val="both"/>
      </w:pPr>
      <w:r>
        <w:t>Место нахождения отделения МАУ "МФЦ" по Комсомольскому району: г. Тольятти, ул. Ярославская, д. 35.</w:t>
      </w:r>
    </w:p>
    <w:p w:rsidR="00DE5E5F" w:rsidRDefault="00DE5E5F">
      <w:pPr>
        <w:pStyle w:val="ConsPlusNormal"/>
        <w:spacing w:before="220"/>
        <w:ind w:firstLine="540"/>
        <w:jc w:val="both"/>
      </w:pPr>
      <w:r>
        <w:t>Телефон приемной МАУ "МФЦ": 8(8482) 52-50-50.</w:t>
      </w:r>
    </w:p>
    <w:p w:rsidR="00DE5E5F" w:rsidRDefault="00DE5E5F">
      <w:pPr>
        <w:pStyle w:val="ConsPlusNormal"/>
        <w:spacing w:before="220"/>
        <w:ind w:firstLine="540"/>
        <w:jc w:val="both"/>
      </w:pPr>
      <w:r>
        <w:t>Телефон контактного центра МАУ "МФЦ": 8(8482) 51-21-21.</w:t>
      </w:r>
    </w:p>
    <w:p w:rsidR="00DE5E5F" w:rsidRDefault="00DE5E5F">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rsidR="00DE5E5F" w:rsidRDefault="00DE5E5F">
      <w:pPr>
        <w:pStyle w:val="ConsPlusNormal"/>
        <w:spacing w:before="220"/>
        <w:ind w:firstLine="540"/>
        <w:jc w:val="both"/>
      </w:pPr>
      <w:r>
        <w:t>Адрес электронной почты (e-mail): info@mfc63.ru.</w:t>
      </w:r>
    </w:p>
    <w:p w:rsidR="00DE5E5F" w:rsidRDefault="00DE5E5F">
      <w:pPr>
        <w:pStyle w:val="ConsPlusNormal"/>
        <w:spacing w:before="220"/>
        <w:ind w:firstLine="540"/>
        <w:jc w:val="both"/>
      </w:pPr>
      <w:r>
        <w:t>Информацию об адресах пунктов приема документов и графике работы МАУ "МФЦ" можно получить:</w:t>
      </w:r>
    </w:p>
    <w:p w:rsidR="00DE5E5F" w:rsidRDefault="00DE5E5F">
      <w:pPr>
        <w:pStyle w:val="ConsPlusNormal"/>
        <w:spacing w:before="220"/>
        <w:ind w:firstLine="540"/>
        <w:jc w:val="both"/>
      </w:pPr>
      <w:r>
        <w:t>- по телефону контактного центра МАУ "МФЦ": 8(8482) 51-21-21;</w:t>
      </w:r>
    </w:p>
    <w:p w:rsidR="00DE5E5F" w:rsidRDefault="00DE5E5F">
      <w:pPr>
        <w:pStyle w:val="ConsPlusNormal"/>
        <w:spacing w:before="220"/>
        <w:ind w:firstLine="540"/>
        <w:jc w:val="both"/>
      </w:pPr>
      <w:r>
        <w:t>- в отделениях МАУ "МФЦ";</w:t>
      </w:r>
    </w:p>
    <w:p w:rsidR="00DE5E5F" w:rsidRDefault="00DE5E5F">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rsidR="00DE5E5F" w:rsidRDefault="00DE5E5F">
      <w:pPr>
        <w:pStyle w:val="ConsPlusNormal"/>
        <w:spacing w:before="220"/>
        <w:ind w:firstLine="540"/>
        <w:jc w:val="both"/>
      </w:pPr>
      <w:r>
        <w:t>2.4.3. В процессе предоставления муниципальной услуги структурные подразделения Департамента осуществляют взаимодействие с:</w:t>
      </w:r>
    </w:p>
    <w:p w:rsidR="00DE5E5F" w:rsidRDefault="00DE5E5F">
      <w:pPr>
        <w:pStyle w:val="ConsPlusNormal"/>
        <w:spacing w:before="220"/>
        <w:ind w:firstLine="540"/>
        <w:jc w:val="both"/>
      </w:pPr>
      <w:r>
        <w:t>- Министерством внутренних дел Российской Федерации (МВД России);</w:t>
      </w:r>
    </w:p>
    <w:p w:rsidR="00DE5E5F" w:rsidRDefault="00DE5E5F">
      <w:pPr>
        <w:pStyle w:val="ConsPlusNormal"/>
        <w:spacing w:before="220"/>
        <w:ind w:firstLine="540"/>
        <w:jc w:val="both"/>
      </w:pPr>
      <w:r>
        <w:t>- Федеральной службой судебных приставов Российской Федерации (ФССП России).</w:t>
      </w:r>
    </w:p>
    <w:p w:rsidR="00DE5E5F" w:rsidRDefault="00DE5E5F">
      <w:pPr>
        <w:pStyle w:val="ConsPlusNormal"/>
        <w:spacing w:before="220"/>
        <w:ind w:firstLine="540"/>
        <w:jc w:val="both"/>
      </w:pPr>
      <w:r>
        <w:t>2.5. Результатом предоставления муниципальной услуги являются:</w:t>
      </w:r>
    </w:p>
    <w:p w:rsidR="00DE5E5F" w:rsidRDefault="00DE5E5F">
      <w:pPr>
        <w:pStyle w:val="ConsPlusNormal"/>
        <w:spacing w:before="220"/>
        <w:ind w:firstLine="540"/>
        <w:jc w:val="both"/>
      </w:pPr>
      <w:r>
        <w:t>- выдача разрешения на вступление в брак лиц в возрасте от 14 до 18 лет;</w:t>
      </w:r>
    </w:p>
    <w:p w:rsidR="00DE5E5F" w:rsidRDefault="00DE5E5F">
      <w:pPr>
        <w:pStyle w:val="ConsPlusNormal"/>
        <w:spacing w:before="220"/>
        <w:ind w:firstLine="540"/>
        <w:jc w:val="both"/>
      </w:pPr>
      <w:r>
        <w:t>- мотивированный отказ в выдаче разрешения на вступление в брак лиц в возрасте от 14 до 18 лет.</w:t>
      </w:r>
    </w:p>
    <w:p w:rsidR="00DE5E5F" w:rsidRDefault="00DE5E5F">
      <w:pPr>
        <w:pStyle w:val="ConsPlusNormal"/>
        <w:spacing w:before="220"/>
        <w:ind w:firstLine="540"/>
        <w:jc w:val="both"/>
      </w:pPr>
      <w:r>
        <w:t>2.6. Срок предоставления муниципальной услуги.</w:t>
      </w:r>
    </w:p>
    <w:p w:rsidR="00DE5E5F" w:rsidRDefault="00DE5E5F">
      <w:pPr>
        <w:pStyle w:val="ConsPlusNormal"/>
        <w:spacing w:before="220"/>
        <w:ind w:firstLine="540"/>
        <w:jc w:val="both"/>
      </w:pPr>
      <w:r>
        <w:t>Срок предоставления муниципальной услуги - не более 30 дней со дня регистрации обращения гражданина в Департаменте.</w:t>
      </w:r>
    </w:p>
    <w:p w:rsidR="00DE5E5F" w:rsidRDefault="00DE5E5F">
      <w:pPr>
        <w:pStyle w:val="ConsPlusNormal"/>
        <w:spacing w:before="220"/>
        <w:ind w:firstLine="540"/>
        <w:jc w:val="both"/>
      </w:pPr>
      <w:r>
        <w:t>В случае обращения за предоставлением муниципальной услуги в МАУ "МФЦ" срок предоставления муниципальной услуги исчисляется с момента поступления заявления и документов, необходимых для предоставления муниципальной услуги, из МАУ "МФЦ" в Департамент.</w:t>
      </w:r>
    </w:p>
    <w:p w:rsidR="00DE5E5F" w:rsidRDefault="00DE5E5F">
      <w:pPr>
        <w:pStyle w:val="ConsPlusNormal"/>
        <w:spacing w:before="220"/>
        <w:ind w:firstLine="540"/>
        <w:jc w:val="both"/>
      </w:pPr>
      <w:r>
        <w:t>2.7. Правовыми основаниями для предоставления услуги являются:</w:t>
      </w:r>
    </w:p>
    <w:p w:rsidR="00DE5E5F" w:rsidRDefault="00DE5E5F">
      <w:pPr>
        <w:pStyle w:val="ConsPlusNormal"/>
        <w:spacing w:before="220"/>
        <w:ind w:firstLine="540"/>
        <w:jc w:val="both"/>
      </w:pPr>
      <w:r>
        <w:t xml:space="preserve">- Гражданский </w:t>
      </w:r>
      <w:hyperlink r:id="rId13" w:history="1">
        <w:r>
          <w:rPr>
            <w:color w:val="0000FF"/>
          </w:rPr>
          <w:t>кодекс</w:t>
        </w:r>
      </w:hyperlink>
      <w:r>
        <w:t xml:space="preserve"> Российской Федерации (часть 1) от 30.11.1994 N 51-ФЗ ("Российская газета", 08.12.1994, N 238 - 239);</w:t>
      </w:r>
    </w:p>
    <w:p w:rsidR="00DE5E5F" w:rsidRDefault="00DE5E5F">
      <w:pPr>
        <w:pStyle w:val="ConsPlusNormal"/>
        <w:spacing w:before="220"/>
        <w:ind w:firstLine="540"/>
        <w:jc w:val="both"/>
      </w:pPr>
      <w:r>
        <w:t xml:space="preserve">- Семейный </w:t>
      </w:r>
      <w:hyperlink r:id="rId14" w:history="1">
        <w:r>
          <w:rPr>
            <w:color w:val="0000FF"/>
          </w:rPr>
          <w:t>кодекс</w:t>
        </w:r>
      </w:hyperlink>
      <w:r>
        <w:t xml:space="preserve"> Российской Федерации от 29.12.1995 N 223-ФЗ ("Российская газета", 27.01.1996, N 17);</w:t>
      </w:r>
    </w:p>
    <w:p w:rsidR="00DE5E5F" w:rsidRDefault="00DE5E5F">
      <w:pPr>
        <w:pStyle w:val="ConsPlusNormal"/>
        <w:spacing w:before="220"/>
        <w:ind w:firstLine="540"/>
        <w:jc w:val="both"/>
      </w:pPr>
      <w:r>
        <w:t xml:space="preserve">- Федеральный </w:t>
      </w:r>
      <w:hyperlink r:id="rId15" w:history="1">
        <w:r>
          <w:rPr>
            <w:color w:val="0000FF"/>
          </w:rPr>
          <w:t>закон</w:t>
        </w:r>
      </w:hyperlink>
      <w:r>
        <w:t xml:space="preserve"> от 02.05.2006 N 59-ФЗ "О порядке рассмотрения обращений граждан </w:t>
      </w:r>
      <w:r>
        <w:lastRenderedPageBreak/>
        <w:t>Российской Федерации" ("Российская газета", 05.05.2006, N 95);</w:t>
      </w:r>
    </w:p>
    <w:p w:rsidR="00DE5E5F" w:rsidRDefault="00DE5E5F">
      <w:pPr>
        <w:pStyle w:val="ConsPlusNormal"/>
        <w:spacing w:before="220"/>
        <w:ind w:firstLine="540"/>
        <w:jc w:val="both"/>
      </w:pPr>
      <w:r>
        <w:t xml:space="preserve">- Федеральный </w:t>
      </w:r>
      <w:hyperlink r:id="rId16" w:history="1">
        <w:r>
          <w:rPr>
            <w:color w:val="0000FF"/>
          </w:rPr>
          <w:t>закон</w:t>
        </w:r>
      </w:hyperlink>
      <w:r>
        <w:t xml:space="preserve"> от 24.04.2008 N 48-ФЗ "Об опеке и попечительстве" ("Российская газета", 30.04.2008, N 94);</w:t>
      </w:r>
    </w:p>
    <w:p w:rsidR="00DE5E5F" w:rsidRDefault="00DE5E5F">
      <w:pPr>
        <w:pStyle w:val="ConsPlusNormal"/>
        <w:spacing w:before="220"/>
        <w:ind w:firstLine="540"/>
        <w:jc w:val="both"/>
      </w:pPr>
      <w:r>
        <w:t xml:space="preserve">- Федеральный </w:t>
      </w:r>
      <w:hyperlink r:id="rId17" w:history="1">
        <w:r>
          <w:rPr>
            <w:color w:val="0000FF"/>
          </w:rPr>
          <w:t>закон</w:t>
        </w:r>
      </w:hyperlink>
      <w:r>
        <w:t xml:space="preserve"> от 06.10.2003 N 131-ФЗ "Об общих принципах организации местного самоуправления в Российской Федерации" ("Российская газета", 08.10.2003, N 202);</w:t>
      </w:r>
    </w:p>
    <w:p w:rsidR="00DE5E5F" w:rsidRDefault="00DE5E5F">
      <w:pPr>
        <w:pStyle w:val="ConsPlusNormal"/>
        <w:spacing w:before="220"/>
        <w:ind w:firstLine="540"/>
        <w:jc w:val="both"/>
      </w:pPr>
      <w:r>
        <w:t xml:space="preserve">- Федеральный </w:t>
      </w:r>
      <w:hyperlink r:id="rId18"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 ("Российская газета", 30.07.2010, N 168);</w:t>
      </w:r>
    </w:p>
    <w:p w:rsidR="00DE5E5F" w:rsidRDefault="00DE5E5F">
      <w:pPr>
        <w:pStyle w:val="ConsPlusNormal"/>
        <w:spacing w:before="220"/>
        <w:ind w:firstLine="540"/>
        <w:jc w:val="both"/>
      </w:pPr>
      <w:r>
        <w:t xml:space="preserve">- </w:t>
      </w:r>
      <w:hyperlink r:id="rId19" w:history="1">
        <w:r>
          <w:rPr>
            <w:color w:val="0000FF"/>
          </w:rPr>
          <w:t>Закон</w:t>
        </w:r>
      </w:hyperlink>
      <w:r>
        <w:t xml:space="preserve"> Самарской области от 02.12.1996 N 19-ГД "О порядке и условиях вступления в брак несовершеннолетних граждан в Самарской области" (газета "Волжская коммуна", 10.12.1996, N 240 - 241);</w:t>
      </w:r>
    </w:p>
    <w:p w:rsidR="00DE5E5F" w:rsidRDefault="00DE5E5F">
      <w:pPr>
        <w:pStyle w:val="ConsPlusNormal"/>
        <w:spacing w:before="220"/>
        <w:ind w:firstLine="540"/>
        <w:jc w:val="both"/>
      </w:pPr>
      <w:r>
        <w:t xml:space="preserve">- </w:t>
      </w:r>
      <w:hyperlink r:id="rId20" w:history="1">
        <w:r>
          <w:rPr>
            <w:color w:val="0000FF"/>
          </w:rPr>
          <w:t>Устав</w:t>
        </w:r>
      </w:hyperlink>
      <w:r>
        <w:t xml:space="preserve"> городского округа Тольятти (газета "Городские ведомости", 11.08.2005, N 59, 15.11.2005, N 87);</w:t>
      </w:r>
    </w:p>
    <w:p w:rsidR="00DE5E5F" w:rsidRDefault="00DE5E5F">
      <w:pPr>
        <w:pStyle w:val="ConsPlusNormal"/>
        <w:spacing w:before="220"/>
        <w:ind w:firstLine="540"/>
        <w:jc w:val="both"/>
      </w:pPr>
      <w:r>
        <w:t xml:space="preserve">- </w:t>
      </w:r>
      <w:hyperlink r:id="rId21" w:history="1">
        <w:r>
          <w:rPr>
            <w:color w:val="0000FF"/>
          </w:rPr>
          <w:t>Постановление</w:t>
        </w:r>
      </w:hyperlink>
      <w:r>
        <w:t xml:space="preserve"> мэрии городского округа Тольятти Самарской области от 15.09.2011 N 2782-п/1 "Об утверждении порядка разработки и утверждения административных регламентов предоставления муниципальных услуг" (газета "Городские ведомости", 24.09.2011, N 105(1316));</w:t>
      </w:r>
    </w:p>
    <w:p w:rsidR="00DE5E5F" w:rsidRDefault="00DE5E5F">
      <w:pPr>
        <w:pStyle w:val="ConsPlusNormal"/>
        <w:spacing w:before="220"/>
        <w:ind w:firstLine="540"/>
        <w:jc w:val="both"/>
      </w:pPr>
      <w:r>
        <w:t xml:space="preserve">- </w:t>
      </w:r>
      <w:hyperlink r:id="rId22" w:history="1">
        <w:r>
          <w:rPr>
            <w:color w:val="0000FF"/>
          </w:rPr>
          <w:t>Постановление</w:t>
        </w:r>
      </w:hyperlink>
      <w:r>
        <w:t xml:space="preserve"> мэрии городского округа Тольятти от 23.05.2014 N 1683-п/1 "Об утверждении реестра муниципальных услуг городского округа Тольятти" (газета "Городские ведомости", 30.05.2014, N 67(1665));</w:t>
      </w:r>
    </w:p>
    <w:p w:rsidR="00DE5E5F" w:rsidRDefault="00DE5E5F">
      <w:pPr>
        <w:pStyle w:val="ConsPlusNormal"/>
        <w:spacing w:before="220"/>
        <w:ind w:firstLine="540"/>
        <w:jc w:val="both"/>
      </w:pPr>
      <w:r>
        <w:t>- Распоряжение администрации городского округа Тольятти от 28.12.2017 N 11462-р/1 "Об утверждении положения о департаменте социального обеспечения администрации городского округа Тольятти".</w:t>
      </w:r>
    </w:p>
    <w:p w:rsidR="00DE5E5F" w:rsidRDefault="00DE5E5F">
      <w:pPr>
        <w:pStyle w:val="ConsPlusNormal"/>
        <w:spacing w:before="220"/>
        <w:ind w:firstLine="540"/>
        <w:jc w:val="both"/>
      </w:pPr>
      <w:bookmarkStart w:id="6" w:name="P98"/>
      <w:bookmarkEnd w:id="6"/>
      <w:r>
        <w:t>2.8.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DE5E5F" w:rsidRDefault="00DE5E5F">
      <w:pPr>
        <w:pStyle w:val="ConsPlusNormal"/>
        <w:jc w:val="both"/>
      </w:pPr>
    </w:p>
    <w:p w:rsidR="00DE5E5F" w:rsidRDefault="00DE5E5F">
      <w:pPr>
        <w:sectPr w:rsidR="00DE5E5F" w:rsidSect="0020280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85"/>
        <w:gridCol w:w="1985"/>
        <w:gridCol w:w="1842"/>
        <w:gridCol w:w="1560"/>
        <w:gridCol w:w="1417"/>
        <w:gridCol w:w="1701"/>
      </w:tblGrid>
      <w:tr w:rsidR="00DE5E5F">
        <w:tc>
          <w:tcPr>
            <w:tcW w:w="624" w:type="dxa"/>
          </w:tcPr>
          <w:p w:rsidR="00DE5E5F" w:rsidRDefault="00DE5E5F">
            <w:pPr>
              <w:pStyle w:val="ConsPlusNormal"/>
              <w:jc w:val="center"/>
            </w:pPr>
            <w:r>
              <w:lastRenderedPageBreak/>
              <w:t>N п/п</w:t>
            </w:r>
          </w:p>
        </w:tc>
        <w:tc>
          <w:tcPr>
            <w:tcW w:w="1985" w:type="dxa"/>
          </w:tcPr>
          <w:p w:rsidR="00DE5E5F" w:rsidRDefault="00DE5E5F">
            <w:pPr>
              <w:pStyle w:val="ConsPlusNormal"/>
              <w:jc w:val="center"/>
            </w:pPr>
            <w:r>
              <w:t>Наименование вида документа (сведений) в соответствии с нормативными правовыми актами</w:t>
            </w:r>
          </w:p>
        </w:tc>
        <w:tc>
          <w:tcPr>
            <w:tcW w:w="1985" w:type="dxa"/>
          </w:tcPr>
          <w:p w:rsidR="00DE5E5F" w:rsidRDefault="00DE5E5F">
            <w:pPr>
              <w:pStyle w:val="ConsPlusNormal"/>
              <w:jc w:val="center"/>
            </w:pPr>
            <w:r>
              <w:t>Унифицированное наименование вида документа (сведений) для использования в информационных системах</w:t>
            </w:r>
          </w:p>
        </w:tc>
        <w:tc>
          <w:tcPr>
            <w:tcW w:w="1842" w:type="dxa"/>
          </w:tcPr>
          <w:p w:rsidR="00DE5E5F" w:rsidRDefault="00DE5E5F">
            <w:pPr>
              <w:pStyle w:val="ConsPlusNormal"/>
              <w:jc w:val="center"/>
            </w:pPr>
            <w:r>
              <w:t>Форма представления документа (сведений) (оригинал/копия/в форме электронного документа), количество экземпляров</w:t>
            </w:r>
          </w:p>
        </w:tc>
        <w:tc>
          <w:tcPr>
            <w:tcW w:w="1560" w:type="dxa"/>
          </w:tcPr>
          <w:p w:rsidR="00DE5E5F" w:rsidRDefault="00DE5E5F">
            <w:pPr>
              <w:pStyle w:val="ConsPlusNormal"/>
              <w:jc w:val="center"/>
            </w:pPr>
            <w:r>
              <w:t>Основания представления документа (сведения) (номер статьи, пункта, наименование нормативного правового акта)</w:t>
            </w:r>
          </w:p>
        </w:tc>
        <w:tc>
          <w:tcPr>
            <w:tcW w:w="1417" w:type="dxa"/>
          </w:tcPr>
          <w:p w:rsidR="00DE5E5F" w:rsidRDefault="00DE5E5F">
            <w:pPr>
              <w:pStyle w:val="ConsPlusNormal"/>
              <w:jc w:val="center"/>
            </w:pPr>
            <w:r>
              <w:t>Орган, уполномоченный выдавать документ</w:t>
            </w:r>
          </w:p>
        </w:tc>
        <w:tc>
          <w:tcPr>
            <w:tcW w:w="1701" w:type="dxa"/>
          </w:tcPr>
          <w:p w:rsidR="00DE5E5F" w:rsidRDefault="00DE5E5F">
            <w:pPr>
              <w:pStyle w:val="ConsPlusNormal"/>
              <w:jc w:val="center"/>
            </w:pPr>
            <w:r>
              <w:t xml:space="preserve">Источник предоставления документа (сведений) (заявитель/орган, организация, участвующие в межведомственном взаимодействии </w:t>
            </w:r>
            <w:hyperlink w:anchor="P246" w:history="1">
              <w:r>
                <w:rPr>
                  <w:color w:val="0000FF"/>
                </w:rPr>
                <w:t>&lt;*&gt;</w:t>
              </w:r>
            </w:hyperlink>
            <w:r>
              <w:t>)</w:t>
            </w:r>
          </w:p>
        </w:tc>
      </w:tr>
      <w:tr w:rsidR="00DE5E5F">
        <w:tc>
          <w:tcPr>
            <w:tcW w:w="624" w:type="dxa"/>
          </w:tcPr>
          <w:p w:rsidR="00DE5E5F" w:rsidRDefault="00DE5E5F">
            <w:pPr>
              <w:pStyle w:val="ConsPlusNormal"/>
              <w:jc w:val="center"/>
            </w:pPr>
            <w:r>
              <w:t>1</w:t>
            </w:r>
          </w:p>
        </w:tc>
        <w:tc>
          <w:tcPr>
            <w:tcW w:w="1985" w:type="dxa"/>
          </w:tcPr>
          <w:p w:rsidR="00DE5E5F" w:rsidRDefault="00DE5E5F">
            <w:pPr>
              <w:pStyle w:val="ConsPlusNormal"/>
            </w:pPr>
            <w:r>
              <w:t>Заявление несовершеннолетнего лица в возрасте от 14 до 18 лет с согласием на обработку персональных данных (</w:t>
            </w:r>
            <w:hyperlink w:anchor="P574" w:history="1">
              <w:r>
                <w:rPr>
                  <w:color w:val="0000FF"/>
                </w:rPr>
                <w:t>Приложение 1</w:t>
              </w:r>
            </w:hyperlink>
            <w:r>
              <w:t xml:space="preserve"> к настоящему Регламенту)</w:t>
            </w:r>
          </w:p>
        </w:tc>
        <w:tc>
          <w:tcPr>
            <w:tcW w:w="1985" w:type="dxa"/>
          </w:tcPr>
          <w:p w:rsidR="00DE5E5F" w:rsidRDefault="00DE5E5F">
            <w:pPr>
              <w:pStyle w:val="ConsPlusNormal"/>
              <w:jc w:val="center"/>
            </w:pPr>
            <w:r>
              <w:t>Заявление на предоставление муниципальной услуги</w:t>
            </w:r>
          </w:p>
        </w:tc>
        <w:tc>
          <w:tcPr>
            <w:tcW w:w="1842" w:type="dxa"/>
          </w:tcPr>
          <w:p w:rsidR="00DE5E5F" w:rsidRDefault="00DE5E5F">
            <w:pPr>
              <w:pStyle w:val="ConsPlusNormal"/>
              <w:jc w:val="center"/>
            </w:pPr>
            <w:r>
              <w:t xml:space="preserve">Оригинал/в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23"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Заявитель</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2</w:t>
            </w:r>
          </w:p>
        </w:tc>
        <w:tc>
          <w:tcPr>
            <w:tcW w:w="1985" w:type="dxa"/>
          </w:tcPr>
          <w:p w:rsidR="00DE5E5F" w:rsidRDefault="00DE5E5F">
            <w:pPr>
              <w:pStyle w:val="ConsPlusNormal"/>
            </w:pPr>
            <w:r>
              <w:t>Заявление лица, желающего вступить в брак с несовершеннолетним, с согласием на обработку персональных данных (</w:t>
            </w:r>
            <w:hyperlink w:anchor="P574" w:history="1">
              <w:r>
                <w:rPr>
                  <w:color w:val="0000FF"/>
                </w:rPr>
                <w:t>Приложение 1</w:t>
              </w:r>
            </w:hyperlink>
            <w:r>
              <w:t xml:space="preserve"> к настоящему </w:t>
            </w:r>
            <w:r>
              <w:lastRenderedPageBreak/>
              <w:t>Регламенту)</w:t>
            </w:r>
          </w:p>
        </w:tc>
        <w:tc>
          <w:tcPr>
            <w:tcW w:w="1985" w:type="dxa"/>
          </w:tcPr>
          <w:p w:rsidR="00DE5E5F" w:rsidRDefault="00DE5E5F">
            <w:pPr>
              <w:pStyle w:val="ConsPlusNormal"/>
              <w:jc w:val="center"/>
            </w:pPr>
            <w:r>
              <w:lastRenderedPageBreak/>
              <w:t>Заявление на предоставление муниципальной услуги</w:t>
            </w:r>
          </w:p>
        </w:tc>
        <w:tc>
          <w:tcPr>
            <w:tcW w:w="1842" w:type="dxa"/>
          </w:tcPr>
          <w:p w:rsidR="00DE5E5F" w:rsidRDefault="00DE5E5F">
            <w:pPr>
              <w:pStyle w:val="ConsPlusNormal"/>
              <w:jc w:val="center"/>
            </w:pPr>
            <w:r>
              <w:t xml:space="preserve">Оригинал/в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24"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Заявитель</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lastRenderedPageBreak/>
              <w:t>3</w:t>
            </w:r>
          </w:p>
        </w:tc>
        <w:tc>
          <w:tcPr>
            <w:tcW w:w="1985" w:type="dxa"/>
          </w:tcPr>
          <w:p w:rsidR="00DE5E5F" w:rsidRDefault="00DE5E5F">
            <w:pPr>
              <w:pStyle w:val="ConsPlusNormal"/>
            </w:pPr>
            <w:r>
              <w:t xml:space="preserve">Согласие законного представителя несовершеннолетнего с согласием на обработку персональных данных (Приложение 2 к настоящему Регламенту) </w:t>
            </w:r>
            <w:hyperlink w:anchor="P247" w:history="1">
              <w:r>
                <w:rPr>
                  <w:color w:val="0000FF"/>
                </w:rPr>
                <w:t>&lt;**&gt;</w:t>
              </w:r>
            </w:hyperlink>
          </w:p>
        </w:tc>
        <w:tc>
          <w:tcPr>
            <w:tcW w:w="1985" w:type="dxa"/>
          </w:tcPr>
          <w:p w:rsidR="00DE5E5F" w:rsidRDefault="00DE5E5F">
            <w:pPr>
              <w:pStyle w:val="ConsPlusNormal"/>
            </w:pPr>
            <w:r>
              <w:t>Согласие законного представителя несовершеннолетнего</w:t>
            </w:r>
          </w:p>
        </w:tc>
        <w:tc>
          <w:tcPr>
            <w:tcW w:w="1842" w:type="dxa"/>
          </w:tcPr>
          <w:p w:rsidR="00DE5E5F" w:rsidRDefault="00DE5E5F">
            <w:pPr>
              <w:pStyle w:val="ConsPlusNormal"/>
              <w:jc w:val="center"/>
            </w:pPr>
            <w:r>
              <w:t xml:space="preserve">Оригинал/в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25"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Физические и юридические лица</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4</w:t>
            </w:r>
          </w:p>
        </w:tc>
        <w:tc>
          <w:tcPr>
            <w:tcW w:w="1985" w:type="dxa"/>
          </w:tcPr>
          <w:p w:rsidR="00DE5E5F" w:rsidRDefault="00DE5E5F">
            <w:pPr>
              <w:pStyle w:val="ConsPlusNormal"/>
            </w:pPr>
            <w:r>
              <w:t>Документ, подтверждающий личность заявителя (паспорт гражданина РФ)</w:t>
            </w:r>
          </w:p>
        </w:tc>
        <w:tc>
          <w:tcPr>
            <w:tcW w:w="1985" w:type="dxa"/>
          </w:tcPr>
          <w:p w:rsidR="00DE5E5F" w:rsidRDefault="00DE5E5F">
            <w:pPr>
              <w:pStyle w:val="ConsPlusNormal"/>
              <w:jc w:val="center"/>
            </w:pPr>
            <w:r>
              <w:t>Документ, подтверждающий личность заявителя</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26"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МВД России</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5</w:t>
            </w:r>
          </w:p>
        </w:tc>
        <w:tc>
          <w:tcPr>
            <w:tcW w:w="1985" w:type="dxa"/>
          </w:tcPr>
          <w:p w:rsidR="00DE5E5F" w:rsidRDefault="00DE5E5F">
            <w:pPr>
              <w:pStyle w:val="ConsPlusNormal"/>
            </w:pPr>
            <w:r>
              <w:t>Сведения о регистрации несовершеннолетнего по месту жительства (пребывания) на территории городского округа Тольятти (для граждан, зарегистрированных по месту жительства)</w:t>
            </w:r>
          </w:p>
        </w:tc>
        <w:tc>
          <w:tcPr>
            <w:tcW w:w="1985" w:type="dxa"/>
          </w:tcPr>
          <w:p w:rsidR="00DE5E5F" w:rsidRDefault="00DE5E5F">
            <w:pPr>
              <w:pStyle w:val="ConsPlusNormal"/>
              <w:jc w:val="center"/>
            </w:pPr>
            <w:r>
              <w:t>Документ, содержащий сведения о регистрации по месту жительства гражданина РФ</w:t>
            </w:r>
          </w:p>
        </w:tc>
        <w:tc>
          <w:tcPr>
            <w:tcW w:w="1842" w:type="dxa"/>
          </w:tcPr>
          <w:p w:rsidR="00DE5E5F" w:rsidRDefault="00DE5E5F">
            <w:pPr>
              <w:pStyle w:val="ConsPlusNormal"/>
              <w:jc w:val="center"/>
            </w:pPr>
            <w:r>
              <w:t>Оригинал, 1 экз.</w:t>
            </w:r>
          </w:p>
        </w:tc>
        <w:tc>
          <w:tcPr>
            <w:tcW w:w="1560" w:type="dxa"/>
          </w:tcPr>
          <w:p w:rsidR="00DE5E5F" w:rsidRDefault="00DE5E5F">
            <w:pPr>
              <w:pStyle w:val="ConsPlusNormal"/>
              <w:jc w:val="center"/>
            </w:pPr>
            <w:hyperlink r:id="rId27"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МВД России</w:t>
            </w:r>
          </w:p>
        </w:tc>
        <w:tc>
          <w:tcPr>
            <w:tcW w:w="1701" w:type="dxa"/>
          </w:tcPr>
          <w:p w:rsidR="00DE5E5F" w:rsidRDefault="00DE5E5F">
            <w:pPr>
              <w:pStyle w:val="ConsPlusNormal"/>
              <w:jc w:val="center"/>
            </w:pPr>
            <w:r>
              <w:t>В порядке межведомственного взаимодействия или Заявитель по собственной инициативе</w:t>
            </w:r>
          </w:p>
        </w:tc>
      </w:tr>
      <w:tr w:rsidR="00DE5E5F">
        <w:tc>
          <w:tcPr>
            <w:tcW w:w="624" w:type="dxa"/>
          </w:tcPr>
          <w:p w:rsidR="00DE5E5F" w:rsidRDefault="00DE5E5F">
            <w:pPr>
              <w:pStyle w:val="ConsPlusNormal"/>
              <w:jc w:val="center"/>
            </w:pPr>
            <w:r>
              <w:t>6</w:t>
            </w:r>
          </w:p>
        </w:tc>
        <w:tc>
          <w:tcPr>
            <w:tcW w:w="1985" w:type="dxa"/>
          </w:tcPr>
          <w:p w:rsidR="00DE5E5F" w:rsidRDefault="00DE5E5F">
            <w:pPr>
              <w:pStyle w:val="ConsPlusNormal"/>
            </w:pPr>
            <w:r>
              <w:t xml:space="preserve">Сведения о </w:t>
            </w:r>
            <w:r>
              <w:lastRenderedPageBreak/>
              <w:t>регистрации несовершеннолетнего по месту жительства (пребывания) на территории городского округа Тольятти (для граждан, зарегистрированных по месту пребывания)</w:t>
            </w:r>
          </w:p>
        </w:tc>
        <w:tc>
          <w:tcPr>
            <w:tcW w:w="1985" w:type="dxa"/>
          </w:tcPr>
          <w:p w:rsidR="00DE5E5F" w:rsidRDefault="00DE5E5F">
            <w:pPr>
              <w:pStyle w:val="ConsPlusNormal"/>
              <w:jc w:val="center"/>
            </w:pPr>
            <w:r>
              <w:lastRenderedPageBreak/>
              <w:t xml:space="preserve">Документ, </w:t>
            </w:r>
            <w:r>
              <w:lastRenderedPageBreak/>
              <w:t>содержащий сведения о регистрации по месту пребывания гражданина РФ</w:t>
            </w:r>
          </w:p>
        </w:tc>
        <w:tc>
          <w:tcPr>
            <w:tcW w:w="1842" w:type="dxa"/>
          </w:tcPr>
          <w:p w:rsidR="00DE5E5F" w:rsidRDefault="00DE5E5F">
            <w:pPr>
              <w:pStyle w:val="ConsPlusNormal"/>
              <w:jc w:val="center"/>
            </w:pPr>
            <w:r>
              <w:lastRenderedPageBreak/>
              <w:t>Оригинал, 1 экз.</w:t>
            </w:r>
          </w:p>
        </w:tc>
        <w:tc>
          <w:tcPr>
            <w:tcW w:w="1560" w:type="dxa"/>
          </w:tcPr>
          <w:p w:rsidR="00DE5E5F" w:rsidRDefault="00DE5E5F">
            <w:pPr>
              <w:pStyle w:val="ConsPlusNormal"/>
              <w:jc w:val="center"/>
            </w:pPr>
            <w:hyperlink r:id="rId28" w:history="1">
              <w:r>
                <w:rPr>
                  <w:color w:val="0000FF"/>
                </w:rPr>
                <w:t>Закон</w:t>
              </w:r>
            </w:hyperlink>
            <w:r>
              <w:t xml:space="preserve"> </w:t>
            </w:r>
            <w:r>
              <w:lastRenderedPageBreak/>
              <w:t>Самарской области от 02.12.1996 N 19-ГД</w:t>
            </w:r>
          </w:p>
        </w:tc>
        <w:tc>
          <w:tcPr>
            <w:tcW w:w="1417" w:type="dxa"/>
          </w:tcPr>
          <w:p w:rsidR="00DE5E5F" w:rsidRDefault="00DE5E5F">
            <w:pPr>
              <w:pStyle w:val="ConsPlusNormal"/>
              <w:jc w:val="center"/>
            </w:pPr>
            <w:r>
              <w:lastRenderedPageBreak/>
              <w:t>МВД России</w:t>
            </w:r>
          </w:p>
        </w:tc>
        <w:tc>
          <w:tcPr>
            <w:tcW w:w="1701" w:type="dxa"/>
          </w:tcPr>
          <w:p w:rsidR="00DE5E5F" w:rsidRDefault="00DE5E5F">
            <w:pPr>
              <w:pStyle w:val="ConsPlusNormal"/>
              <w:jc w:val="center"/>
            </w:pPr>
            <w:r>
              <w:t xml:space="preserve">В порядке </w:t>
            </w:r>
            <w:r>
              <w:lastRenderedPageBreak/>
              <w:t>межведомственного взаимодействия или Заявитель по собственной инициативе</w:t>
            </w:r>
          </w:p>
        </w:tc>
      </w:tr>
      <w:tr w:rsidR="00DE5E5F">
        <w:tc>
          <w:tcPr>
            <w:tcW w:w="624" w:type="dxa"/>
          </w:tcPr>
          <w:p w:rsidR="00DE5E5F" w:rsidRDefault="00DE5E5F">
            <w:pPr>
              <w:pStyle w:val="ConsPlusNormal"/>
              <w:jc w:val="center"/>
            </w:pPr>
            <w:r>
              <w:lastRenderedPageBreak/>
              <w:t>7</w:t>
            </w:r>
          </w:p>
        </w:tc>
        <w:tc>
          <w:tcPr>
            <w:tcW w:w="1985" w:type="dxa"/>
          </w:tcPr>
          <w:p w:rsidR="00DE5E5F" w:rsidRDefault="00DE5E5F">
            <w:pPr>
              <w:pStyle w:val="ConsPlusNormal"/>
            </w:pPr>
            <w:r>
              <w:t>Сведения о государственной регистрации рождения несовершеннолетнего (свидетельство о рождении)</w:t>
            </w:r>
          </w:p>
        </w:tc>
        <w:tc>
          <w:tcPr>
            <w:tcW w:w="1985" w:type="dxa"/>
          </w:tcPr>
          <w:p w:rsidR="00DE5E5F" w:rsidRDefault="00DE5E5F">
            <w:pPr>
              <w:pStyle w:val="ConsPlusNormal"/>
            </w:pPr>
            <w:r>
              <w:t>Сведения о государственной регистрации рождения</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29"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Орган ЗАГС</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8</w:t>
            </w:r>
          </w:p>
        </w:tc>
        <w:tc>
          <w:tcPr>
            <w:tcW w:w="1985" w:type="dxa"/>
          </w:tcPr>
          <w:p w:rsidR="00DE5E5F" w:rsidRDefault="00DE5E5F">
            <w:pPr>
              <w:pStyle w:val="ConsPlusNormal"/>
            </w:pPr>
            <w:r>
              <w:t>Сведения о государственной регистрации перемены имени/фамилии (свидетельство о перемене имени/фамилии, при наличии)</w:t>
            </w:r>
          </w:p>
        </w:tc>
        <w:tc>
          <w:tcPr>
            <w:tcW w:w="1985" w:type="dxa"/>
          </w:tcPr>
          <w:p w:rsidR="00DE5E5F" w:rsidRDefault="00DE5E5F">
            <w:pPr>
              <w:pStyle w:val="ConsPlusNormal"/>
            </w:pPr>
            <w:r>
              <w:t>Сведения о государственной регистрации перемены имени</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0"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Орган ЗАГС</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9</w:t>
            </w:r>
          </w:p>
        </w:tc>
        <w:tc>
          <w:tcPr>
            <w:tcW w:w="10490" w:type="dxa"/>
            <w:gridSpan w:val="6"/>
          </w:tcPr>
          <w:p w:rsidR="00DE5E5F" w:rsidRDefault="00DE5E5F">
            <w:pPr>
              <w:pStyle w:val="ConsPlusNormal"/>
              <w:jc w:val="both"/>
            </w:pPr>
            <w:r>
              <w:t>Документы, подтверждающие отсутствие одного из законных представителей, при обращении за разрешением на вступление в брак лиц, не достигших возраста 16 лет (при наличии)</w:t>
            </w:r>
          </w:p>
        </w:tc>
      </w:tr>
      <w:tr w:rsidR="00DE5E5F">
        <w:tc>
          <w:tcPr>
            <w:tcW w:w="624" w:type="dxa"/>
          </w:tcPr>
          <w:p w:rsidR="00DE5E5F" w:rsidRDefault="00DE5E5F">
            <w:pPr>
              <w:pStyle w:val="ConsPlusNormal"/>
              <w:jc w:val="center"/>
            </w:pPr>
            <w:r>
              <w:lastRenderedPageBreak/>
              <w:t>а</w:t>
            </w:r>
          </w:p>
        </w:tc>
        <w:tc>
          <w:tcPr>
            <w:tcW w:w="1985" w:type="dxa"/>
          </w:tcPr>
          <w:p w:rsidR="00DE5E5F" w:rsidRDefault="00DE5E5F">
            <w:pPr>
              <w:pStyle w:val="ConsPlusNormal"/>
            </w:pPr>
            <w:r>
              <w:t>Решение суда о лишении/ограничении родительских прав в отношении несовершеннолетнего</w:t>
            </w:r>
          </w:p>
        </w:tc>
        <w:tc>
          <w:tcPr>
            <w:tcW w:w="1985" w:type="dxa"/>
          </w:tcPr>
          <w:p w:rsidR="00DE5E5F" w:rsidRDefault="00DE5E5F">
            <w:pPr>
              <w:pStyle w:val="ConsPlusNormal"/>
            </w:pPr>
            <w:r>
              <w:t>Решение суда о лишении (ограничении) родительских прав</w:t>
            </w:r>
          </w:p>
        </w:tc>
        <w:tc>
          <w:tcPr>
            <w:tcW w:w="1842" w:type="dxa"/>
          </w:tcPr>
          <w:p w:rsidR="00DE5E5F" w:rsidRDefault="00DE5E5F">
            <w:pPr>
              <w:pStyle w:val="ConsPlusNormal"/>
              <w:jc w:val="center"/>
            </w:pPr>
            <w:r>
              <w:t xml:space="preserve">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1"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Судебные органы</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б</w:t>
            </w:r>
          </w:p>
        </w:tc>
        <w:tc>
          <w:tcPr>
            <w:tcW w:w="1985" w:type="dxa"/>
          </w:tcPr>
          <w:p w:rsidR="00DE5E5F" w:rsidRDefault="00DE5E5F">
            <w:pPr>
              <w:pStyle w:val="ConsPlusNormal"/>
            </w:pPr>
            <w:r>
              <w:t>Решение суда о признании гражданина недееспособным/ограниченно дееспособным</w:t>
            </w:r>
          </w:p>
        </w:tc>
        <w:tc>
          <w:tcPr>
            <w:tcW w:w="1985" w:type="dxa"/>
          </w:tcPr>
          <w:p w:rsidR="00DE5E5F" w:rsidRDefault="00DE5E5F">
            <w:pPr>
              <w:pStyle w:val="ConsPlusNormal"/>
            </w:pPr>
            <w:r>
              <w:t>Решение суда о признании гражданина недееспособным</w:t>
            </w:r>
          </w:p>
        </w:tc>
        <w:tc>
          <w:tcPr>
            <w:tcW w:w="1842" w:type="dxa"/>
          </w:tcPr>
          <w:p w:rsidR="00DE5E5F" w:rsidRDefault="00DE5E5F">
            <w:pPr>
              <w:pStyle w:val="ConsPlusNormal"/>
              <w:jc w:val="center"/>
            </w:pPr>
            <w:r>
              <w:t xml:space="preserve">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2"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Судебные органы</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в</w:t>
            </w:r>
          </w:p>
        </w:tc>
        <w:tc>
          <w:tcPr>
            <w:tcW w:w="1985" w:type="dxa"/>
          </w:tcPr>
          <w:p w:rsidR="00DE5E5F" w:rsidRDefault="00DE5E5F">
            <w:pPr>
              <w:pStyle w:val="ConsPlusNormal"/>
            </w:pPr>
            <w:r>
              <w:t>Решение суда о признании гражданина безвестно отсутствующим/умершим</w:t>
            </w:r>
          </w:p>
        </w:tc>
        <w:tc>
          <w:tcPr>
            <w:tcW w:w="1985" w:type="dxa"/>
          </w:tcPr>
          <w:p w:rsidR="00DE5E5F" w:rsidRDefault="00DE5E5F">
            <w:pPr>
              <w:pStyle w:val="ConsPlusNormal"/>
            </w:pPr>
            <w:r>
              <w:t>Решение суда о признании гражданина безвестно отсутствующим (умершим)</w:t>
            </w:r>
          </w:p>
        </w:tc>
        <w:tc>
          <w:tcPr>
            <w:tcW w:w="1842" w:type="dxa"/>
          </w:tcPr>
          <w:p w:rsidR="00DE5E5F" w:rsidRDefault="00DE5E5F">
            <w:pPr>
              <w:pStyle w:val="ConsPlusNormal"/>
              <w:jc w:val="center"/>
            </w:pPr>
            <w:r>
              <w:t xml:space="preserve">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3"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Судебные органы</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г</w:t>
            </w:r>
          </w:p>
        </w:tc>
        <w:tc>
          <w:tcPr>
            <w:tcW w:w="1985" w:type="dxa"/>
          </w:tcPr>
          <w:p w:rsidR="00DE5E5F" w:rsidRDefault="00DE5E5F">
            <w:pPr>
              <w:pStyle w:val="ConsPlusNormal"/>
            </w:pPr>
            <w:r>
              <w:t>Документ об установлении опеки (попечительства)</w:t>
            </w:r>
          </w:p>
        </w:tc>
        <w:tc>
          <w:tcPr>
            <w:tcW w:w="1985" w:type="dxa"/>
          </w:tcPr>
          <w:p w:rsidR="00DE5E5F" w:rsidRDefault="00DE5E5F">
            <w:pPr>
              <w:pStyle w:val="ConsPlusNormal"/>
            </w:pPr>
            <w:r>
              <w:t>Акт органа опеки и попечительства об установлении опеки (попечительства)</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4"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ДСО</w:t>
            </w:r>
          </w:p>
        </w:tc>
        <w:tc>
          <w:tcPr>
            <w:tcW w:w="1701" w:type="dxa"/>
          </w:tcPr>
          <w:p w:rsidR="00DE5E5F" w:rsidRDefault="00DE5E5F">
            <w:pPr>
              <w:pStyle w:val="ConsPlusNormal"/>
              <w:jc w:val="center"/>
            </w:pPr>
            <w:r>
              <w:t>В порядке внутриведомственного взаимодействия или Заявитель по собственной инициативе</w:t>
            </w:r>
          </w:p>
        </w:tc>
      </w:tr>
      <w:tr w:rsidR="00DE5E5F">
        <w:tc>
          <w:tcPr>
            <w:tcW w:w="624" w:type="dxa"/>
          </w:tcPr>
          <w:p w:rsidR="00DE5E5F" w:rsidRDefault="00DE5E5F">
            <w:pPr>
              <w:pStyle w:val="ConsPlusNormal"/>
              <w:jc w:val="center"/>
            </w:pPr>
            <w:r>
              <w:t>д</w:t>
            </w:r>
          </w:p>
        </w:tc>
        <w:tc>
          <w:tcPr>
            <w:tcW w:w="1985" w:type="dxa"/>
          </w:tcPr>
          <w:p w:rsidR="00DE5E5F" w:rsidRDefault="00DE5E5F">
            <w:pPr>
              <w:pStyle w:val="ConsPlusNormal"/>
            </w:pPr>
            <w:r>
              <w:t xml:space="preserve">Документ, подтверждающий статус одинокой матери (справка о рождении формы </w:t>
            </w:r>
            <w:r>
              <w:lastRenderedPageBreak/>
              <w:t>N 2)</w:t>
            </w:r>
          </w:p>
        </w:tc>
        <w:tc>
          <w:tcPr>
            <w:tcW w:w="1985" w:type="dxa"/>
          </w:tcPr>
          <w:p w:rsidR="00DE5E5F" w:rsidRDefault="00DE5E5F">
            <w:pPr>
              <w:pStyle w:val="ConsPlusNormal"/>
            </w:pPr>
            <w:r>
              <w:lastRenderedPageBreak/>
              <w:t>Справка о рождении (форма N 2)</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5"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Орган ЗАГС</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lastRenderedPageBreak/>
              <w:t>е</w:t>
            </w:r>
          </w:p>
        </w:tc>
        <w:tc>
          <w:tcPr>
            <w:tcW w:w="1985" w:type="dxa"/>
          </w:tcPr>
          <w:p w:rsidR="00DE5E5F" w:rsidRDefault="00DE5E5F">
            <w:pPr>
              <w:pStyle w:val="ConsPlusNormal"/>
            </w:pPr>
            <w:r>
              <w:t>Справка о задолженности по уплате алиментов в отношении несовершеннолетнего</w:t>
            </w:r>
          </w:p>
        </w:tc>
        <w:tc>
          <w:tcPr>
            <w:tcW w:w="1985" w:type="dxa"/>
          </w:tcPr>
          <w:p w:rsidR="00DE5E5F" w:rsidRDefault="00DE5E5F">
            <w:pPr>
              <w:pStyle w:val="ConsPlusNormal"/>
              <w:jc w:val="center"/>
            </w:pPr>
            <w:r>
              <w:t>Сведения о нахождении должника по алиментным обязательствам в исполнительном розыске, в том числе о том, что в месячный срок место нахождения разыскиваемого должника не установлено</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6"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ФССП России</w:t>
            </w:r>
          </w:p>
        </w:tc>
        <w:tc>
          <w:tcPr>
            <w:tcW w:w="1701" w:type="dxa"/>
          </w:tcPr>
          <w:p w:rsidR="00DE5E5F" w:rsidRDefault="00DE5E5F">
            <w:pPr>
              <w:pStyle w:val="ConsPlusNormal"/>
              <w:jc w:val="center"/>
            </w:pPr>
            <w:r>
              <w:t>В порядке межведомственного взаимодействия или Заявитель по собственной инициативе</w:t>
            </w:r>
          </w:p>
        </w:tc>
      </w:tr>
      <w:tr w:rsidR="00DE5E5F">
        <w:tc>
          <w:tcPr>
            <w:tcW w:w="624" w:type="dxa"/>
          </w:tcPr>
          <w:p w:rsidR="00DE5E5F" w:rsidRDefault="00DE5E5F">
            <w:pPr>
              <w:pStyle w:val="ConsPlusNormal"/>
              <w:jc w:val="center"/>
            </w:pPr>
            <w:r>
              <w:t>ж</w:t>
            </w:r>
          </w:p>
        </w:tc>
        <w:tc>
          <w:tcPr>
            <w:tcW w:w="1985" w:type="dxa"/>
          </w:tcPr>
          <w:p w:rsidR="00DE5E5F" w:rsidRDefault="00DE5E5F">
            <w:pPr>
              <w:pStyle w:val="ConsPlusNormal"/>
            </w:pPr>
            <w:r>
              <w:t>Постановление о возбуждении уголовного дела в отношении законного представителя в связи со злостным уклонением от уплаты алиментов на содержание несовершеннолетнего</w:t>
            </w:r>
          </w:p>
        </w:tc>
        <w:tc>
          <w:tcPr>
            <w:tcW w:w="1985" w:type="dxa"/>
          </w:tcPr>
          <w:p w:rsidR="00DE5E5F" w:rsidRDefault="00DE5E5F">
            <w:pPr>
              <w:pStyle w:val="ConsPlusNormal"/>
              <w:jc w:val="center"/>
            </w:pPr>
            <w:r>
              <w:t>Исполнительные документы и постановления по исполнительному производству</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7"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ФССП России</w:t>
            </w:r>
          </w:p>
        </w:tc>
        <w:tc>
          <w:tcPr>
            <w:tcW w:w="1701" w:type="dxa"/>
          </w:tcPr>
          <w:p w:rsidR="00DE5E5F" w:rsidRDefault="00DE5E5F">
            <w:pPr>
              <w:pStyle w:val="ConsPlusNormal"/>
              <w:jc w:val="center"/>
            </w:pPr>
            <w:r>
              <w:t>В порядке межведомственного взаимодействия или Заявитель по собственной инициативе</w:t>
            </w:r>
          </w:p>
        </w:tc>
      </w:tr>
      <w:tr w:rsidR="00DE5E5F">
        <w:tc>
          <w:tcPr>
            <w:tcW w:w="624" w:type="dxa"/>
          </w:tcPr>
          <w:p w:rsidR="00DE5E5F" w:rsidRDefault="00DE5E5F">
            <w:pPr>
              <w:pStyle w:val="ConsPlusNormal"/>
              <w:jc w:val="center"/>
            </w:pPr>
            <w:r>
              <w:t>10</w:t>
            </w:r>
          </w:p>
        </w:tc>
        <w:tc>
          <w:tcPr>
            <w:tcW w:w="10490" w:type="dxa"/>
            <w:gridSpan w:val="6"/>
          </w:tcPr>
          <w:p w:rsidR="00DE5E5F" w:rsidRDefault="00DE5E5F">
            <w:pPr>
              <w:pStyle w:val="ConsPlusNormal"/>
              <w:jc w:val="both"/>
            </w:pPr>
            <w:r>
              <w:t>Документы, свидетельствующие о наличии особых обстоятельств (при наличии)</w:t>
            </w:r>
          </w:p>
        </w:tc>
      </w:tr>
      <w:tr w:rsidR="00DE5E5F">
        <w:tc>
          <w:tcPr>
            <w:tcW w:w="624" w:type="dxa"/>
          </w:tcPr>
          <w:p w:rsidR="00DE5E5F" w:rsidRDefault="00DE5E5F">
            <w:pPr>
              <w:pStyle w:val="ConsPlusNormal"/>
              <w:jc w:val="center"/>
            </w:pPr>
            <w:r>
              <w:t>а</w:t>
            </w:r>
          </w:p>
        </w:tc>
        <w:tc>
          <w:tcPr>
            <w:tcW w:w="1985" w:type="dxa"/>
          </w:tcPr>
          <w:p w:rsidR="00DE5E5F" w:rsidRDefault="00DE5E5F">
            <w:pPr>
              <w:pStyle w:val="ConsPlusNormal"/>
            </w:pPr>
            <w:r>
              <w:t>Справка о беременности несовершеннолетн</w:t>
            </w:r>
            <w:r>
              <w:lastRenderedPageBreak/>
              <w:t>ей</w:t>
            </w:r>
          </w:p>
        </w:tc>
        <w:tc>
          <w:tcPr>
            <w:tcW w:w="1985" w:type="dxa"/>
          </w:tcPr>
          <w:p w:rsidR="00DE5E5F" w:rsidRDefault="00DE5E5F">
            <w:pPr>
              <w:pStyle w:val="ConsPlusNormal"/>
            </w:pPr>
            <w:r>
              <w:lastRenderedPageBreak/>
              <w:t>Справка о беременности</w:t>
            </w:r>
          </w:p>
        </w:tc>
        <w:tc>
          <w:tcPr>
            <w:tcW w:w="1842" w:type="dxa"/>
          </w:tcPr>
          <w:p w:rsidR="00DE5E5F" w:rsidRDefault="00DE5E5F">
            <w:pPr>
              <w:pStyle w:val="ConsPlusNormal"/>
              <w:jc w:val="center"/>
            </w:pPr>
            <w:r>
              <w:t>Оригинал, 1 экз.</w:t>
            </w:r>
          </w:p>
        </w:tc>
        <w:tc>
          <w:tcPr>
            <w:tcW w:w="1560" w:type="dxa"/>
          </w:tcPr>
          <w:p w:rsidR="00DE5E5F" w:rsidRDefault="00DE5E5F">
            <w:pPr>
              <w:pStyle w:val="ConsPlusNormal"/>
              <w:jc w:val="center"/>
            </w:pPr>
            <w:hyperlink r:id="rId38" w:history="1">
              <w:r>
                <w:rPr>
                  <w:color w:val="0000FF"/>
                </w:rPr>
                <w:t>Закон</w:t>
              </w:r>
            </w:hyperlink>
            <w:r>
              <w:t xml:space="preserve"> Самарской области от </w:t>
            </w:r>
            <w:r>
              <w:lastRenderedPageBreak/>
              <w:t>02.12.1996 N 19-ГД</w:t>
            </w:r>
          </w:p>
        </w:tc>
        <w:tc>
          <w:tcPr>
            <w:tcW w:w="1417" w:type="dxa"/>
          </w:tcPr>
          <w:p w:rsidR="00DE5E5F" w:rsidRDefault="00DE5E5F">
            <w:pPr>
              <w:pStyle w:val="ConsPlusNormal"/>
              <w:jc w:val="center"/>
            </w:pPr>
            <w:r>
              <w:lastRenderedPageBreak/>
              <w:t>Медицинское учреждение</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lastRenderedPageBreak/>
              <w:t>б</w:t>
            </w:r>
          </w:p>
        </w:tc>
        <w:tc>
          <w:tcPr>
            <w:tcW w:w="1985" w:type="dxa"/>
          </w:tcPr>
          <w:p w:rsidR="00DE5E5F" w:rsidRDefault="00DE5E5F">
            <w:pPr>
              <w:pStyle w:val="ConsPlusNormal"/>
            </w:pPr>
            <w:r>
              <w:t>Сведения о государственной регистрации рождения (свидетельство о рождении)</w:t>
            </w:r>
          </w:p>
        </w:tc>
        <w:tc>
          <w:tcPr>
            <w:tcW w:w="1985" w:type="dxa"/>
          </w:tcPr>
          <w:p w:rsidR="00DE5E5F" w:rsidRDefault="00DE5E5F">
            <w:pPr>
              <w:pStyle w:val="ConsPlusNormal"/>
            </w:pPr>
            <w:r>
              <w:t>Сведения о государственной регистрации рождения</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39"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Орган ЗАГС</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в</w:t>
            </w:r>
          </w:p>
        </w:tc>
        <w:tc>
          <w:tcPr>
            <w:tcW w:w="1985" w:type="dxa"/>
          </w:tcPr>
          <w:p w:rsidR="00DE5E5F" w:rsidRDefault="00DE5E5F">
            <w:pPr>
              <w:pStyle w:val="ConsPlusNormal"/>
            </w:pPr>
            <w:r>
              <w:t>Документ, подтверждающий призыв в ряды вооруженных сил</w:t>
            </w:r>
          </w:p>
        </w:tc>
        <w:tc>
          <w:tcPr>
            <w:tcW w:w="1985" w:type="dxa"/>
          </w:tcPr>
          <w:p w:rsidR="00DE5E5F" w:rsidRDefault="00DE5E5F">
            <w:pPr>
              <w:pStyle w:val="ConsPlusNormal"/>
            </w:pPr>
            <w:r>
              <w:t>Справка о призыве на военную службу</w:t>
            </w:r>
          </w:p>
        </w:tc>
        <w:tc>
          <w:tcPr>
            <w:tcW w:w="1842" w:type="dxa"/>
          </w:tcPr>
          <w:p w:rsidR="00DE5E5F" w:rsidRDefault="00DE5E5F">
            <w:pPr>
              <w:pStyle w:val="ConsPlusNormal"/>
              <w:jc w:val="center"/>
            </w:pPr>
            <w:r>
              <w:t>Оригинал, 1 экз.</w:t>
            </w:r>
          </w:p>
        </w:tc>
        <w:tc>
          <w:tcPr>
            <w:tcW w:w="1560" w:type="dxa"/>
          </w:tcPr>
          <w:p w:rsidR="00DE5E5F" w:rsidRDefault="00DE5E5F">
            <w:pPr>
              <w:pStyle w:val="ConsPlusNormal"/>
              <w:jc w:val="center"/>
            </w:pPr>
            <w:hyperlink r:id="rId40"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Военный комиссариат</w:t>
            </w:r>
          </w:p>
        </w:tc>
        <w:tc>
          <w:tcPr>
            <w:tcW w:w="1701" w:type="dxa"/>
          </w:tcPr>
          <w:p w:rsidR="00DE5E5F" w:rsidRDefault="00DE5E5F">
            <w:pPr>
              <w:pStyle w:val="ConsPlusNormal"/>
              <w:jc w:val="center"/>
            </w:pPr>
            <w:r>
              <w:t>Заявитель</w:t>
            </w:r>
          </w:p>
        </w:tc>
      </w:tr>
      <w:tr w:rsidR="00DE5E5F">
        <w:tc>
          <w:tcPr>
            <w:tcW w:w="624" w:type="dxa"/>
          </w:tcPr>
          <w:p w:rsidR="00DE5E5F" w:rsidRDefault="00DE5E5F">
            <w:pPr>
              <w:pStyle w:val="ConsPlusNormal"/>
              <w:jc w:val="center"/>
            </w:pPr>
            <w:r>
              <w:t>г</w:t>
            </w:r>
          </w:p>
        </w:tc>
        <w:tc>
          <w:tcPr>
            <w:tcW w:w="1985" w:type="dxa"/>
          </w:tcPr>
          <w:p w:rsidR="00DE5E5F" w:rsidRDefault="00DE5E5F">
            <w:pPr>
              <w:pStyle w:val="ConsPlusNormal"/>
            </w:pPr>
            <w:r>
              <w:t>Приказ (распоряжение) работодателя о направлении работника в длительную командировку, связанную с непосредственной угрозой жизни</w:t>
            </w:r>
          </w:p>
        </w:tc>
        <w:tc>
          <w:tcPr>
            <w:tcW w:w="1985" w:type="dxa"/>
          </w:tcPr>
          <w:p w:rsidR="00DE5E5F" w:rsidRDefault="00DE5E5F">
            <w:pPr>
              <w:pStyle w:val="ConsPlusNormal"/>
            </w:pPr>
            <w:r>
              <w:t>Сведения о непосредственной угрозе жизни и здоровью</w:t>
            </w:r>
          </w:p>
        </w:tc>
        <w:tc>
          <w:tcPr>
            <w:tcW w:w="1842" w:type="dxa"/>
          </w:tcPr>
          <w:p w:rsidR="00DE5E5F" w:rsidRDefault="00DE5E5F">
            <w:pPr>
              <w:pStyle w:val="ConsPlusNormal"/>
              <w:jc w:val="center"/>
            </w:pPr>
            <w:r>
              <w:t xml:space="preserve">Оригинал/копия/в форме электронного документа </w:t>
            </w:r>
            <w:hyperlink w:anchor="P248" w:history="1">
              <w:r>
                <w:rPr>
                  <w:color w:val="0000FF"/>
                </w:rPr>
                <w:t>&lt;***&gt;</w:t>
              </w:r>
            </w:hyperlink>
            <w:r>
              <w:t>, 1 экз.</w:t>
            </w:r>
          </w:p>
        </w:tc>
        <w:tc>
          <w:tcPr>
            <w:tcW w:w="1560" w:type="dxa"/>
          </w:tcPr>
          <w:p w:rsidR="00DE5E5F" w:rsidRDefault="00DE5E5F">
            <w:pPr>
              <w:pStyle w:val="ConsPlusNormal"/>
              <w:jc w:val="center"/>
            </w:pPr>
            <w:hyperlink r:id="rId41" w:history="1">
              <w:r>
                <w:rPr>
                  <w:color w:val="0000FF"/>
                </w:rPr>
                <w:t>Закон</w:t>
              </w:r>
            </w:hyperlink>
            <w:r>
              <w:t xml:space="preserve"> Самарской области от 02.12.1996 N 19-ГД</w:t>
            </w:r>
          </w:p>
        </w:tc>
        <w:tc>
          <w:tcPr>
            <w:tcW w:w="1417" w:type="dxa"/>
          </w:tcPr>
          <w:p w:rsidR="00DE5E5F" w:rsidRDefault="00DE5E5F">
            <w:pPr>
              <w:pStyle w:val="ConsPlusNormal"/>
              <w:jc w:val="center"/>
            </w:pPr>
            <w:r>
              <w:t>Физические и юридические лица</w:t>
            </w:r>
          </w:p>
        </w:tc>
        <w:tc>
          <w:tcPr>
            <w:tcW w:w="1701" w:type="dxa"/>
          </w:tcPr>
          <w:p w:rsidR="00DE5E5F" w:rsidRDefault="00DE5E5F">
            <w:pPr>
              <w:pStyle w:val="ConsPlusNormal"/>
              <w:jc w:val="center"/>
            </w:pPr>
            <w:r>
              <w:t>Заявитель</w:t>
            </w:r>
          </w:p>
        </w:tc>
      </w:tr>
    </w:tbl>
    <w:p w:rsidR="00DE5E5F" w:rsidRDefault="00DE5E5F">
      <w:pPr>
        <w:sectPr w:rsidR="00DE5E5F">
          <w:pgSz w:w="16838" w:h="11905" w:orient="landscape"/>
          <w:pgMar w:top="1701" w:right="1134" w:bottom="850" w:left="1134" w:header="0" w:footer="0" w:gutter="0"/>
          <w:cols w:space="720"/>
        </w:sectPr>
      </w:pPr>
    </w:p>
    <w:p w:rsidR="00DE5E5F" w:rsidRDefault="00DE5E5F">
      <w:pPr>
        <w:pStyle w:val="ConsPlusNormal"/>
        <w:jc w:val="both"/>
      </w:pPr>
    </w:p>
    <w:p w:rsidR="00DE5E5F" w:rsidRDefault="00DE5E5F">
      <w:pPr>
        <w:pStyle w:val="ConsPlusNormal"/>
        <w:ind w:firstLine="540"/>
        <w:jc w:val="both"/>
      </w:pPr>
      <w:r>
        <w:t>--------------------------------</w:t>
      </w:r>
    </w:p>
    <w:p w:rsidR="00DE5E5F" w:rsidRDefault="00DE5E5F">
      <w:pPr>
        <w:pStyle w:val="ConsPlusNormal"/>
        <w:spacing w:before="220"/>
        <w:ind w:firstLine="540"/>
        <w:jc w:val="both"/>
      </w:pPr>
      <w:bookmarkStart w:id="7" w:name="P246"/>
      <w:bookmarkEnd w:id="7"/>
      <w:r>
        <w:t>&lt;*&gt; Заявитель вправе представить указанные документы в органы, предоставляющие муниципальные услуги, по собственной инициативе. Срок организации получения документов в порядке межведомственного взаимодействия устанавливается действующим законодательством.</w:t>
      </w:r>
    </w:p>
    <w:p w:rsidR="00DE5E5F" w:rsidRDefault="00DE5E5F">
      <w:pPr>
        <w:pStyle w:val="ConsPlusNormal"/>
        <w:spacing w:before="220"/>
        <w:ind w:firstLine="540"/>
        <w:jc w:val="both"/>
      </w:pPr>
      <w:bookmarkStart w:id="8" w:name="P247"/>
      <w:bookmarkEnd w:id="8"/>
      <w:r>
        <w:t>&lt;**&gt; В случае подачи документов для выдачи разрешения на вступление в брак несовершеннолетнего, не достигшего возраста 16 лет, требуется согласие обоих законных представителей.</w:t>
      </w:r>
    </w:p>
    <w:p w:rsidR="00DE5E5F" w:rsidRDefault="00DE5E5F">
      <w:pPr>
        <w:pStyle w:val="ConsPlusNormal"/>
        <w:spacing w:before="220"/>
        <w:ind w:firstLine="540"/>
        <w:jc w:val="both"/>
      </w:pPr>
      <w:bookmarkStart w:id="9" w:name="P248"/>
      <w:bookmarkEnd w:id="9"/>
      <w:r>
        <w:t>&lt;***&gt; Заявитель имеет право представить документы в форме электронных документов посредством Регионального портала.</w:t>
      </w:r>
    </w:p>
    <w:p w:rsidR="00DE5E5F" w:rsidRDefault="00DE5E5F">
      <w:pPr>
        <w:pStyle w:val="ConsPlusNormal"/>
        <w:jc w:val="both"/>
      </w:pPr>
    </w:p>
    <w:p w:rsidR="00DE5E5F" w:rsidRDefault="00DE5E5F">
      <w:pPr>
        <w:pStyle w:val="ConsPlusNormal"/>
        <w:ind w:firstLine="540"/>
        <w:jc w:val="both"/>
      </w:pPr>
      <w:r>
        <w:t>2.8.1. Документы, необходимые для выдачи разрешения на вступление в брак граждан в возрасте от 14 до 18 лет, могут быть представлены в подлинниках, а также копиях, заверенных выдававшим уполномоченным органом или в нотариальном порядке. Незаверенные копии представляются вместе с подлинниками.</w:t>
      </w:r>
    </w:p>
    <w:p w:rsidR="00DE5E5F" w:rsidRDefault="00DE5E5F">
      <w:pPr>
        <w:pStyle w:val="ConsPlusNormal"/>
        <w:spacing w:before="220"/>
        <w:ind w:firstLine="540"/>
        <w:jc w:val="both"/>
      </w:pPr>
      <w:r>
        <w:t>2.8.2. Представленные документы не должны содержать подчисток, приписок, зачеркнутых слов и иных неоговоренных исправлений.</w:t>
      </w:r>
    </w:p>
    <w:p w:rsidR="00DE5E5F" w:rsidRDefault="00DE5E5F">
      <w:pPr>
        <w:pStyle w:val="ConsPlusNormal"/>
        <w:spacing w:before="220"/>
        <w:ind w:firstLine="540"/>
        <w:jc w:val="both"/>
      </w:pPr>
      <w:r>
        <w:t>2.8.3. Документы, выданные за пределами Российской Федерации, представляются на государственном (официальном) языке 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места жительства гражданина Российской Федерации, постоянно проживающего за пределами Российской Федерации, иностранного гражданина или лица без гражданства либо заверяются в установленном порядке на территории Российской Федерации.</w:t>
      </w:r>
    </w:p>
    <w:p w:rsidR="00DE5E5F" w:rsidRDefault="00DE5E5F">
      <w:pPr>
        <w:pStyle w:val="ConsPlusNormal"/>
        <w:spacing w:before="220"/>
        <w:ind w:firstLine="540"/>
        <w:jc w:val="both"/>
      </w:pPr>
      <w:r>
        <w:t xml:space="preserve">2.8.4. В случае несовершеннолетия обоих желающих вступить в брак документы, указанные в </w:t>
      </w:r>
      <w:hyperlink w:anchor="P98" w:history="1">
        <w:r>
          <w:rPr>
            <w:color w:val="0000FF"/>
          </w:rPr>
          <w:t>п. 2.8</w:t>
        </w:r>
      </w:hyperlink>
      <w:r>
        <w:t xml:space="preserve"> настоящего Регламента, представляются в двух экземплярах.</w:t>
      </w:r>
    </w:p>
    <w:p w:rsidR="00DE5E5F" w:rsidRDefault="00DE5E5F">
      <w:pPr>
        <w:pStyle w:val="ConsPlusNormal"/>
        <w:spacing w:before="220"/>
        <w:ind w:firstLine="540"/>
        <w:jc w:val="both"/>
      </w:pPr>
      <w:bookmarkStart w:id="10" w:name="P254"/>
      <w:bookmarkEnd w:id="10"/>
      <w:r>
        <w:t>2.9. Исчерпывающий перечень оснований для отказа в приеме документов, необходимых для предоставления муниципальной услуги:</w:t>
      </w:r>
    </w:p>
    <w:p w:rsidR="00DE5E5F" w:rsidRDefault="00DE5E5F">
      <w:pPr>
        <w:pStyle w:val="ConsPlusNormal"/>
        <w:spacing w:before="220"/>
        <w:ind w:firstLine="540"/>
        <w:jc w:val="both"/>
      </w:pPr>
      <w:r>
        <w:t>- отсутствие возможности установить личность заявителя;</w:t>
      </w:r>
    </w:p>
    <w:p w:rsidR="00DE5E5F" w:rsidRDefault="00DE5E5F">
      <w:pPr>
        <w:pStyle w:val="ConsPlusNormal"/>
        <w:spacing w:before="220"/>
        <w:ind w:firstLine="540"/>
        <w:jc w:val="both"/>
      </w:pPr>
      <w:r>
        <w:t xml:space="preserve">- несоответствие статуса обратившегося лица критериям заявителя (получателя), указанным в </w:t>
      </w:r>
      <w:hyperlink w:anchor="P48" w:history="1">
        <w:r>
          <w:rPr>
            <w:color w:val="0000FF"/>
          </w:rPr>
          <w:t>пункте 2.2</w:t>
        </w:r>
      </w:hyperlink>
      <w:r>
        <w:t xml:space="preserve"> настоящего Регламента;</w:t>
      </w:r>
    </w:p>
    <w:p w:rsidR="00DE5E5F" w:rsidRDefault="00DE5E5F">
      <w:pPr>
        <w:pStyle w:val="ConsPlusNormal"/>
        <w:spacing w:before="220"/>
        <w:ind w:firstLine="540"/>
        <w:jc w:val="both"/>
      </w:pPr>
      <w:r>
        <w:t>- представление заявителем документов, утративших силу или оформленных с нарушением требований законодательства и настоящего Регламента, в том числе ненадлежащее оформление заявления (отсутствие сведений о заявителе, подписи заявителя, неразборчивость написанного от руки текста), несоответствие документов, приложенных к заявлению, документам, указанным в заявлении, наличие специально не оговоренных подчисток, приписок и исправлений.</w:t>
      </w:r>
    </w:p>
    <w:p w:rsidR="00DE5E5F" w:rsidRDefault="00DE5E5F">
      <w:pPr>
        <w:pStyle w:val="ConsPlusNormal"/>
        <w:spacing w:before="220"/>
        <w:ind w:firstLine="540"/>
        <w:jc w:val="both"/>
      </w:pPr>
      <w: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E5E5F" w:rsidRDefault="00DE5E5F">
      <w:pPr>
        <w:pStyle w:val="ConsPlusNormal"/>
        <w:spacing w:before="220"/>
        <w:ind w:firstLine="540"/>
        <w:jc w:val="both"/>
      </w:pPr>
      <w:r>
        <w:t>2.10.1. Основания для приостановления предоставления муниципальной услуги отсутствуют.</w:t>
      </w:r>
    </w:p>
    <w:p w:rsidR="00DE5E5F" w:rsidRDefault="00DE5E5F">
      <w:pPr>
        <w:pStyle w:val="ConsPlusNormal"/>
        <w:spacing w:before="220"/>
        <w:ind w:firstLine="540"/>
        <w:jc w:val="both"/>
      </w:pPr>
      <w:bookmarkStart w:id="11" w:name="P260"/>
      <w:bookmarkEnd w:id="11"/>
      <w:r>
        <w:t>2.10.2. Основания для отказа в предоставлении услуги:</w:t>
      </w:r>
    </w:p>
    <w:p w:rsidR="00DE5E5F" w:rsidRDefault="00DE5E5F">
      <w:pPr>
        <w:pStyle w:val="ConsPlusNormal"/>
        <w:spacing w:before="220"/>
        <w:ind w:firstLine="540"/>
        <w:jc w:val="both"/>
      </w:pPr>
      <w:r>
        <w:lastRenderedPageBreak/>
        <w:t xml:space="preserve">- отсутствие полного комплекта документов, необходимых для предоставления муниципальной услуги, в соответствии с </w:t>
      </w:r>
      <w:hyperlink w:anchor="P98" w:history="1">
        <w:r>
          <w:rPr>
            <w:color w:val="0000FF"/>
          </w:rPr>
          <w:t>пунктом 2.8</w:t>
        </w:r>
      </w:hyperlink>
      <w:r>
        <w:t xml:space="preserve"> настоящего Регламента, обязанность по представлению которых возложена на заявителя;</w:t>
      </w:r>
    </w:p>
    <w:p w:rsidR="00DE5E5F" w:rsidRDefault="00DE5E5F">
      <w:pPr>
        <w:pStyle w:val="ConsPlusNormal"/>
        <w:spacing w:before="220"/>
        <w:ind w:firstLine="540"/>
        <w:jc w:val="both"/>
      </w:pPr>
      <w:r>
        <w:t>- в документах, представленных заявителем, выявлена недостоверная или искаженная информация;</w:t>
      </w:r>
    </w:p>
    <w:p w:rsidR="00DE5E5F" w:rsidRDefault="00DE5E5F">
      <w:pPr>
        <w:pStyle w:val="ConsPlusNormal"/>
        <w:spacing w:before="220"/>
        <w:ind w:firstLine="540"/>
        <w:jc w:val="both"/>
      </w:pPr>
      <w:r>
        <w:t>- отсутствие установленных законодательством особых обстоятельств.</w:t>
      </w:r>
    </w:p>
    <w:p w:rsidR="00DE5E5F" w:rsidRDefault="00DE5E5F">
      <w:pPr>
        <w:pStyle w:val="ConsPlusNormal"/>
        <w:spacing w:before="220"/>
        <w:ind w:firstLine="540"/>
        <w:jc w:val="both"/>
      </w:pPr>
      <w:r>
        <w:t>2.11. Предоставление муниципальной услуги, информирование о процедуре предоставления муниципальной услуги, а также предоставление гражданам в ходе консультаций формы документов являются бесплатными.</w:t>
      </w:r>
    </w:p>
    <w:p w:rsidR="00DE5E5F" w:rsidRDefault="00DE5E5F">
      <w:pPr>
        <w:pStyle w:val="ConsPlusNormal"/>
        <w:spacing w:before="220"/>
        <w:ind w:firstLine="540"/>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E5E5F" w:rsidRDefault="00DE5E5F">
      <w:pPr>
        <w:pStyle w:val="ConsPlusNormal"/>
        <w:spacing w:before="220"/>
        <w:ind w:firstLine="540"/>
        <w:jc w:val="both"/>
      </w:pPr>
      <w:r>
        <w:t>2.12.1. Максимальный срок ожидания в очереди при подаче запроса о предоставлении муниципальной услуги составляет не более 15 минут.</w:t>
      </w:r>
    </w:p>
    <w:p w:rsidR="00DE5E5F" w:rsidRDefault="00DE5E5F">
      <w:pPr>
        <w:pStyle w:val="ConsPlusNormal"/>
        <w:spacing w:before="220"/>
        <w:ind w:firstLine="540"/>
        <w:jc w:val="both"/>
      </w:pPr>
      <w:r>
        <w:t>2.12.2. Максимальный срок ожидания в очереди при получении результата предоставления муниципальной услуги не должен превышать 15 минут.</w:t>
      </w:r>
    </w:p>
    <w:p w:rsidR="00DE5E5F" w:rsidRDefault="00DE5E5F">
      <w:pPr>
        <w:pStyle w:val="ConsPlusNormal"/>
        <w:spacing w:before="220"/>
        <w:ind w:firstLine="540"/>
        <w:jc w:val="both"/>
      </w:pPr>
      <w:r>
        <w:t>2.13. Срок регистрации запроса заявителя о предоставлении муниципальной услуги составляет не более 1 рабочего дня с момента его представления в уполномоченный орган.</w:t>
      </w:r>
    </w:p>
    <w:p w:rsidR="00DE5E5F" w:rsidRDefault="00DE5E5F">
      <w:pPr>
        <w:pStyle w:val="ConsPlusNormal"/>
        <w:spacing w:before="220"/>
        <w:ind w:firstLine="540"/>
        <w:jc w:val="both"/>
      </w:pPr>
      <w:r>
        <w:t>Срок регистрации запроса заявителя при подаче посредством Регионального портала в электронной форме - не более трех рабочих дней со дня поступления запроса в Департамент посредством системы межведомственного электронного взаимодействия (далее - СМЭВ).</w:t>
      </w:r>
    </w:p>
    <w:p w:rsidR="00DE5E5F" w:rsidRDefault="00DE5E5F">
      <w:pPr>
        <w:pStyle w:val="ConsPlusNormal"/>
        <w:spacing w:before="220"/>
        <w:ind w:firstLine="540"/>
        <w:jc w:val="both"/>
      </w:pPr>
      <w:r>
        <w:t>2.14. Показатели доступности и качества муниципальной услуги:</w:t>
      </w:r>
    </w:p>
    <w:p w:rsidR="00DE5E5F" w:rsidRDefault="00DE5E5F">
      <w:pPr>
        <w:pStyle w:val="ConsPlusNormal"/>
        <w:spacing w:before="220"/>
        <w:ind w:firstLine="540"/>
        <w:jc w:val="both"/>
      </w:pPr>
      <w:r>
        <w:t>- степень удовлетворенности граждан качеством и доступностью муниципальной услуги;</w:t>
      </w:r>
    </w:p>
    <w:p w:rsidR="00DE5E5F" w:rsidRDefault="00DE5E5F">
      <w:pPr>
        <w:pStyle w:val="ConsPlusNormal"/>
        <w:spacing w:before="220"/>
        <w:ind w:firstLine="540"/>
        <w:jc w:val="both"/>
      </w:pPr>
      <w:r>
        <w:t>- степень удовлетворенности граждан качеством и доступностью муниципальной услуги, предоставляемой на базе МАУ "МФЦ";</w:t>
      </w:r>
    </w:p>
    <w:p w:rsidR="00DE5E5F" w:rsidRDefault="00DE5E5F">
      <w:pPr>
        <w:pStyle w:val="ConsPlusNormal"/>
        <w:spacing w:before="220"/>
        <w:ind w:firstLine="540"/>
        <w:jc w:val="both"/>
      </w:pPr>
      <w:r>
        <w:t>- среднее количество обращений заявителя в орган администрации, необходимых для получения одной муниципальной услуги;</w:t>
      </w:r>
    </w:p>
    <w:p w:rsidR="00DE5E5F" w:rsidRDefault="00DE5E5F">
      <w:pPr>
        <w:pStyle w:val="ConsPlusNormal"/>
        <w:spacing w:before="220"/>
        <w:ind w:firstLine="540"/>
        <w:jc w:val="both"/>
      </w:pPr>
      <w:r>
        <w:t>- соблюдение установленных нормативных сроков предоставления услуги;</w:t>
      </w:r>
    </w:p>
    <w:p w:rsidR="00DE5E5F" w:rsidRDefault="00DE5E5F">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rsidR="00DE5E5F" w:rsidRDefault="00DE5E5F">
      <w:pPr>
        <w:pStyle w:val="ConsPlusNormal"/>
        <w:spacing w:before="220"/>
        <w:ind w:firstLine="540"/>
        <w:jc w:val="both"/>
      </w:pPr>
      <w:r>
        <w:t>- доля заявителей, которым муниципальная услуга предоставлена в установленный срок;</w:t>
      </w:r>
    </w:p>
    <w:p w:rsidR="00DE5E5F" w:rsidRDefault="00DE5E5F">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rsidR="00DE5E5F" w:rsidRDefault="00DE5E5F">
      <w:pPr>
        <w:pStyle w:val="ConsPlusNormal"/>
        <w:spacing w:before="220"/>
        <w:ind w:firstLine="540"/>
        <w:jc w:val="both"/>
      </w:pPr>
      <w:r>
        <w:t>- информация о муниципальной услуге размещена в федеральной государственной информационной системе "Федеральный реестр государственных и муниципальных услуг функций";</w:t>
      </w:r>
    </w:p>
    <w:p w:rsidR="00DE5E5F" w:rsidRDefault="00DE5E5F">
      <w:pPr>
        <w:pStyle w:val="ConsPlusNormal"/>
        <w:spacing w:before="220"/>
        <w:ind w:firstLine="540"/>
        <w:jc w:val="both"/>
      </w:pPr>
      <w:r>
        <w:t>- доля заявлений о предоставлении муниципальной услуги, поступивших в электронной форме (от общего количества поступивших заявлений).</w:t>
      </w:r>
    </w:p>
    <w:p w:rsidR="00DE5E5F" w:rsidRDefault="00DE5E5F">
      <w:pPr>
        <w:pStyle w:val="ConsPlusNormal"/>
        <w:spacing w:before="220"/>
        <w:ind w:firstLine="540"/>
        <w:jc w:val="both"/>
      </w:pPr>
      <w:r>
        <w:t>2.15. Способы и форма предоставления муниципальной услуги:</w:t>
      </w:r>
    </w:p>
    <w:p w:rsidR="00DE5E5F" w:rsidRDefault="00DE5E5F">
      <w:pPr>
        <w:pStyle w:val="ConsPlusNormal"/>
        <w:spacing w:before="220"/>
        <w:ind w:firstLine="540"/>
        <w:jc w:val="both"/>
      </w:pPr>
      <w:r>
        <w:lastRenderedPageBreak/>
        <w:t>2.15.1. Форма представления заявления и документов, необходимых для предоставления муниципальной услуги:</w:t>
      </w:r>
    </w:p>
    <w:p w:rsidR="00DE5E5F" w:rsidRDefault="00DE5E5F">
      <w:pPr>
        <w:pStyle w:val="ConsPlusNormal"/>
        <w:spacing w:before="220"/>
        <w:ind w:firstLine="540"/>
        <w:jc w:val="both"/>
      </w:pPr>
      <w:r>
        <w:t>а) на бумажном носителе:</w:t>
      </w:r>
    </w:p>
    <w:p w:rsidR="00DE5E5F" w:rsidRDefault="00DE5E5F">
      <w:pPr>
        <w:pStyle w:val="ConsPlusNormal"/>
        <w:spacing w:before="220"/>
        <w:ind w:firstLine="540"/>
        <w:jc w:val="both"/>
      </w:pPr>
      <w:r>
        <w:t>- при личном обращении заявителя в Департамент, в МАУ "МФЦ";</w:t>
      </w:r>
    </w:p>
    <w:p w:rsidR="00DE5E5F" w:rsidRDefault="00DE5E5F">
      <w:pPr>
        <w:pStyle w:val="ConsPlusNormal"/>
        <w:spacing w:before="220"/>
        <w:ind w:firstLine="540"/>
        <w:jc w:val="both"/>
      </w:pPr>
      <w:r>
        <w:t>б) в форме электронных документов, подписанных электронной подписью:</w:t>
      </w:r>
    </w:p>
    <w:p w:rsidR="00DE5E5F" w:rsidRDefault="00DE5E5F">
      <w:pPr>
        <w:pStyle w:val="ConsPlusNormal"/>
        <w:spacing w:before="220"/>
        <w:ind w:firstLine="540"/>
        <w:jc w:val="both"/>
      </w:pPr>
      <w:r>
        <w:t>- при личном обращении заявителя в Департамент;</w:t>
      </w:r>
    </w:p>
    <w:p w:rsidR="00DE5E5F" w:rsidRDefault="00DE5E5F">
      <w:pPr>
        <w:pStyle w:val="ConsPlusNormal"/>
        <w:spacing w:before="220"/>
        <w:ind w:firstLine="540"/>
        <w:jc w:val="both"/>
      </w:pPr>
      <w:r>
        <w:t>- в информационно-телекоммуникационной сети Интернет посредством Единого портала или Регионального портала государственных услуг Самарской области (http://pgu.samregion.ru) (далее - Региональный портал).</w:t>
      </w:r>
    </w:p>
    <w:p w:rsidR="00DE5E5F" w:rsidRDefault="00DE5E5F">
      <w:pPr>
        <w:pStyle w:val="ConsPlusNormal"/>
        <w:spacing w:before="220"/>
        <w:ind w:firstLine="540"/>
        <w:jc w:val="both"/>
      </w:pPr>
      <w:r>
        <w:t xml:space="preserve">Заявление и документы, необходимые для предоставления муниципальной услуги, поданные заявителем в электронной форме, не подписанные электронной подписью в соответствии с требованиями Федерального </w:t>
      </w:r>
      <w:hyperlink r:id="rId42" w:history="1">
        <w:r>
          <w:rPr>
            <w:color w:val="0000FF"/>
          </w:rPr>
          <w:t>закона</w:t>
        </w:r>
      </w:hyperlink>
      <w:r>
        <w:t xml:space="preserve"> "Об электронной подписи" и Федерального </w:t>
      </w:r>
      <w:hyperlink r:id="rId43" w:history="1">
        <w:r>
          <w:rPr>
            <w:color w:val="0000FF"/>
          </w:rPr>
          <w:t>закона</w:t>
        </w:r>
      </w:hyperlink>
      <w:r>
        <w:t xml:space="preserve"> "Об организации предоставления государственных и муниципальных услуг" (далее - электронные документы, не подписанные электронной подписью), принимаются для рассмотрения на комплектность и правильность их оформления, а также для информирования заявителя о возможности предоставления муниципальной услуги.</w:t>
      </w:r>
    </w:p>
    <w:p w:rsidR="00DE5E5F" w:rsidRDefault="00DE5E5F">
      <w:pPr>
        <w:pStyle w:val="ConsPlusNormal"/>
        <w:spacing w:before="220"/>
        <w:ind w:firstLine="540"/>
        <w:jc w:val="both"/>
      </w:pPr>
      <w:r>
        <w:t>2.15.2. Форма предоставления результата муниципальной услуги:</w:t>
      </w:r>
    </w:p>
    <w:p w:rsidR="00DE5E5F" w:rsidRDefault="00DE5E5F">
      <w:pPr>
        <w:pStyle w:val="ConsPlusNormal"/>
        <w:spacing w:before="220"/>
        <w:ind w:firstLine="540"/>
        <w:jc w:val="both"/>
      </w:pPr>
      <w:r>
        <w:t>а) на бумажном носителе:</w:t>
      </w:r>
    </w:p>
    <w:p w:rsidR="00DE5E5F" w:rsidRDefault="00DE5E5F">
      <w:pPr>
        <w:pStyle w:val="ConsPlusNormal"/>
        <w:spacing w:before="220"/>
        <w:ind w:firstLine="540"/>
        <w:jc w:val="both"/>
      </w:pPr>
      <w:r>
        <w:t>- при личном обращении заявителя в Департамент;</w:t>
      </w:r>
    </w:p>
    <w:p w:rsidR="00DE5E5F" w:rsidRDefault="00DE5E5F">
      <w:pPr>
        <w:pStyle w:val="ConsPlusNormal"/>
        <w:spacing w:before="220"/>
        <w:ind w:firstLine="540"/>
        <w:jc w:val="both"/>
      </w:pPr>
      <w:r>
        <w:t>б) в форме электронного документа, подписанного электронной подписью:</w:t>
      </w:r>
    </w:p>
    <w:p w:rsidR="00DE5E5F" w:rsidRDefault="00DE5E5F">
      <w:pPr>
        <w:pStyle w:val="ConsPlusNormal"/>
        <w:spacing w:before="220"/>
        <w:ind w:firstLine="540"/>
        <w:jc w:val="both"/>
      </w:pPr>
      <w:r>
        <w:t>- путем размещения в личном кабинете заявителя на Региональном портале, с указанием права заявителя обратиться непосредственно в Департамент за оригиналом документа.</w:t>
      </w:r>
    </w:p>
    <w:p w:rsidR="00DE5E5F" w:rsidRDefault="00DE5E5F">
      <w:pPr>
        <w:pStyle w:val="ConsPlusNormal"/>
        <w:spacing w:before="220"/>
        <w:ind w:firstLine="540"/>
        <w:jc w:val="both"/>
      </w:pPr>
      <w:r>
        <w:t>2.15.3. Форма направления запросов и получение документов в рамках межведомственного информационного взаимодействия:</w:t>
      </w:r>
    </w:p>
    <w:p w:rsidR="00DE5E5F" w:rsidRDefault="00DE5E5F">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rsidR="00DE5E5F" w:rsidRDefault="00DE5E5F">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DE5E5F" w:rsidRDefault="00DE5E5F">
      <w:pPr>
        <w:pStyle w:val="ConsPlusNormal"/>
        <w:spacing w:before="220"/>
        <w:ind w:firstLine="540"/>
        <w:jc w:val="both"/>
      </w:pPr>
      <w: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DE5E5F" w:rsidRDefault="00DE5E5F">
      <w:pPr>
        <w:pStyle w:val="ConsPlusNormal"/>
        <w:spacing w:before="220"/>
        <w:ind w:firstLine="540"/>
        <w:jc w:val="both"/>
      </w:pPr>
      <w:r>
        <w:t>2.16. Требования к помещениям, в которых предоставляется муниципальная услуга.</w:t>
      </w:r>
    </w:p>
    <w:p w:rsidR="00DE5E5F" w:rsidRDefault="00DE5E5F">
      <w:pPr>
        <w:pStyle w:val="ConsPlusNormal"/>
        <w:spacing w:before="220"/>
        <w:ind w:firstLine="540"/>
        <w:jc w:val="both"/>
      </w:pPr>
      <w:r>
        <w:t xml:space="preserve">2.16.1. Муниципальная услуга предоставляется в помещениях зданий, адреса которых указаны в </w:t>
      </w:r>
      <w:hyperlink w:anchor="P55" w:history="1">
        <w:r>
          <w:rPr>
            <w:color w:val="0000FF"/>
          </w:rPr>
          <w:t>пунктах 2.4.1</w:t>
        </w:r>
      </w:hyperlink>
      <w:r>
        <w:t xml:space="preserve"> и </w:t>
      </w:r>
      <w:hyperlink w:anchor="P61" w:history="1">
        <w:r>
          <w:rPr>
            <w:color w:val="0000FF"/>
          </w:rPr>
          <w:t>2.4.2</w:t>
        </w:r>
      </w:hyperlink>
      <w:r>
        <w:t xml:space="preserve"> настоящего Регламента.</w:t>
      </w:r>
    </w:p>
    <w:p w:rsidR="00DE5E5F" w:rsidRDefault="00DE5E5F">
      <w:pPr>
        <w:pStyle w:val="ConsPlusNormal"/>
        <w:spacing w:before="220"/>
        <w:ind w:firstLine="540"/>
        <w:jc w:val="both"/>
      </w:pPr>
      <w:r>
        <w:t xml:space="preserve">2.16.2. Помещения должны соответствовать санитарно-эпидемиологическим </w:t>
      </w:r>
      <w:hyperlink r:id="rId44"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45" w:history="1">
        <w:r>
          <w:rPr>
            <w:color w:val="0000FF"/>
          </w:rPr>
          <w:t>Правилам</w:t>
        </w:r>
      </w:hyperlink>
      <w:r>
        <w:t xml:space="preserve"> организации деятельности многофункциональных центров предоставления государственных и </w:t>
      </w:r>
      <w:r>
        <w:lastRenderedPageBreak/>
        <w:t>муниципальных услуг, утвержденным Постановлением Правительства Российской Федерации от 22.12.2012 N 1376.</w:t>
      </w:r>
    </w:p>
    <w:p w:rsidR="00DE5E5F" w:rsidRDefault="00DE5E5F">
      <w:pPr>
        <w:pStyle w:val="ConsPlusNormal"/>
        <w:spacing w:before="220"/>
        <w:ind w:firstLine="540"/>
        <w:jc w:val="both"/>
      </w:pPr>
      <w:r>
        <w:t>2.16.3. В местах предоставления муниципальной услуги предусматривается возможность доступа к местам общего пользования.</w:t>
      </w:r>
    </w:p>
    <w:p w:rsidR="00DE5E5F" w:rsidRDefault="00DE5E5F">
      <w:pPr>
        <w:pStyle w:val="ConsPlusNormal"/>
        <w:spacing w:before="220"/>
        <w:ind w:firstLine="540"/>
        <w:jc w:val="both"/>
      </w:pPr>
      <w:r>
        <w:t>2.16.4. На территории, прилегающей к местам предоставления муниципальной услуги, оборудуются места для парковки автотранспортных средств.</w:t>
      </w:r>
    </w:p>
    <w:p w:rsidR="00DE5E5F" w:rsidRDefault="00DE5E5F">
      <w:pPr>
        <w:pStyle w:val="ConsPlusNormal"/>
        <w:spacing w:before="220"/>
        <w:ind w:firstLine="540"/>
        <w:jc w:val="both"/>
      </w:pPr>
      <w:r>
        <w:t>На стоянке должно быть не менее 3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DE5E5F" w:rsidRDefault="00DE5E5F">
      <w:pPr>
        <w:pStyle w:val="ConsPlusNormal"/>
        <w:spacing w:before="220"/>
        <w:ind w:firstLine="540"/>
        <w:jc w:val="both"/>
      </w:pPr>
      <w:r>
        <w:t>Доступ заявителей (в том числе заявителей-инвалидов) к парковочным местам является бесплатным.</w:t>
      </w:r>
    </w:p>
    <w:p w:rsidR="00DE5E5F" w:rsidRDefault="00DE5E5F">
      <w:pPr>
        <w:pStyle w:val="ConsPlusNormal"/>
        <w:spacing w:before="220"/>
        <w:ind w:firstLine="540"/>
        <w:jc w:val="both"/>
      </w:pPr>
      <w:r>
        <w:t>2.16.5. Места ожидания в очереди оборудуются стульями, кресельными секциями. Количество мест ожидания определяется исходя из фактической нагрузки и возможностей для размещения в здании.</w:t>
      </w:r>
    </w:p>
    <w:p w:rsidR="00DE5E5F" w:rsidRDefault="00DE5E5F">
      <w:pPr>
        <w:pStyle w:val="ConsPlusNormal"/>
        <w:spacing w:before="220"/>
        <w:ind w:firstLine="540"/>
        <w:jc w:val="both"/>
      </w:pPr>
      <w:r>
        <w:t>2.16.6. Места предоставления муниципальной услуги оборудуются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DE5E5F" w:rsidRDefault="00DE5E5F">
      <w:pPr>
        <w:pStyle w:val="ConsPlusNormal"/>
        <w:spacing w:before="220"/>
        <w:ind w:firstLine="540"/>
        <w:jc w:val="both"/>
      </w:pPr>
      <w:r>
        <w:t>2.16.7.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DE5E5F" w:rsidRDefault="00DE5E5F">
      <w:pPr>
        <w:pStyle w:val="ConsPlusNormal"/>
        <w:spacing w:before="220"/>
        <w:ind w:firstLine="540"/>
        <w:jc w:val="both"/>
      </w:pPr>
      <w:r>
        <w:t>2.16.8. Входы в здания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E5E5F" w:rsidRDefault="00DE5E5F">
      <w:pPr>
        <w:pStyle w:val="ConsPlusNormal"/>
        <w:spacing w:before="220"/>
        <w:ind w:firstLine="540"/>
        <w:jc w:val="both"/>
      </w:pPr>
      <w:r>
        <w:t>2.16.9.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DE5E5F" w:rsidRDefault="00DE5E5F">
      <w:pPr>
        <w:pStyle w:val="ConsPlusNormal"/>
        <w:spacing w:before="220"/>
        <w:ind w:firstLine="540"/>
        <w:jc w:val="both"/>
      </w:pPr>
      <w:r>
        <w:t>2.16.10.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DE5E5F" w:rsidRDefault="00DE5E5F">
      <w:pPr>
        <w:pStyle w:val="ConsPlusNormal"/>
        <w:spacing w:before="220"/>
        <w:ind w:firstLine="540"/>
        <w:jc w:val="both"/>
      </w:pPr>
      <w:r>
        <w:t>2.16.11.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DE5E5F" w:rsidRDefault="00DE5E5F">
      <w:pPr>
        <w:pStyle w:val="ConsPlusNormal"/>
        <w:spacing w:before="220"/>
        <w:ind w:firstLine="540"/>
        <w:jc w:val="both"/>
      </w:pPr>
      <w:r>
        <w:lastRenderedPageBreak/>
        <w:t>2.17. Порядок информирования о правилах предоставления муниципальной услуги.</w:t>
      </w:r>
    </w:p>
    <w:p w:rsidR="00DE5E5F" w:rsidRDefault="00DE5E5F">
      <w:pPr>
        <w:pStyle w:val="ConsPlusNormal"/>
        <w:spacing w:before="220"/>
        <w:ind w:firstLine="540"/>
        <w:jc w:val="both"/>
      </w:pPr>
      <w:r>
        <w:t>2.17.1. Информирование осуществляется в форме устных консультаций при личном обращении заявителя в Департамент и МАУ "МФЦ", посредством телефонной связи либо в форме письменных ответов на письменные обращения заявителя, а также путем размещения информации о правилах предоставления муниципальной услуги на информационных стендах в местах предоставления муниципальной услуги или в информационно-телекоммуникационной сети Интернет на официальном портале администрации и на едином портале сети МФЦ по Самарской области, а также через Единый портал и Региональный портал, в средствах массовой информации.</w:t>
      </w:r>
    </w:p>
    <w:p w:rsidR="00DE5E5F" w:rsidRDefault="00DE5E5F">
      <w:pPr>
        <w:pStyle w:val="ConsPlusNormal"/>
        <w:spacing w:before="220"/>
        <w:ind w:firstLine="540"/>
        <w:jc w:val="both"/>
      </w:pPr>
      <w:r>
        <w:t>2.17.2. Информирование и консультации заявителю предоставляются по следующим вопросам:</w:t>
      </w:r>
    </w:p>
    <w:p w:rsidR="00DE5E5F" w:rsidRDefault="00DE5E5F">
      <w:pPr>
        <w:pStyle w:val="ConsPlusNormal"/>
        <w:spacing w:before="220"/>
        <w:ind w:firstLine="540"/>
        <w:jc w:val="both"/>
      </w:pPr>
      <w:r>
        <w:t>- категории лиц, имеющих право на получение муниципальной услуги;</w:t>
      </w:r>
    </w:p>
    <w:p w:rsidR="00DE5E5F" w:rsidRDefault="00DE5E5F">
      <w:pPr>
        <w:pStyle w:val="ConsPlusNormal"/>
        <w:spacing w:before="220"/>
        <w:ind w:firstLine="540"/>
        <w:jc w:val="both"/>
      </w:pPr>
      <w:r>
        <w:t>- перечень документов, необходимых для получения муниципальной услуги;</w:t>
      </w:r>
    </w:p>
    <w:p w:rsidR="00DE5E5F" w:rsidRDefault="00DE5E5F">
      <w:pPr>
        <w:pStyle w:val="ConsPlusNormal"/>
        <w:spacing w:before="220"/>
        <w:ind w:firstLine="540"/>
        <w:jc w:val="both"/>
      </w:pPr>
      <w:r>
        <w:t>- время приема и выдачи документов;</w:t>
      </w:r>
    </w:p>
    <w:p w:rsidR="00DE5E5F" w:rsidRDefault="00DE5E5F">
      <w:pPr>
        <w:pStyle w:val="ConsPlusNormal"/>
        <w:spacing w:before="220"/>
        <w:ind w:firstLine="540"/>
        <w:jc w:val="both"/>
      </w:pPr>
      <w:r>
        <w:t>- сроки предоставления муниципальной услуги;</w:t>
      </w:r>
    </w:p>
    <w:p w:rsidR="00DE5E5F" w:rsidRDefault="00DE5E5F">
      <w:pPr>
        <w:pStyle w:val="ConsPlusNormal"/>
        <w:spacing w:before="220"/>
        <w:ind w:firstLine="540"/>
        <w:jc w:val="both"/>
      </w:pPr>
      <w:r>
        <w:t>- порядок обжалования действий (бездействия) и решений, осуществляемых и принимаемых в ходе предоставления муниципальной услуги.</w:t>
      </w:r>
    </w:p>
    <w:p w:rsidR="00DE5E5F" w:rsidRDefault="00DE5E5F">
      <w:pPr>
        <w:pStyle w:val="ConsPlusNormal"/>
        <w:spacing w:before="220"/>
        <w:ind w:firstLine="540"/>
        <w:jc w:val="both"/>
      </w:pPr>
      <w:r>
        <w:t>2.17.3. Консультирование в устной форме при личном обращении осуществляется специалистами структурных подразделений Департамента и МАУ "МФЦ" в рабочее время в течение всего срока предоставления муниципальной услуги. Предварительная запись на консультацию не требуется.</w:t>
      </w:r>
    </w:p>
    <w:p w:rsidR="00DE5E5F" w:rsidRDefault="00DE5E5F">
      <w:pPr>
        <w:pStyle w:val="ConsPlusNormal"/>
        <w:spacing w:before="220"/>
        <w:ind w:firstLine="540"/>
        <w:jc w:val="both"/>
      </w:pPr>
      <w:r>
        <w:t>2.17.4. Если в рамках консультирования специалист не может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rsidR="00DE5E5F" w:rsidRDefault="00DE5E5F">
      <w:pPr>
        <w:pStyle w:val="ConsPlusNormal"/>
        <w:spacing w:before="220"/>
        <w:ind w:firstLine="540"/>
        <w:jc w:val="both"/>
      </w:pPr>
      <w:r>
        <w:t>2.17.5. Устное консультирование посредством телефонной связи осуществляется:</w:t>
      </w:r>
    </w:p>
    <w:p w:rsidR="00DE5E5F" w:rsidRDefault="00DE5E5F">
      <w:pPr>
        <w:pStyle w:val="ConsPlusNormal"/>
        <w:spacing w:before="220"/>
        <w:ind w:firstLine="540"/>
        <w:jc w:val="both"/>
      </w:pPr>
      <w:r>
        <w:t>- специалистами структурных подразделений Департамента по следующим номерам: 54-47-67, 54-37-58, 54-44-33 доб. 4524;</w:t>
      </w:r>
    </w:p>
    <w:p w:rsidR="00DE5E5F" w:rsidRDefault="00DE5E5F">
      <w:pPr>
        <w:pStyle w:val="ConsPlusNormal"/>
        <w:spacing w:before="220"/>
        <w:ind w:firstLine="540"/>
        <w:jc w:val="both"/>
      </w:pPr>
      <w:r>
        <w:t>- специалистами МАУ "МФЦ" по телефону контактного центра 8 (8482) 51-21-21.</w:t>
      </w:r>
    </w:p>
    <w:p w:rsidR="00DE5E5F" w:rsidRDefault="00DE5E5F">
      <w:pPr>
        <w:pStyle w:val="ConsPlusNormal"/>
        <w:spacing w:before="220"/>
        <w:ind w:firstLine="540"/>
        <w:jc w:val="both"/>
      </w:pPr>
      <w:r>
        <w:t>2.17.6. Консультирование по телефону осуществляется в пределах 5 минут. При консультации специалист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rsidR="00DE5E5F" w:rsidRDefault="00DE5E5F">
      <w:pPr>
        <w:pStyle w:val="ConsPlusNormal"/>
        <w:spacing w:before="220"/>
        <w:ind w:firstLine="540"/>
        <w:jc w:val="both"/>
      </w:pPr>
      <w:r>
        <w:t>2.17.7. При невозможности самостоятельно ответить на поставленные вопросы специалист, принявший звонок, должен переадресовать его на другое должностное лицо или сообщить заявителю телефонный номер, по которому можно получить необходимую информацию.</w:t>
      </w:r>
    </w:p>
    <w:p w:rsidR="00DE5E5F" w:rsidRDefault="00DE5E5F">
      <w:pPr>
        <w:pStyle w:val="ConsPlusNormal"/>
        <w:spacing w:before="220"/>
        <w:ind w:firstLine="540"/>
        <w:jc w:val="both"/>
      </w:pPr>
      <w:r>
        <w:t xml:space="preserve">2.17.8. Рассмотрение письменных обращений физических лиц по вопросам информирования осуществляется в соответствии с Федеральным </w:t>
      </w:r>
      <w:hyperlink r:id="rId46" w:history="1">
        <w:r>
          <w:rPr>
            <w:color w:val="0000FF"/>
          </w:rPr>
          <w:t>законом</w:t>
        </w:r>
      </w:hyperlink>
      <w:r>
        <w:t xml:space="preserve"> от 02.05.2006 N 59-ФЗ "О порядке рассмотрения обращений граждан Российской Федерации".</w:t>
      </w:r>
    </w:p>
    <w:p w:rsidR="00DE5E5F" w:rsidRDefault="00DE5E5F">
      <w:pPr>
        <w:pStyle w:val="ConsPlusNormal"/>
        <w:spacing w:before="220"/>
        <w:ind w:firstLine="540"/>
        <w:jc w:val="both"/>
      </w:pPr>
      <w:r>
        <w:t xml:space="preserve">2.17.9. На информационных стендах в местах предоставления муниципальной услуги, а также на официальном портале администрации в сети Интернет, на едином портале сети МФЦ по </w:t>
      </w:r>
      <w:r>
        <w:lastRenderedPageBreak/>
        <w:t>Самарской области размещается следующая информация:</w:t>
      </w:r>
    </w:p>
    <w:p w:rsidR="00DE5E5F" w:rsidRDefault="00DE5E5F">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DE5E5F" w:rsidRDefault="00DE5E5F">
      <w:pPr>
        <w:pStyle w:val="ConsPlusNormal"/>
        <w:spacing w:before="220"/>
        <w:ind w:firstLine="540"/>
        <w:jc w:val="both"/>
      </w:pPr>
      <w:r>
        <w:t>- текст настоящего административного регламента с приложениями (полная версия на интернет-сайте, извлечения - на информационных стендах);</w:t>
      </w:r>
    </w:p>
    <w:p w:rsidR="00DE5E5F" w:rsidRDefault="00DE5E5F">
      <w:pPr>
        <w:pStyle w:val="ConsPlusNormal"/>
        <w:spacing w:before="220"/>
        <w:ind w:firstLine="540"/>
        <w:jc w:val="both"/>
      </w:pPr>
      <w:r>
        <w:t>- перечень документов, необходимых для предоставления муниципальной услуги, и требования, предъявляемые к этим документам;</w:t>
      </w:r>
    </w:p>
    <w:p w:rsidR="00DE5E5F" w:rsidRDefault="00DE5E5F">
      <w:pPr>
        <w:pStyle w:val="ConsPlusNormal"/>
        <w:spacing w:before="220"/>
        <w:ind w:firstLine="540"/>
        <w:jc w:val="both"/>
      </w:pPr>
      <w:r>
        <w:t>- образцы оформления документов, необходимых для предоставления муниципальной услуги;</w:t>
      </w:r>
    </w:p>
    <w:p w:rsidR="00DE5E5F" w:rsidRDefault="00DE5E5F">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Департамента (структурных подразделений), МАУ "МФЦ", по которым заявители могут получить необходимую информацию;</w:t>
      </w:r>
    </w:p>
    <w:p w:rsidR="00DE5E5F" w:rsidRDefault="00DE5E5F">
      <w:pPr>
        <w:pStyle w:val="ConsPlusNormal"/>
        <w:spacing w:before="220"/>
        <w:ind w:firstLine="540"/>
        <w:jc w:val="both"/>
      </w:pPr>
      <w:r>
        <w:t>- информация о сроках предоставления муниципальной услуги.</w:t>
      </w:r>
    </w:p>
    <w:p w:rsidR="00DE5E5F" w:rsidRDefault="00DE5E5F">
      <w:pPr>
        <w:pStyle w:val="ConsPlusNormal"/>
        <w:spacing w:before="220"/>
        <w:ind w:firstLine="540"/>
        <w:jc w:val="both"/>
      </w:pPr>
      <w:r>
        <w:t>2.17.10. Подготовку информации о порядке предоставления услуги, подлежащей размещению в местах предоставления услуги, а также в информационно-телекоммуникационной сети Интернет, осуществляет специалист Департамента.</w:t>
      </w:r>
    </w:p>
    <w:p w:rsidR="00DE5E5F" w:rsidRDefault="00DE5E5F">
      <w:pPr>
        <w:pStyle w:val="ConsPlusNormal"/>
        <w:spacing w:before="220"/>
        <w:ind w:firstLine="540"/>
        <w:jc w:val="both"/>
      </w:pPr>
      <w:r>
        <w:t>2.17.11.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DE5E5F" w:rsidRDefault="00DE5E5F">
      <w:pPr>
        <w:pStyle w:val="ConsPlusNormal"/>
        <w:spacing w:before="220"/>
        <w:ind w:firstLine="540"/>
        <w:jc w:val="both"/>
      </w:pPr>
      <w:r>
        <w:t>2.17.12. Ответственность за обновление и актуализацию информации, за своевременное размещение актуальной информации о предоставлении муниципальной услуги несет Департамент, ответственность за размещение актуальной информации в здании МАУ "МФЦ" и на едином портале сети МФЦ по Самарской области в информационно-телекоммуникационной сети Интернет несут должностные лица МАУ "МФЦ".</w:t>
      </w:r>
    </w:p>
    <w:p w:rsidR="00DE5E5F" w:rsidRDefault="00DE5E5F">
      <w:pPr>
        <w:pStyle w:val="ConsPlusNormal"/>
        <w:jc w:val="both"/>
      </w:pPr>
    </w:p>
    <w:p w:rsidR="00DE5E5F" w:rsidRDefault="00DE5E5F">
      <w:pPr>
        <w:pStyle w:val="ConsPlusTitle"/>
        <w:jc w:val="center"/>
        <w:outlineLvl w:val="1"/>
      </w:pPr>
      <w:r>
        <w:t>III. Состав, последовательность и сроки выполнения</w:t>
      </w:r>
    </w:p>
    <w:p w:rsidR="00DE5E5F" w:rsidRDefault="00DE5E5F">
      <w:pPr>
        <w:pStyle w:val="ConsPlusTitle"/>
        <w:jc w:val="center"/>
      </w:pPr>
      <w:r>
        <w:t>административных процедур, требования к порядку их</w:t>
      </w:r>
    </w:p>
    <w:p w:rsidR="00DE5E5F" w:rsidRDefault="00DE5E5F">
      <w:pPr>
        <w:pStyle w:val="ConsPlusTitle"/>
        <w:jc w:val="center"/>
      </w:pPr>
      <w:r>
        <w:t>выполнения, в том числе особенности выполнения</w:t>
      </w:r>
    </w:p>
    <w:p w:rsidR="00DE5E5F" w:rsidRDefault="00DE5E5F">
      <w:pPr>
        <w:pStyle w:val="ConsPlusTitle"/>
        <w:jc w:val="center"/>
      </w:pPr>
      <w:r>
        <w:t>административных процедур в электронной форме, а также</w:t>
      </w:r>
    </w:p>
    <w:p w:rsidR="00DE5E5F" w:rsidRDefault="00DE5E5F">
      <w:pPr>
        <w:pStyle w:val="ConsPlusTitle"/>
        <w:jc w:val="center"/>
      </w:pPr>
      <w:r>
        <w:t>особенности выполнения административных процедур</w:t>
      </w:r>
    </w:p>
    <w:p w:rsidR="00DE5E5F" w:rsidRDefault="00DE5E5F">
      <w:pPr>
        <w:pStyle w:val="ConsPlusTitle"/>
        <w:jc w:val="center"/>
      </w:pPr>
      <w:r>
        <w:t>в многофункциональных центрах</w:t>
      </w:r>
    </w:p>
    <w:p w:rsidR="00DE5E5F" w:rsidRDefault="00DE5E5F">
      <w:pPr>
        <w:pStyle w:val="ConsPlusNormal"/>
        <w:jc w:val="both"/>
      </w:pPr>
    </w:p>
    <w:p w:rsidR="00DE5E5F" w:rsidRDefault="00DE5E5F">
      <w:pPr>
        <w:pStyle w:val="ConsPlusNormal"/>
        <w:ind w:firstLine="540"/>
        <w:jc w:val="both"/>
      </w:pPr>
      <w:r>
        <w:t>3.1. Состав и последовательность административных процедур в рамках предоставления муниципальной услуги:</w:t>
      </w:r>
    </w:p>
    <w:p w:rsidR="00DE5E5F" w:rsidRDefault="00DE5E5F">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w:t>
      </w:r>
    </w:p>
    <w:p w:rsidR="00DE5E5F" w:rsidRDefault="00DE5E5F">
      <w:pPr>
        <w:pStyle w:val="ConsPlusNormal"/>
        <w:spacing w:before="220"/>
        <w:ind w:firstLine="540"/>
        <w:jc w:val="both"/>
      </w:pPr>
      <w:r>
        <w:t>- передача заявления и документов, необходимых для предоставления муниципальной услуги, из МАУ "МФЦ" в Департамент (в случае обращения заявителя в МАУ "МФЦ");</w:t>
      </w:r>
    </w:p>
    <w:p w:rsidR="00DE5E5F" w:rsidRDefault="00DE5E5F">
      <w:pPr>
        <w:pStyle w:val="ConsPlusNormal"/>
        <w:spacing w:before="220"/>
        <w:ind w:firstLine="540"/>
        <w:jc w:val="both"/>
      </w:pPr>
      <w:r>
        <w:t>- 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rsidR="00DE5E5F" w:rsidRDefault="00DE5E5F">
      <w:pPr>
        <w:pStyle w:val="ConsPlusNormal"/>
        <w:spacing w:before="220"/>
        <w:ind w:firstLine="540"/>
        <w:jc w:val="both"/>
      </w:pPr>
      <w:r>
        <w:t>- согласование проекта решения и принятие решения о предоставлении (об отказе в предоставлении) муниципальной услуги;</w:t>
      </w:r>
    </w:p>
    <w:p w:rsidR="00DE5E5F" w:rsidRDefault="00DE5E5F">
      <w:pPr>
        <w:pStyle w:val="ConsPlusNormal"/>
        <w:spacing w:before="220"/>
        <w:ind w:firstLine="540"/>
        <w:jc w:val="both"/>
      </w:pPr>
      <w:r>
        <w:lastRenderedPageBreak/>
        <w:t>- выдача результата предоставления муниципальной услуги заявителю.</w:t>
      </w:r>
    </w:p>
    <w:p w:rsidR="00DE5E5F" w:rsidRDefault="00DE5E5F">
      <w:pPr>
        <w:pStyle w:val="ConsPlusNormal"/>
        <w:spacing w:before="220"/>
        <w:ind w:firstLine="540"/>
        <w:jc w:val="both"/>
      </w:pPr>
      <w:hyperlink w:anchor="P736" w:history="1">
        <w:r>
          <w:rPr>
            <w:color w:val="0000FF"/>
          </w:rPr>
          <w:t>Блок-схема</w:t>
        </w:r>
      </w:hyperlink>
      <w:r>
        <w:t xml:space="preserve"> предоставления муниципальной услуги и последовательность выполнения административных процедур указана в Приложении N 3 к Регламенту.</w:t>
      </w:r>
    </w:p>
    <w:p w:rsidR="00DE5E5F" w:rsidRDefault="00DE5E5F">
      <w:pPr>
        <w:pStyle w:val="ConsPlusNormal"/>
        <w:spacing w:before="220"/>
        <w:ind w:firstLine="540"/>
        <w:jc w:val="both"/>
      </w:pPr>
      <w:r>
        <w:t>3.2. Прием, проверка и регистрация заявления и документов, необходимых для предоставления муниципальной услуги.</w:t>
      </w:r>
    </w:p>
    <w:p w:rsidR="00DE5E5F" w:rsidRDefault="00DE5E5F">
      <w:pPr>
        <w:pStyle w:val="ConsPlusNormal"/>
        <w:spacing w:before="220"/>
        <w:ind w:firstLine="540"/>
        <w:jc w:val="both"/>
      </w:pPr>
      <w:r>
        <w:t>3.2.1. Прием, проверка и регистрация заявления и документов, необходимых для предоставления муниципальной услуги, в случае обращения заявителя в Департамент.</w:t>
      </w:r>
    </w:p>
    <w:p w:rsidR="00DE5E5F" w:rsidRDefault="00DE5E5F">
      <w:pPr>
        <w:pStyle w:val="ConsPlusNormal"/>
        <w:spacing w:before="220"/>
        <w:ind w:firstLine="540"/>
        <w:jc w:val="both"/>
      </w:pPr>
      <w:r>
        <w:t>3.2.1.1. Основанием для начала административной процедуры является личное обращение заявителя в Департамент.</w:t>
      </w:r>
    </w:p>
    <w:p w:rsidR="00DE5E5F" w:rsidRDefault="00DE5E5F">
      <w:pPr>
        <w:pStyle w:val="ConsPlusNormal"/>
        <w:spacing w:before="220"/>
        <w:ind w:firstLine="540"/>
        <w:jc w:val="both"/>
      </w:pPr>
      <w:r>
        <w:t>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DE5E5F" w:rsidRDefault="00DE5E5F">
      <w:pPr>
        <w:pStyle w:val="ConsPlusNormal"/>
        <w:spacing w:before="220"/>
        <w:ind w:firstLine="540"/>
        <w:jc w:val="both"/>
      </w:pPr>
      <w:r>
        <w:t>3.2.1.2. Должностные лица, ответственные за выполнение административной процедуры:</w:t>
      </w:r>
    </w:p>
    <w:p w:rsidR="00DE5E5F" w:rsidRDefault="00DE5E5F">
      <w:pPr>
        <w:pStyle w:val="ConsPlusNormal"/>
        <w:spacing w:before="220"/>
        <w:ind w:firstLine="540"/>
        <w:jc w:val="both"/>
      </w:pPr>
      <w:r>
        <w:t>- специалист, ответственный за прием и проверку документов (далее - специалист).</w:t>
      </w:r>
    </w:p>
    <w:p w:rsidR="00DE5E5F" w:rsidRDefault="00DE5E5F">
      <w:pPr>
        <w:pStyle w:val="ConsPlusNormal"/>
        <w:spacing w:before="220"/>
        <w:ind w:firstLine="540"/>
        <w:jc w:val="both"/>
      </w:pPr>
      <w:r>
        <w:t>Полномочия специалиста определяются должностной инструкцией.</w:t>
      </w:r>
    </w:p>
    <w:p w:rsidR="00DE5E5F" w:rsidRDefault="00DE5E5F">
      <w:pPr>
        <w:pStyle w:val="ConsPlusNormal"/>
        <w:spacing w:before="220"/>
        <w:ind w:firstLine="540"/>
        <w:jc w:val="both"/>
      </w:pPr>
      <w:bookmarkStart w:id="12" w:name="P359"/>
      <w:bookmarkEnd w:id="12"/>
      <w:r>
        <w:t>3.2.1.3. Специалист Департамента при личном обращении заявителя проверяет комплектность и правильность оформления документов, необходимых для предоставления муниципальной услуги, удостоверяется, что:</w:t>
      </w:r>
    </w:p>
    <w:p w:rsidR="00DE5E5F" w:rsidRDefault="00DE5E5F">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DE5E5F" w:rsidRDefault="00DE5E5F">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rsidR="00DE5E5F" w:rsidRDefault="00DE5E5F">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rsidR="00DE5E5F" w:rsidRDefault="00DE5E5F">
      <w:pPr>
        <w:pStyle w:val="ConsPlusNormal"/>
        <w:spacing w:before="220"/>
        <w:ind w:firstLine="540"/>
        <w:jc w:val="both"/>
      </w:pPr>
      <w:r>
        <w:t>- в заявлении и документах нет подчисток, приписок, зачеркнутых слов и иных неоговоренных исправлений;</w:t>
      </w:r>
    </w:p>
    <w:p w:rsidR="00DE5E5F" w:rsidRDefault="00DE5E5F">
      <w:pPr>
        <w:pStyle w:val="ConsPlusNormal"/>
        <w:spacing w:before="220"/>
        <w:ind w:firstLine="540"/>
        <w:jc w:val="both"/>
      </w:pPr>
      <w:r>
        <w:t>- заявления о предоставлении муниципальной услуги оформлены согласно приложениям к настоящему Регламенту;</w:t>
      </w:r>
    </w:p>
    <w:p w:rsidR="00DE5E5F" w:rsidRDefault="00DE5E5F">
      <w:pPr>
        <w:pStyle w:val="ConsPlusNormal"/>
        <w:spacing w:before="220"/>
        <w:ind w:firstLine="540"/>
        <w:jc w:val="both"/>
      </w:pPr>
      <w:r>
        <w:t>- заявление подписано заявителем.</w:t>
      </w:r>
    </w:p>
    <w:p w:rsidR="00DE5E5F" w:rsidRDefault="00DE5E5F">
      <w:pPr>
        <w:pStyle w:val="ConsPlusNormal"/>
        <w:spacing w:before="220"/>
        <w:ind w:firstLine="540"/>
        <w:jc w:val="both"/>
      </w:pPr>
      <w:r>
        <w:t>Если представленные вместе с оригиналами копии документов нотариально не заверены, сличив копии документов с их оригиналами, должностное лицо Департамента выполняет на таких копиях надпись об их соответствии оригиналам, заверяет своей подписью с указанием фамилии и инициалов.</w:t>
      </w:r>
    </w:p>
    <w:p w:rsidR="00DE5E5F" w:rsidRDefault="00DE5E5F">
      <w:pPr>
        <w:pStyle w:val="ConsPlusNormal"/>
        <w:spacing w:before="220"/>
        <w:ind w:firstLine="540"/>
        <w:jc w:val="both"/>
      </w:pPr>
      <w:r>
        <w:t>3.2.1.4. При наличии полного пакета документов специалист регистрирует заявление в Журнале регистрации и системе электронного документооборота (далее - СЭД "ДЕЛО"), с указанием сведений, подтвержденных представленными документами.</w:t>
      </w:r>
    </w:p>
    <w:p w:rsidR="00DE5E5F" w:rsidRDefault="00DE5E5F">
      <w:pPr>
        <w:pStyle w:val="ConsPlusNormal"/>
        <w:spacing w:before="220"/>
        <w:ind w:firstLine="540"/>
        <w:jc w:val="both"/>
      </w:pPr>
      <w:r>
        <w:t xml:space="preserve">3.2.1.5. В случае установления факта отсутствия полного комплекта необходимых документов </w:t>
      </w:r>
      <w:r>
        <w:lastRenderedPageBreak/>
        <w:t xml:space="preserve">либо наличия других оснований для отказа в приеме документов, указанных в </w:t>
      </w:r>
      <w:hyperlink w:anchor="P254" w:history="1">
        <w:r>
          <w:rPr>
            <w:color w:val="0000FF"/>
          </w:rPr>
          <w:t>пункте 2.9</w:t>
        </w:r>
      </w:hyperlink>
      <w:r>
        <w:t xml:space="preserve"> настоящего Регламента, несоответствия документов требованиям, указанным в </w:t>
      </w:r>
      <w:hyperlink w:anchor="P359" w:history="1">
        <w:r>
          <w:rPr>
            <w:color w:val="0000FF"/>
          </w:rPr>
          <w:t>подпункте 3.2.1.3</w:t>
        </w:r>
      </w:hyperlink>
      <w:r>
        <w:t xml:space="preserve"> Регламента, специалист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замечаний.</w:t>
      </w:r>
    </w:p>
    <w:p w:rsidR="00DE5E5F" w:rsidRDefault="00DE5E5F">
      <w:pPr>
        <w:pStyle w:val="ConsPlusNormal"/>
        <w:spacing w:before="220"/>
        <w:ind w:firstLine="540"/>
        <w:jc w:val="both"/>
      </w:pPr>
      <w:r>
        <w:t xml:space="preserve">В случае требования заявителя в предоставлении письменного отказа в приеме документов специалист оформляет письмо о мотивированном отказе в приеме документов с указанием оснований, указанных в </w:t>
      </w:r>
      <w:hyperlink w:anchor="P254" w:history="1">
        <w:r>
          <w:rPr>
            <w:color w:val="0000FF"/>
          </w:rPr>
          <w:t>п. 2.9</w:t>
        </w:r>
      </w:hyperlink>
      <w:r>
        <w:t xml:space="preserve"> настоящего Регламента, за подписью руководителя Департамента. Мотивированный отказ в приеме документов направляется заявителю почтовым отправлением в течение 30 календарных дней с момента обращения.</w:t>
      </w:r>
    </w:p>
    <w:p w:rsidR="00DE5E5F" w:rsidRDefault="00DE5E5F">
      <w:pPr>
        <w:pStyle w:val="ConsPlusNormal"/>
        <w:spacing w:before="220"/>
        <w:ind w:firstLine="540"/>
        <w:jc w:val="both"/>
      </w:pPr>
      <w:r>
        <w:t>3.2.1.6. Результат административной процедуры:</w:t>
      </w:r>
    </w:p>
    <w:p w:rsidR="00DE5E5F" w:rsidRDefault="00DE5E5F">
      <w:pPr>
        <w:pStyle w:val="ConsPlusNormal"/>
        <w:spacing w:before="220"/>
        <w:ind w:firstLine="540"/>
        <w:jc w:val="both"/>
      </w:pPr>
      <w:r>
        <w:t>- зарегистрированное заявление и документы;</w:t>
      </w:r>
    </w:p>
    <w:p w:rsidR="00DE5E5F" w:rsidRDefault="00DE5E5F">
      <w:pPr>
        <w:pStyle w:val="ConsPlusNormal"/>
        <w:spacing w:before="220"/>
        <w:ind w:firstLine="540"/>
        <w:jc w:val="both"/>
      </w:pPr>
      <w:r>
        <w:t>- мотивированный отказ в приеме заявления и документов.</w:t>
      </w:r>
    </w:p>
    <w:p w:rsidR="00DE5E5F" w:rsidRDefault="00DE5E5F">
      <w:pPr>
        <w:pStyle w:val="ConsPlusNormal"/>
        <w:spacing w:before="220"/>
        <w:ind w:firstLine="540"/>
        <w:jc w:val="both"/>
      </w:pPr>
      <w:r>
        <w:t>3.2.1.7. Максимальный срок выполнения административной процедуры - не позднее одного рабочего дня, следующего за днем поступления заявления и документов в Департамент.</w:t>
      </w:r>
    </w:p>
    <w:p w:rsidR="00DE5E5F" w:rsidRDefault="00DE5E5F">
      <w:pPr>
        <w:pStyle w:val="ConsPlusNormal"/>
        <w:spacing w:before="220"/>
        <w:ind w:firstLine="540"/>
        <w:jc w:val="both"/>
      </w:pPr>
      <w:r>
        <w:t>3.2.2. Прием, проверка и регистрация заявления и документов, необходимых для предоставления муниципальной услуги, в случае обращения заявителя за услугой в электронной форме.</w:t>
      </w:r>
    </w:p>
    <w:p w:rsidR="00DE5E5F" w:rsidRDefault="00DE5E5F">
      <w:pPr>
        <w:pStyle w:val="ConsPlusNormal"/>
        <w:spacing w:before="220"/>
        <w:ind w:firstLine="540"/>
        <w:jc w:val="both"/>
      </w:pPr>
      <w:r>
        <w:t>3.2.2.1. Основанием для начала административной процедуры является поступление заявления в электронной форме посредством Регионального портала в СМЭВ.</w:t>
      </w:r>
    </w:p>
    <w:p w:rsidR="00DE5E5F" w:rsidRDefault="00DE5E5F">
      <w:pPr>
        <w:pStyle w:val="ConsPlusNormal"/>
        <w:spacing w:before="220"/>
        <w:ind w:firstLine="540"/>
        <w:jc w:val="both"/>
      </w:pPr>
      <w:r>
        <w:t>3.2.2.2. Выполнение административной процедуры осуществляет специалист Департамента, ответственный за прием и регистрацию документов (далее - специалист).</w:t>
      </w:r>
    </w:p>
    <w:p w:rsidR="00DE5E5F" w:rsidRDefault="00DE5E5F">
      <w:pPr>
        <w:pStyle w:val="ConsPlusNormal"/>
        <w:spacing w:before="220"/>
        <w:ind w:firstLine="540"/>
        <w:jc w:val="both"/>
      </w:pPr>
      <w:r>
        <w:t>3.2.2.3. Специалист выполняет следующие действия:</w:t>
      </w:r>
    </w:p>
    <w:p w:rsidR="00DE5E5F" w:rsidRDefault="00DE5E5F">
      <w:pPr>
        <w:pStyle w:val="ConsPlusNormal"/>
        <w:spacing w:before="220"/>
        <w:ind w:firstLine="540"/>
        <w:jc w:val="both"/>
      </w:pPr>
      <w:r>
        <w:t>- ежедневно проводит мониторинг поступления заявлений в электронной форме в СМЭВ;</w:t>
      </w:r>
    </w:p>
    <w:p w:rsidR="00DE5E5F" w:rsidRDefault="00DE5E5F">
      <w:pPr>
        <w:pStyle w:val="ConsPlusNormal"/>
        <w:spacing w:before="220"/>
        <w:ind w:firstLine="540"/>
        <w:jc w:val="both"/>
      </w:pPr>
      <w:r>
        <w:t>- регистрирует заявление в СЭД "ДЕЛО" с указанием в карточке "Электронное обращение" с размещением информации о регистрации заявления (номер и дата регистрации заявления) в личном кабинете заявителя на Региональном портале.</w:t>
      </w:r>
    </w:p>
    <w:p w:rsidR="00DE5E5F" w:rsidRDefault="00DE5E5F">
      <w:pPr>
        <w:pStyle w:val="ConsPlusNormal"/>
        <w:spacing w:before="220"/>
        <w:ind w:firstLine="540"/>
        <w:jc w:val="both"/>
      </w:pPr>
      <w:r>
        <w:t>3.2.2.4. Результат административной процедуры:</w:t>
      </w:r>
    </w:p>
    <w:p w:rsidR="00DE5E5F" w:rsidRDefault="00DE5E5F">
      <w:pPr>
        <w:pStyle w:val="ConsPlusNormal"/>
        <w:spacing w:before="220"/>
        <w:ind w:firstLine="540"/>
        <w:jc w:val="both"/>
      </w:pPr>
      <w:r>
        <w:t>- зарегистрированное заявление.</w:t>
      </w:r>
    </w:p>
    <w:p w:rsidR="00DE5E5F" w:rsidRDefault="00DE5E5F">
      <w:pPr>
        <w:pStyle w:val="ConsPlusNormal"/>
        <w:spacing w:before="220"/>
        <w:ind w:firstLine="540"/>
        <w:jc w:val="both"/>
      </w:pPr>
      <w:r>
        <w:t>3.2.2.5. Максимальный срок выполнения административной процедуры - не позднее первого рабочего дня, следующего за днем его поступления в Департамент, а в случае нерабочего или праздничного дня - в первый рабочий день, следующий за нерабочим или праздничным днем.</w:t>
      </w:r>
    </w:p>
    <w:p w:rsidR="00DE5E5F" w:rsidRDefault="00DE5E5F">
      <w:pPr>
        <w:pStyle w:val="ConsPlusNormal"/>
        <w:spacing w:before="220"/>
        <w:ind w:firstLine="540"/>
        <w:jc w:val="both"/>
      </w:pPr>
      <w:r>
        <w:t>3.2.3. Прием, проверка и регистрация заявления и документов, необходимых для предоставления муниципальной услуги, в случае обращения заявителя за услугой в МАУ "МФЦ".</w:t>
      </w:r>
    </w:p>
    <w:p w:rsidR="00DE5E5F" w:rsidRDefault="00DE5E5F">
      <w:pPr>
        <w:pStyle w:val="ConsPlusNormal"/>
        <w:spacing w:before="220"/>
        <w:ind w:firstLine="540"/>
        <w:jc w:val="both"/>
      </w:pPr>
      <w:r>
        <w:t>3.2.3.1. Основанием для начала административной процедуры является личное обращение заявителя в МАУ "МФЦ" для получения муниципальной услуги.</w:t>
      </w:r>
    </w:p>
    <w:p w:rsidR="00DE5E5F" w:rsidRDefault="00DE5E5F">
      <w:pPr>
        <w:pStyle w:val="ConsPlusNormal"/>
        <w:spacing w:before="220"/>
        <w:ind w:firstLine="540"/>
        <w:jc w:val="both"/>
      </w:pPr>
      <w:r>
        <w:t>3.2.3.2. Выполнение административной процедуры осуществляет сотрудник МАУ "МФЦ", ответственный за прием и регистрацию документов.</w:t>
      </w:r>
    </w:p>
    <w:p w:rsidR="00DE5E5F" w:rsidRDefault="00DE5E5F">
      <w:pPr>
        <w:pStyle w:val="ConsPlusNormal"/>
        <w:spacing w:before="220"/>
        <w:ind w:firstLine="540"/>
        <w:jc w:val="both"/>
      </w:pPr>
      <w:r>
        <w:lastRenderedPageBreak/>
        <w:t>3.2.3.3. Сотрудник МАУ "МФЦ", ответственный за прием и регистрацию документов, устанавливает предмет обращения заявителя,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w:t>
      </w:r>
    </w:p>
    <w:p w:rsidR="00DE5E5F" w:rsidRDefault="00DE5E5F">
      <w:pPr>
        <w:pStyle w:val="ConsPlusNormal"/>
        <w:spacing w:before="220"/>
        <w:ind w:firstLine="540"/>
        <w:jc w:val="both"/>
      </w:pPr>
      <w:r>
        <w:t>3.2.3.4. Сотрудник МАУ "МФЦ", ответственный за прием и регистрацию документов, проверяет комплектность и правильность оформления документов, необходимых для предоставления муниципальной услуги, удостоверяется, что:</w:t>
      </w:r>
    </w:p>
    <w:p w:rsidR="00DE5E5F" w:rsidRDefault="00DE5E5F">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DE5E5F" w:rsidRDefault="00DE5E5F">
      <w:pPr>
        <w:pStyle w:val="ConsPlusNormal"/>
        <w:spacing w:before="220"/>
        <w:ind w:firstLine="540"/>
        <w:jc w:val="both"/>
      </w:pPr>
      <w:r>
        <w:t>- тексты заявления и документов написаны разборчиво, наименования юридических лиц без сокращения, с указанием мест их нахождения;</w:t>
      </w:r>
    </w:p>
    <w:p w:rsidR="00DE5E5F" w:rsidRDefault="00DE5E5F">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rsidR="00DE5E5F" w:rsidRDefault="00DE5E5F">
      <w:pPr>
        <w:pStyle w:val="ConsPlusNormal"/>
        <w:spacing w:before="220"/>
        <w:ind w:firstLine="540"/>
        <w:jc w:val="both"/>
      </w:pPr>
      <w:r>
        <w:t>- в заявлении и документах нет подчисток, приписок, зачеркнутых слов и иных неоговоренных исправлений;</w:t>
      </w:r>
    </w:p>
    <w:p w:rsidR="00DE5E5F" w:rsidRDefault="00DE5E5F">
      <w:pPr>
        <w:pStyle w:val="ConsPlusNormal"/>
        <w:spacing w:before="220"/>
        <w:ind w:firstLine="540"/>
        <w:jc w:val="both"/>
      </w:pPr>
      <w:r>
        <w:t>- заявление и документы не исполнены карандашом;</w:t>
      </w:r>
    </w:p>
    <w:p w:rsidR="00DE5E5F" w:rsidRDefault="00DE5E5F">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rsidR="00DE5E5F" w:rsidRDefault="00DE5E5F">
      <w:pPr>
        <w:pStyle w:val="ConsPlusNormal"/>
        <w:spacing w:before="220"/>
        <w:ind w:firstLine="540"/>
        <w:jc w:val="both"/>
      </w:pPr>
      <w:r>
        <w:t>- форма представления документов соответствует требованиям, установленным Регламентом (копия/оригинал).</w:t>
      </w:r>
    </w:p>
    <w:p w:rsidR="00DE5E5F" w:rsidRDefault="00DE5E5F">
      <w:pPr>
        <w:pStyle w:val="ConsPlusNormal"/>
        <w:spacing w:before="220"/>
        <w:ind w:firstLine="540"/>
        <w:jc w:val="both"/>
      </w:pPr>
      <w:r>
        <w:t>3.2.3.5. В случае необходимости представления копии документа и отсутствия ее у заявителя сотрудник МАУ "МФЦ", ответственный за прием и регистрацию документов, в установленных законом случаях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rsidR="00DE5E5F" w:rsidRDefault="00DE5E5F">
      <w:pPr>
        <w:pStyle w:val="ConsPlusNormal"/>
        <w:spacing w:before="220"/>
        <w:ind w:firstLine="540"/>
        <w:jc w:val="both"/>
      </w:pPr>
      <w:r>
        <w:t>3.2.3.6. В случае отсутствия у заявителя оформленного заявления на предоставление муниципальной услуги сотрудник МАУ "МФЦ",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Регламента, в том числе с использованием программных средств. В оформленном заявлении заявитель собственноручно указывает свою фамилию, имя и отчество (последнее - при наличии), ставит дату и подпись.</w:t>
      </w:r>
    </w:p>
    <w:p w:rsidR="00DE5E5F" w:rsidRDefault="00DE5E5F">
      <w:pPr>
        <w:pStyle w:val="ConsPlusNormal"/>
        <w:spacing w:before="220"/>
        <w:ind w:firstLine="540"/>
        <w:jc w:val="both"/>
      </w:pPr>
      <w:r>
        <w:t xml:space="preserve">3.2.3.7. В случае наличия оснований для отказа в приеме документов, предусмотренных </w:t>
      </w:r>
      <w:hyperlink w:anchor="P254" w:history="1">
        <w:r>
          <w:rPr>
            <w:color w:val="0000FF"/>
          </w:rPr>
          <w:t>пунктом 2.9</w:t>
        </w:r>
      </w:hyperlink>
      <w:r>
        <w:t xml:space="preserve"> настоящего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заявителя для устранения недостатков.</w:t>
      </w:r>
    </w:p>
    <w:p w:rsidR="00DE5E5F" w:rsidRDefault="00DE5E5F">
      <w:pPr>
        <w:pStyle w:val="ConsPlusNormal"/>
        <w:spacing w:before="220"/>
        <w:ind w:firstLine="540"/>
        <w:jc w:val="both"/>
      </w:pPr>
      <w:r>
        <w:t xml:space="preserve">В случае истребования заявителем письменного отказа в приеме документов для получения муниципальной услуги специалист МАУ "МФЦ" предлагает заявителю оставить заявление в свободной форме на имя руководителя МАУ "МФЦ". Мотивированный отказ в приеме документов с указанием оснований, предусмотренных </w:t>
      </w:r>
      <w:hyperlink w:anchor="P254" w:history="1">
        <w:r>
          <w:rPr>
            <w:color w:val="0000FF"/>
          </w:rPr>
          <w:t>пунктом 2.9</w:t>
        </w:r>
      </w:hyperlink>
      <w:r>
        <w:t xml:space="preserve"> настоящего Регламента, в срок не более 30 календарных дней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w:t>
      </w:r>
      <w:r>
        <w:lastRenderedPageBreak/>
        <w:t>в МАУ "МФЦ" (по желанию заявителя).</w:t>
      </w:r>
    </w:p>
    <w:p w:rsidR="00DE5E5F" w:rsidRDefault="00DE5E5F">
      <w:pPr>
        <w:pStyle w:val="ConsPlusNormal"/>
        <w:spacing w:before="220"/>
        <w:ind w:firstLine="540"/>
        <w:jc w:val="both"/>
      </w:pPr>
      <w:r>
        <w:t>3.2.3.8. Сотрудник МАУ "МФЦ", ответственный за прием и регистрацию документов, регистрирует заявление на предоставление муниципальной услуги и прилагаемые к нему документы в ГИС СО "МФЦ" (далее - Электронном журнале).</w:t>
      </w:r>
    </w:p>
    <w:p w:rsidR="00DE5E5F" w:rsidRDefault="00DE5E5F">
      <w:pPr>
        <w:pStyle w:val="ConsPlusNormal"/>
        <w:spacing w:before="220"/>
        <w:ind w:firstLine="540"/>
        <w:jc w:val="both"/>
      </w:pPr>
      <w:r>
        <w:t>3.2.3.9. Сотрудник МАУ "МФЦ", ответственный за прием и регистрацию документов, формирует заявление-расписку о приеме документов с использованием программных средств в двух экземплярах, в которой указываются:</w:t>
      </w:r>
    </w:p>
    <w:p w:rsidR="00DE5E5F" w:rsidRDefault="00DE5E5F">
      <w:pPr>
        <w:pStyle w:val="ConsPlusNormal"/>
        <w:spacing w:before="220"/>
        <w:ind w:firstLine="540"/>
        <w:jc w:val="both"/>
      </w:pPr>
      <w:r>
        <w:t>- наименование МАУ "МФЦ";</w:t>
      </w:r>
    </w:p>
    <w:p w:rsidR="00DE5E5F" w:rsidRDefault="00DE5E5F">
      <w:pPr>
        <w:pStyle w:val="ConsPlusNormal"/>
        <w:spacing w:before="220"/>
        <w:ind w:firstLine="540"/>
        <w:jc w:val="both"/>
      </w:pPr>
      <w:r>
        <w:t>- дата и номер регистрации заявления и документов в Электронном журнале;</w:t>
      </w:r>
    </w:p>
    <w:p w:rsidR="00DE5E5F" w:rsidRDefault="00DE5E5F">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rsidR="00DE5E5F" w:rsidRDefault="00DE5E5F">
      <w:pPr>
        <w:pStyle w:val="ConsPlusNormal"/>
        <w:spacing w:before="220"/>
        <w:ind w:firstLine="540"/>
        <w:jc w:val="both"/>
      </w:pPr>
      <w:r>
        <w:t>- срок оказания муниципальной услуги;</w:t>
      </w:r>
    </w:p>
    <w:p w:rsidR="00DE5E5F" w:rsidRDefault="00DE5E5F">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Самарской области;</w:t>
      </w:r>
    </w:p>
    <w:p w:rsidR="00DE5E5F" w:rsidRDefault="00DE5E5F">
      <w:pPr>
        <w:pStyle w:val="ConsPlusNormal"/>
        <w:spacing w:before="220"/>
        <w:ind w:firstLine="540"/>
        <w:jc w:val="both"/>
      </w:pPr>
      <w:r>
        <w:t>- фамилия и инициалы сотрудника МАУ "МФЦ", принявшего документы;</w:t>
      </w:r>
    </w:p>
    <w:p w:rsidR="00DE5E5F" w:rsidRDefault="00DE5E5F">
      <w:pPr>
        <w:pStyle w:val="ConsPlusNormal"/>
        <w:spacing w:before="220"/>
        <w:ind w:firstLine="540"/>
        <w:jc w:val="both"/>
      </w:pPr>
      <w:r>
        <w:t>- справочный телефон МАУ "МФЦ", по которому заявитель может уточнить ход предоставления муниципальной услуги.</w:t>
      </w:r>
    </w:p>
    <w:p w:rsidR="00DE5E5F" w:rsidRDefault="00DE5E5F">
      <w:pPr>
        <w:pStyle w:val="ConsPlusNormal"/>
        <w:spacing w:before="220"/>
        <w:ind w:firstLine="540"/>
        <w:jc w:val="both"/>
      </w:pPr>
      <w:r>
        <w:t>3.2.3.10. Сотрудник МАУ "МФЦ", ответственный за прием и регистрацию документов, ставит подпись на заявлении-расписке о приеме документов и передает ее для подписания заявителю.</w:t>
      </w:r>
    </w:p>
    <w:p w:rsidR="00DE5E5F" w:rsidRDefault="00DE5E5F">
      <w:pPr>
        <w:pStyle w:val="ConsPlusNormal"/>
        <w:spacing w:before="220"/>
        <w:ind w:firstLine="540"/>
        <w:jc w:val="both"/>
      </w:pPr>
      <w:r>
        <w:t>3.2.3.11. Сотрудник МАУ "МФЦ", ответственный за прием и регистрацию документов, выдает первый экземпляр заявления-расписки заявителю. Второй экземпляр прилагается к заявлению.</w:t>
      </w:r>
    </w:p>
    <w:p w:rsidR="00DE5E5F" w:rsidRDefault="00DE5E5F">
      <w:pPr>
        <w:pStyle w:val="ConsPlusNormal"/>
        <w:spacing w:before="220"/>
        <w:ind w:firstLine="540"/>
        <w:jc w:val="both"/>
      </w:pPr>
      <w:r>
        <w:t>3.2.3.12. Сотрудник МАУ "МФЦ", ответственный за прием и регистрацию документов, передает документы сотруднику МАУ "МФЦ", ответственному за отправку документов, с отметкой в Электронном журнале.</w:t>
      </w:r>
    </w:p>
    <w:p w:rsidR="00DE5E5F" w:rsidRDefault="00DE5E5F">
      <w:pPr>
        <w:pStyle w:val="ConsPlusNormal"/>
        <w:spacing w:before="220"/>
        <w:ind w:firstLine="540"/>
        <w:jc w:val="both"/>
      </w:pPr>
      <w:r>
        <w:t>3.2.3.13. Результатом выполнения административной процедуры является зарегистрированное заявление на предоставление муниципальной услуги с приложенным пакетом документов, необходимых для предоставления муниципальной услуги, или мотивированный отказ в приеме документов.</w:t>
      </w:r>
    </w:p>
    <w:p w:rsidR="00DE5E5F" w:rsidRDefault="00DE5E5F">
      <w:pPr>
        <w:pStyle w:val="ConsPlusNormal"/>
        <w:spacing w:before="220"/>
        <w:ind w:firstLine="540"/>
        <w:jc w:val="both"/>
      </w:pPr>
      <w:r>
        <w:t>Срок выполнения административной процедуры составляет не более 30 минут.</w:t>
      </w:r>
    </w:p>
    <w:p w:rsidR="00DE5E5F" w:rsidRDefault="00DE5E5F">
      <w:pPr>
        <w:pStyle w:val="ConsPlusNormal"/>
        <w:spacing w:before="220"/>
        <w:ind w:firstLine="540"/>
        <w:jc w:val="both"/>
      </w:pPr>
      <w:r>
        <w:t>3.3. Передача заявления и документов, необходимых для предоставления муниципальной услуги, из МАУ "МФЦ" в Департамент (в случае обращения заявителя в МАУ "МФЦ").</w:t>
      </w:r>
    </w:p>
    <w:p w:rsidR="00DE5E5F" w:rsidRDefault="00DE5E5F">
      <w:pPr>
        <w:pStyle w:val="ConsPlusNormal"/>
        <w:spacing w:before="220"/>
        <w:ind w:firstLine="540"/>
        <w:jc w:val="both"/>
      </w:pPr>
      <w:r>
        <w:t>3.3.1. Основанием для начала административной процедуры является поступление зарегистрированного заявления и пакета документов, необходимых для предоставления муниципальной услуги, сотруднику МАУ "МФЦ", ответственному за отправку документов.</w:t>
      </w:r>
    </w:p>
    <w:p w:rsidR="00DE5E5F" w:rsidRDefault="00DE5E5F">
      <w:pPr>
        <w:pStyle w:val="ConsPlusNormal"/>
        <w:spacing w:before="220"/>
        <w:ind w:firstLine="540"/>
        <w:jc w:val="both"/>
      </w:pPr>
      <w:r>
        <w:t>3.3.2. Выполнение административной процедуры осуществляет сотрудник МАУ "МФЦ", ответственный за отправку, курьер МАУ "МФЦ".</w:t>
      </w:r>
    </w:p>
    <w:p w:rsidR="00DE5E5F" w:rsidRDefault="00DE5E5F">
      <w:pPr>
        <w:pStyle w:val="ConsPlusNormal"/>
        <w:spacing w:before="220"/>
        <w:ind w:firstLine="540"/>
        <w:jc w:val="both"/>
      </w:pPr>
      <w:r>
        <w:t xml:space="preserve">3.3.3. Сотрудник МАУ "МФЦ", ответственный за отправку, формирует реестр передачи заявлений и документов, представленных заявителем, с указанием Департамента, информации о заявителе (фамилия, имя, отчество (последнее - при наличии)), номера регистрации заявления и </w:t>
      </w:r>
      <w:r>
        <w:lastRenderedPageBreak/>
        <w:t>документов, необходимых для предоставления муниципальной услуги, в Электронном журнале, количества листов в документах, передаваемых в орган (структурное подразделение) администрации, обеспечивающий предоставление муниципальной услуги.</w:t>
      </w:r>
    </w:p>
    <w:p w:rsidR="00DE5E5F" w:rsidRDefault="00DE5E5F">
      <w:pPr>
        <w:pStyle w:val="ConsPlusNormal"/>
        <w:spacing w:before="220"/>
        <w:ind w:firstLine="540"/>
        <w:jc w:val="both"/>
      </w:pPr>
      <w:r>
        <w:t>3.3.4. Сотрудник МАУ "МФЦ", ответственный за отправку, передает курьеру МАУ "МФЦ" заявления и документы, необходимые для предоставления муниципальной услуги, с реестром передачи документов для доставки в Департамент.</w:t>
      </w:r>
    </w:p>
    <w:p w:rsidR="00DE5E5F" w:rsidRDefault="00DE5E5F">
      <w:pPr>
        <w:pStyle w:val="ConsPlusNormal"/>
        <w:spacing w:before="220"/>
        <w:ind w:firstLine="540"/>
        <w:jc w:val="both"/>
      </w:pPr>
      <w:r>
        <w:t>3.3.5. Курьер МАУ "МФЦ" передает заявления и документы, необходимые для предоставления муниципальной услуги, реестр передачи документов специалисту Департамента.</w:t>
      </w:r>
    </w:p>
    <w:p w:rsidR="00DE5E5F" w:rsidRDefault="00DE5E5F">
      <w:pPr>
        <w:pStyle w:val="ConsPlusNormal"/>
        <w:spacing w:before="220"/>
        <w:ind w:firstLine="540"/>
        <w:jc w:val="both"/>
      </w:pPr>
      <w:r>
        <w:t>Специалист Департамента ставит отметку в реестре передачи документов и возвращает реестр передачи документов курьеру МАУ "МФЦ", регистрирует поступившее заявление в СЭД "ДЕЛО" с указанием сведений, подтвержденных представленными документами.</w:t>
      </w:r>
    </w:p>
    <w:p w:rsidR="00DE5E5F" w:rsidRDefault="00DE5E5F">
      <w:pPr>
        <w:pStyle w:val="ConsPlusNormal"/>
        <w:spacing w:before="220"/>
        <w:ind w:firstLine="540"/>
        <w:jc w:val="both"/>
      </w:pPr>
      <w:r>
        <w:t>3.3.6. Курьер доставляет реестр передачи документов в МАУ "МФЦ".</w:t>
      </w:r>
    </w:p>
    <w:p w:rsidR="00DE5E5F" w:rsidRDefault="00DE5E5F">
      <w:pPr>
        <w:pStyle w:val="ConsPlusNormal"/>
        <w:spacing w:before="220"/>
        <w:ind w:firstLine="540"/>
        <w:jc w:val="both"/>
      </w:pPr>
      <w:r>
        <w:t>3.3.7. Реестр передачи документов хранится в МАУ "МФЦ".</w:t>
      </w:r>
    </w:p>
    <w:p w:rsidR="00DE5E5F" w:rsidRDefault="00DE5E5F">
      <w:pPr>
        <w:pStyle w:val="ConsPlusNormal"/>
        <w:spacing w:before="220"/>
        <w:ind w:firstLine="540"/>
        <w:jc w:val="both"/>
      </w:pPr>
      <w:r>
        <w:t>3.3.8. Результатом выполнения административной процедуры является передача в Департамент заявлений и документов, необходимых для предоставления муниципальной услуги.</w:t>
      </w:r>
    </w:p>
    <w:p w:rsidR="00DE5E5F" w:rsidRDefault="00DE5E5F">
      <w:pPr>
        <w:pStyle w:val="ConsPlusNormal"/>
        <w:spacing w:before="220"/>
        <w:ind w:firstLine="540"/>
        <w:jc w:val="both"/>
      </w:pPr>
      <w:r>
        <w:t>Срок выполнения административной процедуры составляет не более двух рабочих дней с момента поступления заявления и пакета документов в МАУ "МФЦ".</w:t>
      </w:r>
    </w:p>
    <w:p w:rsidR="00DE5E5F" w:rsidRDefault="00DE5E5F">
      <w:pPr>
        <w:pStyle w:val="ConsPlusNormal"/>
        <w:spacing w:before="220"/>
        <w:ind w:firstLine="540"/>
        <w:jc w:val="both"/>
      </w:pPr>
      <w:r>
        <w:t>3.4. Рассмотрение заявления и пакета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p w:rsidR="00DE5E5F" w:rsidRDefault="00DE5E5F">
      <w:pPr>
        <w:pStyle w:val="ConsPlusNormal"/>
        <w:spacing w:before="220"/>
        <w:ind w:firstLine="540"/>
        <w:jc w:val="both"/>
      </w:pPr>
      <w:r>
        <w:t>3.4.1. Основанием для начала административной процедуры является поступление зарегистрированного заявления и документов, необходимых для предоставления муниципальной услуги, в Департамент.</w:t>
      </w:r>
    </w:p>
    <w:p w:rsidR="00DE5E5F" w:rsidRDefault="00DE5E5F">
      <w:pPr>
        <w:pStyle w:val="ConsPlusNormal"/>
        <w:spacing w:before="220"/>
        <w:ind w:firstLine="540"/>
        <w:jc w:val="both"/>
      </w:pPr>
      <w:r>
        <w:t>3.4.2. Выполнение административной процедуры осуществляет специалист, ответственный за рассмотрение документов, специалист, ответственный за направление межведомственного запроса.</w:t>
      </w:r>
    </w:p>
    <w:p w:rsidR="00DE5E5F" w:rsidRDefault="00DE5E5F">
      <w:pPr>
        <w:pStyle w:val="ConsPlusNormal"/>
        <w:spacing w:before="220"/>
        <w:ind w:firstLine="540"/>
        <w:jc w:val="both"/>
      </w:pPr>
      <w:r>
        <w:t xml:space="preserve">3.4.3. Специалист, ответственный за рассмотрение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98" w:history="1">
        <w:r>
          <w:rPr>
            <w:color w:val="0000FF"/>
          </w:rPr>
          <w:t>пункте 2.8</w:t>
        </w:r>
      </w:hyperlink>
      <w:r>
        <w:t xml:space="preserve"> настоящего Регламента.</w:t>
      </w:r>
    </w:p>
    <w:p w:rsidR="00DE5E5F" w:rsidRDefault="00DE5E5F">
      <w:pPr>
        <w:pStyle w:val="ConsPlusNormal"/>
        <w:spacing w:before="220"/>
        <w:ind w:firstLine="540"/>
        <w:jc w:val="both"/>
      </w:pPr>
      <w:r>
        <w:t>3.4.4. В случае непредставления заявителем документов, получаемых в рамках межведомственного информационного взаимодействия, специалист, ответственный за рассмотрение документов, подготавливает в течение 1 рабочего дня межведомственный запрос на получение документов или информации и передает специалисту, ответственному за направление межведомственного запроса.</w:t>
      </w:r>
    </w:p>
    <w:p w:rsidR="00DE5E5F" w:rsidRDefault="00DE5E5F">
      <w:pPr>
        <w:pStyle w:val="ConsPlusNormal"/>
        <w:spacing w:before="220"/>
        <w:ind w:firstLine="540"/>
        <w:jc w:val="both"/>
      </w:pPr>
      <w:r>
        <w:t>3.4.5. Специалист, ответственный за рассмотрение документов, несет ответственность за правильность оформления межведомственного запроса.</w:t>
      </w:r>
    </w:p>
    <w:p w:rsidR="00DE5E5F" w:rsidRDefault="00DE5E5F">
      <w:pPr>
        <w:pStyle w:val="ConsPlusNormal"/>
        <w:spacing w:before="220"/>
        <w:ind w:firstLine="540"/>
        <w:jc w:val="both"/>
      </w:pPr>
      <w:r>
        <w:t>3.4.6. Специалист, ответственный за направление межведомственного запроса, осуществляет направление межведомственного запроса в электронной форме посредством СМЭВ.</w:t>
      </w:r>
    </w:p>
    <w:p w:rsidR="00DE5E5F" w:rsidRDefault="00DE5E5F">
      <w:pPr>
        <w:pStyle w:val="ConsPlusNormal"/>
        <w:spacing w:before="220"/>
        <w:ind w:firstLine="540"/>
        <w:jc w:val="both"/>
      </w:pPr>
      <w:r>
        <w:lastRenderedPageBreak/>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rsidR="00DE5E5F" w:rsidRDefault="00DE5E5F">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47"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rsidR="00DE5E5F" w:rsidRDefault="00DE5E5F">
      <w:pPr>
        <w:pStyle w:val="ConsPlusNormal"/>
        <w:spacing w:before="220"/>
        <w:ind w:firstLine="540"/>
        <w:jc w:val="both"/>
      </w:pPr>
      <w:r>
        <w:t>3.4.7. Срок направления межведомственных запросов - не более одного рабочего дня со дня получения подготовленных межведомственных запросов.</w:t>
      </w:r>
    </w:p>
    <w:p w:rsidR="00DE5E5F" w:rsidRDefault="00DE5E5F">
      <w:pPr>
        <w:pStyle w:val="ConsPlusNormal"/>
        <w:spacing w:before="220"/>
        <w:ind w:firstLine="540"/>
        <w:jc w:val="both"/>
      </w:pPr>
      <w:r>
        <w:t>3.4.8. Подготовленный межведомственный запрос в электронной форме заверяется электронной подписью сотрудника, ответственного за направление межведомственного запроса, в бумажной форме - подписывается руководителем Департамента и направляется в орган, являющийся поставщиком данных.</w:t>
      </w:r>
    </w:p>
    <w:p w:rsidR="00DE5E5F" w:rsidRDefault="00DE5E5F">
      <w:pPr>
        <w:pStyle w:val="ConsPlusNormal"/>
        <w:spacing w:before="220"/>
        <w:ind w:firstLine="540"/>
        <w:jc w:val="both"/>
      </w:pPr>
      <w:r>
        <w:t>3.4.9. Факт направления межведомственного информационного запроса в электронной либо бумажной форме специалист, ответственный за направление межведомственного запроса, вносит в журнал регистрации межведомственных запросов и ответов на межведомственные запросы, сформированный на бумажном носителе.</w:t>
      </w:r>
    </w:p>
    <w:p w:rsidR="00DE5E5F" w:rsidRDefault="00DE5E5F">
      <w:pPr>
        <w:pStyle w:val="ConsPlusNormal"/>
        <w:spacing w:before="220"/>
        <w:ind w:firstLine="540"/>
        <w:jc w:val="both"/>
      </w:pPr>
      <w:r>
        <w:t>3.4.10. Специалист, ответственный за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rsidR="00DE5E5F" w:rsidRDefault="00DE5E5F">
      <w:pPr>
        <w:pStyle w:val="ConsPlusNormal"/>
        <w:spacing w:before="220"/>
        <w:ind w:firstLine="540"/>
        <w:jc w:val="both"/>
      </w:pPr>
      <w:r>
        <w:t>3.4.11. Специалист, ответственный за направление межведомственного запроса, несет ответственность за своевременность подготовки и направления межведомственного запроса.</w:t>
      </w:r>
    </w:p>
    <w:p w:rsidR="00DE5E5F" w:rsidRDefault="00DE5E5F">
      <w:pPr>
        <w:pStyle w:val="ConsPlusNormal"/>
        <w:spacing w:before="220"/>
        <w:ind w:firstLine="540"/>
        <w:jc w:val="both"/>
      </w:pPr>
      <w:r>
        <w:t>3.4.12. Специалист, ответственный за направление межведомственного запроса, обязан принять необходимые меры для своевременности получения ответа на межведомственный запрос.</w:t>
      </w:r>
    </w:p>
    <w:p w:rsidR="00DE5E5F" w:rsidRDefault="00DE5E5F">
      <w:pPr>
        <w:pStyle w:val="ConsPlusNormal"/>
        <w:spacing w:before="220"/>
        <w:ind w:firstLine="540"/>
        <w:jc w:val="both"/>
      </w:pPr>
      <w:r>
        <w:t>3.4.13.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rsidR="00DE5E5F" w:rsidRDefault="00DE5E5F">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DE5E5F" w:rsidRDefault="00DE5E5F">
      <w:pPr>
        <w:pStyle w:val="ConsPlusNormal"/>
        <w:spacing w:before="220"/>
        <w:ind w:firstLine="540"/>
        <w:jc w:val="both"/>
      </w:pPr>
      <w:r>
        <w:t>3.4.14. Факт получения ответа на межведомственный запрос в электронной либо бумажной форме специалист, ответственный за направление межведомственного запроса, вносит в журнал регистрации межведомственных запросов и ответов на межведомственные запросы, сформированный на бумажном носителе.</w:t>
      </w:r>
    </w:p>
    <w:p w:rsidR="00DE5E5F" w:rsidRDefault="00DE5E5F">
      <w:pPr>
        <w:pStyle w:val="ConsPlusNormal"/>
        <w:spacing w:before="220"/>
        <w:ind w:firstLine="540"/>
        <w:jc w:val="both"/>
      </w:pPr>
      <w:r>
        <w:t>3.4.15. Ответ на межведомственный запрос, полученный в электронной форме, распечатывается и заверяется личной подписью специалиста, ответственного за направление межведомственного запроса.</w:t>
      </w:r>
    </w:p>
    <w:p w:rsidR="00DE5E5F" w:rsidRDefault="00DE5E5F">
      <w:pPr>
        <w:pStyle w:val="ConsPlusNormal"/>
        <w:spacing w:before="220"/>
        <w:ind w:firstLine="540"/>
        <w:jc w:val="both"/>
      </w:pPr>
      <w:r>
        <w:t>3.4.16. Специалист,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специалисту, ответственному за рассмотрение документов.</w:t>
      </w:r>
    </w:p>
    <w:p w:rsidR="00DE5E5F" w:rsidRDefault="00DE5E5F">
      <w:pPr>
        <w:pStyle w:val="ConsPlusNormal"/>
        <w:spacing w:before="220"/>
        <w:ind w:firstLine="540"/>
        <w:jc w:val="both"/>
      </w:pPr>
      <w:r>
        <w:lastRenderedPageBreak/>
        <w:t>3.4.17. Внутриведомственное взаимодействие осуществляется в соответствии с Регламентом делопроизводства и документооборота в администрации городского округа Тольятти.</w:t>
      </w:r>
    </w:p>
    <w:p w:rsidR="00DE5E5F" w:rsidRDefault="00DE5E5F">
      <w:pPr>
        <w:pStyle w:val="ConsPlusNormal"/>
        <w:spacing w:before="220"/>
        <w:ind w:firstLine="540"/>
        <w:jc w:val="both"/>
      </w:pPr>
      <w:r>
        <w:t>3.4.18. Специалист, ответственный за рассмотрение документов:</w:t>
      </w:r>
    </w:p>
    <w:p w:rsidR="00DE5E5F" w:rsidRDefault="00DE5E5F">
      <w:pPr>
        <w:pStyle w:val="ConsPlusNormal"/>
        <w:spacing w:before="220"/>
        <w:ind w:firstLine="540"/>
        <w:jc w:val="both"/>
      </w:pPr>
      <w:r>
        <w:t>- проверяет соответствие представленных документов установленным требованиям, полноту и точность сведений, содержащихся в них;</w:t>
      </w:r>
    </w:p>
    <w:p w:rsidR="00DE5E5F" w:rsidRDefault="00DE5E5F">
      <w:pPr>
        <w:pStyle w:val="ConsPlusNormal"/>
        <w:spacing w:before="220"/>
        <w:ind w:firstLine="540"/>
        <w:jc w:val="both"/>
      </w:pPr>
      <w:r>
        <w:t>- устанавливает право на вступление в брак лиц, достигших возраста 14 лет, в соответствии с действующим законодательством.</w:t>
      </w:r>
    </w:p>
    <w:p w:rsidR="00DE5E5F" w:rsidRDefault="00DE5E5F">
      <w:pPr>
        <w:pStyle w:val="ConsPlusNormal"/>
        <w:spacing w:before="220"/>
        <w:ind w:firstLine="540"/>
        <w:jc w:val="both"/>
      </w:pPr>
      <w:r>
        <w:t xml:space="preserve">3.4.19. При отсутствии оснований для отказа в предоставлении муниципальной услуги, предусмотренных </w:t>
      </w:r>
      <w:hyperlink w:anchor="P260" w:history="1">
        <w:r>
          <w:rPr>
            <w:color w:val="0000FF"/>
          </w:rPr>
          <w:t>пп. 2.10.2</w:t>
        </w:r>
      </w:hyperlink>
      <w:r>
        <w:t xml:space="preserve"> настоящего Регламента, специалист, ответственный за рассмотрение документов, готовит проект решения о предоставлении муниципальной услуги. При наличии оснований, предусмотренных пп. 2.10.2 настоящего Регламента, специалист, ответственный за рассмотрение документов, готовит проект решения об отказе в предоставлении муниципальной услуги. Проекты решений принимаются в форме распоряжения заместителя главы городского округа по социальным вопросам о выдаче разрешения на вступление в брак лиц в возрасте от 14 до 18 лет (об отказе в выдаче разрешения), в соответствии с распределением полномочий между главой, первым заместителем главы, заместителями главы и заместителем главы - руководителем аппарата администрации городского округа Тольятти (далее - распоряжение, заместитель главы), и готовятся в порядке, предусмотренном Регламентом делопроизводства и документооборота в администрации городского округа Тольятти.</w:t>
      </w:r>
    </w:p>
    <w:p w:rsidR="00DE5E5F" w:rsidRDefault="00DE5E5F">
      <w:pPr>
        <w:pStyle w:val="ConsPlusNormal"/>
        <w:spacing w:before="220"/>
        <w:ind w:firstLine="540"/>
        <w:jc w:val="both"/>
      </w:pPr>
      <w:bookmarkStart w:id="13" w:name="P449"/>
      <w:bookmarkEnd w:id="13"/>
      <w:r>
        <w:t>3.4.20. Особенности рассмотрения заявления и документов, необходимых для предоставления муниципальной услуги, поступивших в электронной форме.</w:t>
      </w:r>
    </w:p>
    <w:p w:rsidR="00DE5E5F" w:rsidRDefault="00DE5E5F">
      <w:pPr>
        <w:pStyle w:val="ConsPlusNormal"/>
        <w:spacing w:before="220"/>
        <w:ind w:firstLine="540"/>
        <w:jc w:val="both"/>
      </w:pPr>
      <w:r>
        <w:t>Специалист Департамента в течение 1 рабочего дня с момента получения заявления и документов принимает заявление в СМЭВ к исполнению, осуществляет рассмотрение представленных документов и не позднее 3 рабочих дней с момента регистрации заявления информирует заявителя о предоставлении муниципальной услуги через личный кабинет Регионального портала, указывая следующую информацию:</w:t>
      </w:r>
    </w:p>
    <w:p w:rsidR="00DE5E5F" w:rsidRDefault="00DE5E5F">
      <w:pPr>
        <w:pStyle w:val="ConsPlusNormal"/>
        <w:spacing w:before="220"/>
        <w:ind w:firstLine="540"/>
        <w:jc w:val="both"/>
      </w:pPr>
      <w:r>
        <w:t>а) в случае отсутствия замечаний к комплектности и оформлению представленных в электронной форме документов, не подписанных электронной подписью, специалист размещает в личном кабинете посредством СМЭВ информацию о порядке личного обращения за получением муниципальной услуги в Департамент, с назначением даты, времени приема (далее - электронная запись на прием), указанием адреса, контактной информации уполномоченного органа, для представления оригиналов документов;</w:t>
      </w:r>
    </w:p>
    <w:p w:rsidR="00DE5E5F" w:rsidRDefault="00DE5E5F">
      <w:pPr>
        <w:pStyle w:val="ConsPlusNormal"/>
        <w:spacing w:before="220"/>
        <w:ind w:firstLine="540"/>
        <w:jc w:val="both"/>
      </w:pPr>
      <w:r>
        <w:t xml:space="preserve">б) в случае наличия оснований для отказа в приеме документов, указанных в </w:t>
      </w:r>
      <w:hyperlink w:anchor="P254" w:history="1">
        <w:r>
          <w:rPr>
            <w:color w:val="0000FF"/>
          </w:rPr>
          <w:t>пункте 2.9</w:t>
        </w:r>
      </w:hyperlink>
      <w:r>
        <w:t xml:space="preserve"> настоящего Регламента, специалист посредством СМЭВ размещает в личном кабинете информацию о выявленных замечаниях, порядке личного обращения за получением муниципальной услуги в Департамент, для представления заявления и оригиналов документов с учетом выявленных замечаний.</w:t>
      </w:r>
    </w:p>
    <w:p w:rsidR="00DE5E5F" w:rsidRDefault="00DE5E5F">
      <w:pPr>
        <w:pStyle w:val="ConsPlusNormal"/>
        <w:spacing w:before="220"/>
        <w:ind w:firstLine="540"/>
        <w:jc w:val="both"/>
      </w:pPr>
      <w:r>
        <w:t xml:space="preserve">В случае подачи заявителем документов, необходимых для предоставления муниципальной услуги, в электронной форме через Региональный портал и подписанных электронной подписью в соответствии с требованиями Федерального </w:t>
      </w:r>
      <w:hyperlink r:id="rId48" w:history="1">
        <w:r>
          <w:rPr>
            <w:color w:val="0000FF"/>
          </w:rPr>
          <w:t>закона</w:t>
        </w:r>
      </w:hyperlink>
      <w:r>
        <w:t xml:space="preserve"> "Об электронной подписи" (далее - электронные документы, подписанные электронной подписью) предоставление муниципальной услуги осуществляется в соответствии с порядком предоставления муниципальной услуги в случае личного обращения заявителя с заявлением и документами, необходимыми для предоставления муниципальной услуги, в Департамент.</w:t>
      </w:r>
    </w:p>
    <w:p w:rsidR="00DE5E5F" w:rsidRDefault="00DE5E5F">
      <w:pPr>
        <w:pStyle w:val="ConsPlusNormal"/>
        <w:spacing w:before="220"/>
        <w:ind w:firstLine="540"/>
        <w:jc w:val="both"/>
      </w:pPr>
      <w:r>
        <w:t>3.4.21. Результатом административной процедуры является:</w:t>
      </w:r>
    </w:p>
    <w:p w:rsidR="00DE5E5F" w:rsidRDefault="00DE5E5F">
      <w:pPr>
        <w:pStyle w:val="ConsPlusNormal"/>
        <w:spacing w:before="220"/>
        <w:ind w:firstLine="540"/>
        <w:jc w:val="both"/>
      </w:pPr>
      <w:r>
        <w:lastRenderedPageBreak/>
        <w:t xml:space="preserve">- информирование заявителя о возможности предоставления муниципальной услуги в соответствии с </w:t>
      </w:r>
      <w:hyperlink w:anchor="P449" w:history="1">
        <w:r>
          <w:rPr>
            <w:color w:val="0000FF"/>
          </w:rPr>
          <w:t>п. 3.4.20</w:t>
        </w:r>
      </w:hyperlink>
      <w:r>
        <w:t xml:space="preserve"> настоящего Регламента;</w:t>
      </w:r>
    </w:p>
    <w:p w:rsidR="00DE5E5F" w:rsidRDefault="00DE5E5F">
      <w:pPr>
        <w:pStyle w:val="ConsPlusNormal"/>
        <w:spacing w:before="220"/>
        <w:ind w:firstLine="540"/>
        <w:jc w:val="both"/>
      </w:pPr>
      <w:r>
        <w:t>- подготовленный проект распоряжения о выдаче разрешения (отказа) на вступление в брак лиц в возрасте от 14 до 18 лет.</w:t>
      </w:r>
    </w:p>
    <w:p w:rsidR="00DE5E5F" w:rsidRDefault="00DE5E5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E5E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E5E5F" w:rsidRDefault="00DE5E5F"/>
        </w:tc>
        <w:tc>
          <w:tcPr>
            <w:tcW w:w="113" w:type="dxa"/>
            <w:tcBorders>
              <w:top w:val="nil"/>
              <w:left w:val="nil"/>
              <w:bottom w:val="nil"/>
              <w:right w:val="nil"/>
            </w:tcBorders>
            <w:shd w:val="clear" w:color="auto" w:fill="F4F3F8"/>
            <w:tcMar>
              <w:top w:w="0" w:type="dxa"/>
              <w:left w:w="0" w:type="dxa"/>
              <w:bottom w:w="0" w:type="dxa"/>
              <w:right w:w="0" w:type="dxa"/>
            </w:tcMar>
          </w:tcPr>
          <w:p w:rsidR="00DE5E5F" w:rsidRDefault="00DE5E5F"/>
        </w:tc>
        <w:tc>
          <w:tcPr>
            <w:tcW w:w="0" w:type="auto"/>
            <w:tcBorders>
              <w:top w:val="nil"/>
              <w:left w:val="nil"/>
              <w:bottom w:val="nil"/>
              <w:right w:val="nil"/>
            </w:tcBorders>
            <w:shd w:val="clear" w:color="auto" w:fill="F4F3F8"/>
            <w:tcMar>
              <w:top w:w="113" w:type="dxa"/>
              <w:left w:w="0" w:type="dxa"/>
              <w:bottom w:w="113" w:type="dxa"/>
              <w:right w:w="0" w:type="dxa"/>
            </w:tcMar>
          </w:tcPr>
          <w:p w:rsidR="00DE5E5F" w:rsidRDefault="00DE5E5F">
            <w:pPr>
              <w:pStyle w:val="ConsPlusNormal"/>
              <w:jc w:val="both"/>
            </w:pPr>
            <w:r>
              <w:rPr>
                <w:color w:val="392C69"/>
              </w:rPr>
              <w:t>КонсультантПлюс: примечание.</w:t>
            </w:r>
          </w:p>
          <w:p w:rsidR="00DE5E5F" w:rsidRDefault="00DE5E5F">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DE5E5F" w:rsidRDefault="00DE5E5F"/>
        </w:tc>
      </w:tr>
    </w:tbl>
    <w:p w:rsidR="00DE5E5F" w:rsidRDefault="00DE5E5F">
      <w:pPr>
        <w:pStyle w:val="ConsPlusNormal"/>
        <w:spacing w:before="280"/>
        <w:ind w:firstLine="540"/>
        <w:jc w:val="both"/>
      </w:pPr>
      <w:r>
        <w:t>3.4.20. Срок выполнения административной процедуры составляет не более 3 рабочих дней, в случае необходимости направления межведомственных запросов срок выполнения административной процедуры составляет не более 10 рабочих дней.</w:t>
      </w:r>
    </w:p>
    <w:p w:rsidR="00DE5E5F" w:rsidRDefault="00DE5E5F">
      <w:pPr>
        <w:pStyle w:val="ConsPlusNormal"/>
        <w:spacing w:before="220"/>
        <w:ind w:firstLine="540"/>
        <w:jc w:val="both"/>
      </w:pPr>
      <w:r>
        <w:t>3.5. Согласование проекта решения и принятие решения о предоставлении (об отказе в предоставлении) муниципальной услуги.</w:t>
      </w:r>
    </w:p>
    <w:p w:rsidR="00DE5E5F" w:rsidRDefault="00DE5E5F">
      <w:pPr>
        <w:pStyle w:val="ConsPlusNormal"/>
        <w:spacing w:before="220"/>
        <w:ind w:firstLine="540"/>
        <w:jc w:val="both"/>
      </w:pPr>
      <w:r>
        <w:t>3.5.1. Основанием для начала административной процедуры является поступление проекта распоряжения о выдаче разрешения (отказа) на вступление в брак лиц в возрасте от 14 до 18 лет на рассмотрение руководителю Департамента.</w:t>
      </w:r>
    </w:p>
    <w:p w:rsidR="00DE5E5F" w:rsidRDefault="00DE5E5F">
      <w:pPr>
        <w:pStyle w:val="ConsPlusNormal"/>
        <w:spacing w:before="220"/>
        <w:ind w:firstLine="540"/>
        <w:jc w:val="both"/>
      </w:pPr>
      <w:r>
        <w:t>3.5.2. Выполнение административной процедуры осуществляет специалист Департамента, ответственный за организацию согласования проекта решения, должностные лица органов администрации, ответственные за согласование проекта решения, должностные лица канцелярии администрации.</w:t>
      </w:r>
    </w:p>
    <w:p w:rsidR="00DE5E5F" w:rsidRDefault="00DE5E5F">
      <w:pPr>
        <w:pStyle w:val="ConsPlusNormal"/>
        <w:spacing w:before="220"/>
        <w:ind w:firstLine="540"/>
        <w:jc w:val="both"/>
      </w:pPr>
      <w:r>
        <w:t>3.5.3. Специалист Департамента, ответственный за организацию согласования проекта решения, направляет проект распоряжения о предоставлении (об отказе в предоставлении) муниципальной услуги на согласование с органами администрации в соответствии с Регламентом делопроизводства и документооборота в администрации городского округа Тольятти.</w:t>
      </w:r>
    </w:p>
    <w:p w:rsidR="00DE5E5F" w:rsidRDefault="00DE5E5F">
      <w:pPr>
        <w:pStyle w:val="ConsPlusNormal"/>
        <w:spacing w:before="220"/>
        <w:ind w:firstLine="540"/>
        <w:jc w:val="both"/>
      </w:pPr>
      <w:r>
        <w:t>3.5.4. Проект распоряжения о предоставлении (об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заместителю главы.</w:t>
      </w:r>
    </w:p>
    <w:p w:rsidR="00DE5E5F" w:rsidRDefault="00DE5E5F">
      <w:pPr>
        <w:pStyle w:val="ConsPlusNormal"/>
        <w:spacing w:before="220"/>
        <w:ind w:firstLine="540"/>
        <w:jc w:val="both"/>
      </w:pPr>
      <w:r>
        <w:t>3.5.5. Должностное лицо канцелярии администрации не позднее дня, следующего за днем поступления документа в канцелярию, передает проект распоряжения о предоставлении (об отказе в предоставлении) муниципальной услуги на подпись заместителю главы в соответствии с распределением полномочий между главой, первым заместителем главы, заместителями главы и заместителем главы - руководителем аппарата администрации городского округа Тольятти.</w:t>
      </w:r>
    </w:p>
    <w:p w:rsidR="00DE5E5F" w:rsidRDefault="00DE5E5F">
      <w:pPr>
        <w:pStyle w:val="ConsPlusNormal"/>
        <w:spacing w:before="220"/>
        <w:ind w:firstLine="540"/>
        <w:jc w:val="both"/>
      </w:pPr>
      <w:r>
        <w:t>3.5.6. Заместитель главы не позднее 2 рабочих дней со дня поступления проекта на подпись рассматривает представленные документы и подписывает проект распоряжения о предоставлении (об отказе в предоставлении) муниципальной услуги.</w:t>
      </w:r>
    </w:p>
    <w:p w:rsidR="00DE5E5F" w:rsidRDefault="00DE5E5F">
      <w:pPr>
        <w:pStyle w:val="ConsPlusNormal"/>
        <w:spacing w:before="220"/>
        <w:ind w:firstLine="540"/>
        <w:jc w:val="both"/>
      </w:pPr>
      <w:r>
        <w:t>3.5.7. Проект распоряжения, подписанный заместителем главы, о предоставлении (об отказе в предоставлении) муниципальной услуги не позднее рабочего дня, следующего за днем подписания проекта, направляется в канцелярию администрации для регистрации.</w:t>
      </w:r>
    </w:p>
    <w:p w:rsidR="00DE5E5F" w:rsidRDefault="00DE5E5F">
      <w:pPr>
        <w:pStyle w:val="ConsPlusNormal"/>
        <w:spacing w:before="220"/>
        <w:ind w:firstLine="540"/>
        <w:jc w:val="both"/>
      </w:pPr>
      <w:r>
        <w:t>3.5.8. Должностное лицо канцелярии администрации не позднее рабочего дня, следующего за днем поступления подписанного проекта распоряжения в канцелярию:</w:t>
      </w:r>
    </w:p>
    <w:p w:rsidR="00DE5E5F" w:rsidRDefault="00DE5E5F">
      <w:pPr>
        <w:pStyle w:val="ConsPlusNormal"/>
        <w:spacing w:before="220"/>
        <w:ind w:firstLine="540"/>
        <w:jc w:val="both"/>
      </w:pPr>
      <w:r>
        <w:t>- присваивает регистрационный номер распоряжению о предоставлении (об отказе в предоставлении) муниципальной услуги;</w:t>
      </w:r>
    </w:p>
    <w:p w:rsidR="00DE5E5F" w:rsidRDefault="00DE5E5F">
      <w:pPr>
        <w:pStyle w:val="ConsPlusNormal"/>
        <w:spacing w:before="220"/>
        <w:ind w:firstLine="540"/>
        <w:jc w:val="both"/>
      </w:pPr>
      <w:r>
        <w:lastRenderedPageBreak/>
        <w:t>- размещает сканированный вариант изданного распоряжения заместителя главы о предоставлении (об отказе в предоставлении) муниципальной услуги в СЭД "ДЕЛО".</w:t>
      </w:r>
    </w:p>
    <w:p w:rsidR="00DE5E5F" w:rsidRDefault="00DE5E5F">
      <w:pPr>
        <w:pStyle w:val="ConsPlusNormal"/>
        <w:spacing w:before="220"/>
        <w:ind w:firstLine="540"/>
        <w:jc w:val="both"/>
      </w:pPr>
      <w:r>
        <w:t>3.5.9. Результатом выполнения административной процедуры являются:</w:t>
      </w:r>
    </w:p>
    <w:p w:rsidR="00DE5E5F" w:rsidRDefault="00DE5E5F">
      <w:pPr>
        <w:pStyle w:val="ConsPlusNormal"/>
        <w:spacing w:before="220"/>
        <w:ind w:firstLine="540"/>
        <w:jc w:val="both"/>
      </w:pPr>
      <w:r>
        <w:t>- решение о выдаче разрешения на вступление в брак лиц в возрасте от 14 до 18 лет;</w:t>
      </w:r>
    </w:p>
    <w:p w:rsidR="00DE5E5F" w:rsidRDefault="00DE5E5F">
      <w:pPr>
        <w:pStyle w:val="ConsPlusNormal"/>
        <w:spacing w:before="220"/>
        <w:ind w:firstLine="540"/>
        <w:jc w:val="both"/>
      </w:pPr>
      <w:r>
        <w:t>- решение об отказе в выдаче разрешения на вступление в брак лиц в возрасте от 14 до 18 лет.</w:t>
      </w:r>
    </w:p>
    <w:p w:rsidR="00DE5E5F" w:rsidRDefault="00DE5E5F">
      <w:pPr>
        <w:pStyle w:val="ConsPlusNormal"/>
        <w:spacing w:before="220"/>
        <w:ind w:firstLine="540"/>
        <w:jc w:val="both"/>
      </w:pPr>
      <w:r>
        <w:t>3.5.10. Срок выполнения административной процедуры составляет не более 10 рабочих дней.</w:t>
      </w:r>
    </w:p>
    <w:p w:rsidR="00DE5E5F" w:rsidRDefault="00DE5E5F">
      <w:pPr>
        <w:pStyle w:val="ConsPlusNormal"/>
        <w:spacing w:before="220"/>
        <w:ind w:firstLine="540"/>
        <w:jc w:val="both"/>
      </w:pPr>
      <w:r>
        <w:t>3.6. Выдача результата предоставлении муниципальной услуги заявителю.</w:t>
      </w:r>
    </w:p>
    <w:p w:rsidR="00DE5E5F" w:rsidRDefault="00DE5E5F">
      <w:pPr>
        <w:pStyle w:val="ConsPlusNormal"/>
        <w:spacing w:before="220"/>
        <w:ind w:firstLine="540"/>
        <w:jc w:val="both"/>
      </w:pPr>
      <w:r>
        <w:t>3.6.1. Основанием для начала административной процедуры является поступление в Департамент утвержденного решения о выдаче разрешения (отказа) на вступление в брак лиц в возрасте от 14 до 18 лет.</w:t>
      </w:r>
    </w:p>
    <w:p w:rsidR="00DE5E5F" w:rsidRDefault="00DE5E5F">
      <w:pPr>
        <w:pStyle w:val="ConsPlusNormal"/>
        <w:spacing w:before="220"/>
        <w:ind w:firstLine="540"/>
        <w:jc w:val="both"/>
      </w:pPr>
      <w:r>
        <w:t>3.6.2. Выполнение административной процедуры осуществляет специалист, ответственный за выдачу результата предоставления муниципальной услуги заявителю.</w:t>
      </w:r>
    </w:p>
    <w:p w:rsidR="00DE5E5F" w:rsidRDefault="00DE5E5F">
      <w:pPr>
        <w:pStyle w:val="ConsPlusNormal"/>
        <w:spacing w:before="220"/>
        <w:ind w:firstLine="540"/>
        <w:jc w:val="both"/>
      </w:pPr>
      <w:r>
        <w:t>3.6.3. Специалист производит уведомление заявителя о готовности результата предоставления муниципальной услуги (по мобильному телефону, по городскому телефону, e-mail, почте) в соответствии с информацией, указанной в заявлении.</w:t>
      </w:r>
    </w:p>
    <w:p w:rsidR="00DE5E5F" w:rsidRDefault="00DE5E5F">
      <w:pPr>
        <w:pStyle w:val="ConsPlusNormal"/>
        <w:spacing w:before="220"/>
        <w:ind w:firstLine="540"/>
        <w:jc w:val="both"/>
      </w:pPr>
      <w:r>
        <w:t>3.6.4. При личном обращении заявителя за получением результата предоставления муниципальной услуги специалист осуществляет проверку документа, удостоверяющего личность заявителя, производит выдачу заявителю результата предоставления муниципальной услуги.</w:t>
      </w:r>
    </w:p>
    <w:p w:rsidR="00DE5E5F" w:rsidRDefault="00DE5E5F">
      <w:pPr>
        <w:pStyle w:val="ConsPlusNormal"/>
        <w:spacing w:before="220"/>
        <w:ind w:firstLine="540"/>
        <w:jc w:val="both"/>
      </w:pPr>
      <w:r>
        <w:t>3.6.5. Заявитель ставит подпись и дату получения результата предоставления услуги в соответствующем журнале выдачи.</w:t>
      </w:r>
    </w:p>
    <w:p w:rsidR="00DE5E5F" w:rsidRDefault="00DE5E5F">
      <w:pPr>
        <w:pStyle w:val="ConsPlusNormal"/>
        <w:spacing w:before="220"/>
        <w:ind w:firstLine="540"/>
        <w:jc w:val="both"/>
      </w:pPr>
      <w:r>
        <w:t>3.6.6. При обращении заявителя в Департамент посредством Регионального портала результат предоставления муниципальной услуги размещается в личном кабинете заявителя в форме электронного документа, подписанного электронной подписью соответствующего лица, с указанием права заявителя обратиться непосредственно в Департамент за оригиналом документа.</w:t>
      </w:r>
    </w:p>
    <w:p w:rsidR="00DE5E5F" w:rsidRDefault="00DE5E5F">
      <w:pPr>
        <w:pStyle w:val="ConsPlusNormal"/>
        <w:spacing w:before="220"/>
        <w:ind w:firstLine="540"/>
        <w:jc w:val="both"/>
      </w:pPr>
      <w:r>
        <w:t>3.6.7. Результатом выполнения административной процедуры является выдача результата предоставления муниципальной услуги заявителю.</w:t>
      </w:r>
    </w:p>
    <w:p w:rsidR="00DE5E5F" w:rsidRDefault="00DE5E5F">
      <w:pPr>
        <w:pStyle w:val="ConsPlusNormal"/>
        <w:spacing w:before="220"/>
        <w:ind w:firstLine="540"/>
        <w:jc w:val="both"/>
      </w:pPr>
      <w:r>
        <w:t>3.6.8. Срок выполнения административной процедуры по уведомлению заявителя составляет два рабочих дня со дня подписания соответствующего решения.</w:t>
      </w:r>
    </w:p>
    <w:p w:rsidR="00DE5E5F" w:rsidRDefault="00DE5E5F">
      <w:pPr>
        <w:pStyle w:val="ConsPlusNormal"/>
        <w:jc w:val="both"/>
      </w:pPr>
    </w:p>
    <w:p w:rsidR="00DE5E5F" w:rsidRDefault="00DE5E5F">
      <w:pPr>
        <w:pStyle w:val="ConsPlusTitle"/>
        <w:jc w:val="center"/>
        <w:outlineLvl w:val="1"/>
      </w:pPr>
      <w:r>
        <w:t>IV. Порядок и формы контроля за предоставлением</w:t>
      </w:r>
    </w:p>
    <w:p w:rsidR="00DE5E5F" w:rsidRDefault="00DE5E5F">
      <w:pPr>
        <w:pStyle w:val="ConsPlusTitle"/>
        <w:jc w:val="center"/>
      </w:pPr>
      <w:r>
        <w:t>муниципальной услуги</w:t>
      </w:r>
    </w:p>
    <w:p w:rsidR="00DE5E5F" w:rsidRDefault="00DE5E5F">
      <w:pPr>
        <w:pStyle w:val="ConsPlusNormal"/>
        <w:jc w:val="both"/>
      </w:pPr>
    </w:p>
    <w:p w:rsidR="00DE5E5F" w:rsidRDefault="00DE5E5F">
      <w:pPr>
        <w:pStyle w:val="ConsPlusNormal"/>
        <w:ind w:firstLine="540"/>
        <w:jc w:val="both"/>
      </w:pPr>
      <w:r>
        <w:t>4.1. Текущий контроль за предоставлением муниципальной услуги.</w:t>
      </w:r>
    </w:p>
    <w:p w:rsidR="00DE5E5F" w:rsidRDefault="00DE5E5F">
      <w:pPr>
        <w:pStyle w:val="ConsPlusNormal"/>
        <w:spacing w:before="220"/>
        <w:ind w:firstLine="540"/>
        <w:jc w:val="both"/>
      </w:pPr>
      <w: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должностными лицами, ответственными за организацию работы по предоставлению муниципальной услуги (руководителями структурных подразделений Департамента). Персональная ответственность специалистов за выполнение своих обязанностей закрепляется в их должностных инструкциях в соответствии с требованиями законодательства.</w:t>
      </w:r>
    </w:p>
    <w:p w:rsidR="00DE5E5F" w:rsidRDefault="00DE5E5F">
      <w:pPr>
        <w:pStyle w:val="ConsPlusNormal"/>
        <w:spacing w:before="220"/>
        <w:ind w:firstLine="540"/>
        <w:jc w:val="both"/>
      </w:pPr>
      <w:r>
        <w:t xml:space="preserve">4.1.2. Текущий контроль осуществляется путем проведения руководителями структурных подразделений проверок соблюдения и исполнения специалистами положений настоящего </w:t>
      </w:r>
      <w:r>
        <w:lastRenderedPageBreak/>
        <w:t>Регламента, иных нормативных правовых актов Российской Федерации, Самарской области, муниципальных правовых актов. Текущий контроль осуществляется на постоянной основе.</w:t>
      </w:r>
    </w:p>
    <w:p w:rsidR="00DE5E5F" w:rsidRDefault="00DE5E5F">
      <w:pPr>
        <w:pStyle w:val="ConsPlusNormal"/>
        <w:spacing w:before="220"/>
        <w:ind w:firstLine="540"/>
        <w:jc w:val="both"/>
      </w:pPr>
      <w:r>
        <w:t>4.1.3. При выявлении при проведении текущего контроля нарушений положений настоящего Регламента и иных нормативных правовых актов, устанавливающих требования к предоставлению муниципальной услуги, принимаются меры к устранению выявленных нарушений.</w:t>
      </w:r>
    </w:p>
    <w:p w:rsidR="00DE5E5F" w:rsidRDefault="00DE5E5F">
      <w:pPr>
        <w:pStyle w:val="ConsPlusNormal"/>
        <w:spacing w:before="220"/>
        <w:ind w:firstLine="540"/>
        <w:jc w:val="both"/>
      </w:pPr>
      <w:r>
        <w:t>4.2. Плановый и внеплановый контроль.</w:t>
      </w:r>
    </w:p>
    <w:p w:rsidR="00DE5E5F" w:rsidRDefault="00DE5E5F">
      <w:pPr>
        <w:pStyle w:val="ConsPlusNormal"/>
        <w:spacing w:before="220"/>
        <w:ind w:firstLine="540"/>
        <w:jc w:val="both"/>
      </w:pPr>
      <w:r>
        <w:t>4.2.1. 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муниципальной услуги руководителем управления опеки и попечительства Департамента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Департамента, структурных подразделений Департамента.</w:t>
      </w:r>
    </w:p>
    <w:p w:rsidR="00DE5E5F" w:rsidRDefault="00DE5E5F">
      <w:pPr>
        <w:pStyle w:val="ConsPlusNormal"/>
        <w:spacing w:before="220"/>
        <w:ind w:firstLine="540"/>
        <w:jc w:val="both"/>
      </w:pPr>
      <w:r>
        <w:t>4.2.2. Проверки осуществляются на основании приказов руководителя Департамента, распоряжений заместителя главы городского округа по социальным вопросам, распоряжений администрации городского округа Тольятти.</w:t>
      </w:r>
    </w:p>
    <w:p w:rsidR="00DE5E5F" w:rsidRDefault="00DE5E5F">
      <w:pPr>
        <w:pStyle w:val="ConsPlusNormal"/>
        <w:spacing w:before="220"/>
        <w:ind w:firstLine="540"/>
        <w:jc w:val="both"/>
      </w:pPr>
      <w:r>
        <w:t>4.2.3. Плановые проверки осуществляются на основании полугодовых или годовых планов работы Департамента.</w:t>
      </w:r>
    </w:p>
    <w:p w:rsidR="00DE5E5F" w:rsidRDefault="00DE5E5F">
      <w:pPr>
        <w:pStyle w:val="ConsPlusNormal"/>
        <w:spacing w:before="220"/>
        <w:ind w:firstLine="540"/>
        <w:jc w:val="both"/>
      </w:pPr>
      <w:r>
        <w:t>4.2.4. Внеплановые проверки осуществляются в случае выявления нарушений прав заявителей по их жалобам.</w:t>
      </w:r>
    </w:p>
    <w:p w:rsidR="00DE5E5F" w:rsidRDefault="00DE5E5F">
      <w:pPr>
        <w:pStyle w:val="ConsPlusNormal"/>
        <w:spacing w:before="220"/>
        <w:ind w:firstLine="540"/>
        <w:jc w:val="both"/>
      </w:pPr>
      <w:r>
        <w:t>4.3. Руководитель Департамента несет ответственность за предоставление муниципальной услуги в соответствии с настоящим Регламентом, в том числе за порядок и сроки выполнения административных процедур.</w:t>
      </w:r>
    </w:p>
    <w:p w:rsidR="00DE5E5F" w:rsidRDefault="00DE5E5F">
      <w:pPr>
        <w:pStyle w:val="ConsPlusNormal"/>
        <w:spacing w:before="220"/>
        <w:ind w:firstLine="540"/>
        <w:jc w:val="both"/>
      </w:pPr>
      <w:r>
        <w:t>4.3.1. Специалист Департамента, ответственный за прием документов, несет персональную ответственность за соблюдение сроков и порядка приема документов, правильность их регистрации.</w:t>
      </w:r>
    </w:p>
    <w:p w:rsidR="00DE5E5F" w:rsidRDefault="00DE5E5F">
      <w:pPr>
        <w:pStyle w:val="ConsPlusNormal"/>
        <w:spacing w:before="220"/>
        <w:ind w:firstLine="540"/>
        <w:jc w:val="both"/>
      </w:pPr>
      <w:r>
        <w:t>4.3.2. Специалист Департамента, ответственный за рассмотрение документов, несет персональную ответственность за соблюдение сроков и порядка рассмотрения документов и направления принятого к исполнению заявления о предоставлении муниципальной услуги.</w:t>
      </w:r>
    </w:p>
    <w:p w:rsidR="00DE5E5F" w:rsidRDefault="00DE5E5F">
      <w:pPr>
        <w:pStyle w:val="ConsPlusNormal"/>
        <w:spacing w:before="220"/>
        <w:ind w:firstLine="540"/>
        <w:jc w:val="both"/>
      </w:pPr>
      <w:r>
        <w:t>4.3.3. Персональная ответственность специалистов Департамента определяется в их должностных инструкциях в соответствии с требованиями законодательства Российской Федерации.</w:t>
      </w:r>
    </w:p>
    <w:p w:rsidR="00DE5E5F" w:rsidRDefault="00DE5E5F">
      <w:pPr>
        <w:pStyle w:val="ConsPlusNormal"/>
        <w:spacing w:before="220"/>
        <w:ind w:firstLine="540"/>
        <w:jc w:val="both"/>
      </w:pPr>
      <w:r>
        <w:t>4.3.4. Перечень должностных лиц, осуществляющих контроль, устанавливается приказами руководителя Департамента.</w:t>
      </w:r>
    </w:p>
    <w:p w:rsidR="00DE5E5F" w:rsidRDefault="00DE5E5F">
      <w:pPr>
        <w:pStyle w:val="ConsPlusNormal"/>
        <w:jc w:val="both"/>
      </w:pPr>
    </w:p>
    <w:p w:rsidR="00DE5E5F" w:rsidRDefault="00DE5E5F">
      <w:pPr>
        <w:pStyle w:val="ConsPlusTitle"/>
        <w:jc w:val="center"/>
        <w:outlineLvl w:val="1"/>
      </w:pPr>
      <w:r>
        <w:t>V. Досудебный (внесудебный) порядок обжалования решений</w:t>
      </w:r>
    </w:p>
    <w:p w:rsidR="00DE5E5F" w:rsidRDefault="00DE5E5F">
      <w:pPr>
        <w:pStyle w:val="ConsPlusTitle"/>
        <w:jc w:val="center"/>
      </w:pPr>
      <w:r>
        <w:t>и действий (бездействия) органа, предоставляющего</w:t>
      </w:r>
    </w:p>
    <w:p w:rsidR="00DE5E5F" w:rsidRDefault="00DE5E5F">
      <w:pPr>
        <w:pStyle w:val="ConsPlusTitle"/>
        <w:jc w:val="center"/>
      </w:pPr>
      <w:r>
        <w:t>муниципальную услугу, многофункционального центра,</w:t>
      </w:r>
    </w:p>
    <w:p w:rsidR="00DE5E5F" w:rsidRDefault="00DE5E5F">
      <w:pPr>
        <w:pStyle w:val="ConsPlusTitle"/>
        <w:jc w:val="center"/>
      </w:pPr>
      <w:r>
        <w:t>организаций, осуществляющих функции по предоставлению</w:t>
      </w:r>
    </w:p>
    <w:p w:rsidR="00DE5E5F" w:rsidRDefault="00DE5E5F">
      <w:pPr>
        <w:pStyle w:val="ConsPlusTitle"/>
        <w:jc w:val="center"/>
      </w:pPr>
      <w:r>
        <w:t>муниципальных услуг, а также их должностных лиц,</w:t>
      </w:r>
    </w:p>
    <w:p w:rsidR="00DE5E5F" w:rsidRDefault="00DE5E5F">
      <w:pPr>
        <w:pStyle w:val="ConsPlusTitle"/>
        <w:jc w:val="center"/>
      </w:pPr>
      <w:r>
        <w:t>муниципальных служащих, работников</w:t>
      </w:r>
    </w:p>
    <w:p w:rsidR="00DE5E5F" w:rsidRDefault="00DE5E5F">
      <w:pPr>
        <w:pStyle w:val="ConsPlusNormal"/>
        <w:jc w:val="both"/>
      </w:pPr>
    </w:p>
    <w:p w:rsidR="00DE5E5F" w:rsidRDefault="00DE5E5F">
      <w:pPr>
        <w:pStyle w:val="ConsPlusNormal"/>
        <w:ind w:firstLine="540"/>
        <w:jc w:val="both"/>
      </w:pPr>
      <w:r>
        <w:t xml:space="preserve">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w:t>
      </w:r>
      <w:r>
        <w:lastRenderedPageBreak/>
        <w:t>муниципальной услуги:</w:t>
      </w:r>
    </w:p>
    <w:p w:rsidR="00DE5E5F" w:rsidRDefault="00DE5E5F">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49" w:history="1">
        <w:r>
          <w:rPr>
            <w:color w:val="0000FF"/>
          </w:rPr>
          <w:t>частью 1.1 статьи 16</w:t>
        </w:r>
      </w:hyperlink>
      <w:r>
        <w:t xml:space="preserve"> Федерального закона N 210-ФЗ.</w:t>
      </w:r>
    </w:p>
    <w:p w:rsidR="00DE5E5F" w:rsidRDefault="00DE5E5F">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50" w:history="1">
        <w:r>
          <w:rPr>
            <w:color w:val="0000FF"/>
          </w:rPr>
          <w:t>частью 1.1 статьи 16</w:t>
        </w:r>
      </w:hyperlink>
      <w:r>
        <w:t xml:space="preserve"> Федерального закона N 210-ФЗ.</w:t>
      </w:r>
    </w:p>
    <w:p w:rsidR="00DE5E5F" w:rsidRDefault="00DE5E5F">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E5E5F" w:rsidRDefault="00DE5E5F">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DE5E5F" w:rsidRDefault="00DE5E5F">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51" w:history="1">
        <w:r>
          <w:rPr>
            <w:color w:val="0000FF"/>
          </w:rPr>
          <w:t>частью 1.1 статьи 16</w:t>
        </w:r>
      </w:hyperlink>
      <w:r>
        <w:t xml:space="preserve"> Федерального закона N 210-ФЗ, подаются руководителям этих организаций.</w:t>
      </w:r>
    </w:p>
    <w:p w:rsidR="00DE5E5F" w:rsidRDefault="00DE5E5F">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E5E5F" w:rsidRDefault="00DE5E5F">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E5E5F" w:rsidRDefault="00DE5E5F">
      <w:pPr>
        <w:pStyle w:val="ConsPlusNormal"/>
        <w:spacing w:before="220"/>
        <w:ind w:firstLine="540"/>
        <w:jc w:val="both"/>
      </w:pPr>
      <w:r>
        <w:t xml:space="preserve">Жалоба на решения и действия (бездействие) организаций, предусмотренных </w:t>
      </w:r>
      <w:hyperlink r:id="rId52"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E5E5F" w:rsidRDefault="00DE5E5F">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53"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DE5E5F" w:rsidRDefault="00DE5E5F">
      <w:pPr>
        <w:pStyle w:val="ConsPlusNormal"/>
        <w:spacing w:before="220"/>
        <w:ind w:firstLine="540"/>
        <w:jc w:val="both"/>
      </w:pPr>
      <w:r>
        <w:t>5.1.4. Жалоба должна содержать:</w:t>
      </w:r>
    </w:p>
    <w:p w:rsidR="00DE5E5F" w:rsidRDefault="00DE5E5F">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lastRenderedPageBreak/>
        <w:t xml:space="preserve">многофункционального центра, его руководителя и (или) работника, организаций, предусмотренных </w:t>
      </w:r>
      <w:hyperlink r:id="rId54"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rsidR="00DE5E5F" w:rsidRDefault="00DE5E5F">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E5E5F" w:rsidRDefault="00DE5E5F">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5" w:history="1">
        <w:r>
          <w:rPr>
            <w:color w:val="0000FF"/>
          </w:rPr>
          <w:t>частью 1.1 статьи 16</w:t>
        </w:r>
      </w:hyperlink>
      <w:r>
        <w:t xml:space="preserve"> Федерального закона N 210-ФЗ, их работников;</w:t>
      </w:r>
    </w:p>
    <w:p w:rsidR="00DE5E5F" w:rsidRDefault="00DE5E5F">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56"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DE5E5F" w:rsidRDefault="00DE5E5F">
      <w:pPr>
        <w:pStyle w:val="ConsPlusNormal"/>
        <w:spacing w:before="220"/>
        <w:ind w:firstLine="540"/>
        <w:jc w:val="both"/>
      </w:pPr>
      <w:r>
        <w:t>5.2. Предмет досудебного (внесудебного) обжалования.</w:t>
      </w:r>
    </w:p>
    <w:p w:rsidR="00DE5E5F" w:rsidRDefault="00DE5E5F">
      <w:pPr>
        <w:pStyle w:val="ConsPlusNormal"/>
        <w:spacing w:before="220"/>
        <w:ind w:firstLine="540"/>
        <w:jc w:val="both"/>
      </w:pPr>
      <w:r>
        <w:t>Предметом досудебного (внесудебного) обжалования являются в том числе:</w:t>
      </w:r>
    </w:p>
    <w:p w:rsidR="00DE5E5F" w:rsidRDefault="00DE5E5F">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57" w:history="1">
        <w:r>
          <w:rPr>
            <w:color w:val="0000FF"/>
          </w:rPr>
          <w:t>статье 15.1</w:t>
        </w:r>
      </w:hyperlink>
      <w:r>
        <w:t xml:space="preserve"> Федерального закона N 210-ФЗ;</w:t>
      </w:r>
    </w:p>
    <w:p w:rsidR="00DE5E5F" w:rsidRDefault="00DE5E5F">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8" w:history="1">
        <w:r>
          <w:rPr>
            <w:color w:val="0000FF"/>
          </w:rPr>
          <w:t>частью 1.3 статьи 16</w:t>
        </w:r>
      </w:hyperlink>
      <w:r>
        <w:t xml:space="preserve"> Федерального закона N 210-ФЗ;</w:t>
      </w:r>
    </w:p>
    <w:p w:rsidR="00DE5E5F" w:rsidRDefault="00DE5E5F">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rsidR="00DE5E5F" w:rsidRDefault="00DE5E5F">
      <w:pPr>
        <w:pStyle w:val="ConsPlusNormal"/>
        <w:spacing w:before="220"/>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E5E5F" w:rsidRDefault="00DE5E5F">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9" w:history="1">
        <w:r>
          <w:rPr>
            <w:color w:val="0000FF"/>
          </w:rPr>
          <w:t>частью 1.3 статьи 16</w:t>
        </w:r>
      </w:hyperlink>
      <w:r>
        <w:t xml:space="preserve"> Федерального закона N 210-ФЗ;</w:t>
      </w:r>
    </w:p>
    <w:p w:rsidR="00DE5E5F" w:rsidRDefault="00DE5E5F">
      <w:pPr>
        <w:pStyle w:val="ConsPlusNormal"/>
        <w:spacing w:before="220"/>
        <w:ind w:firstLine="540"/>
        <w:jc w:val="both"/>
      </w:pPr>
      <w:r>
        <w:lastRenderedPageBreak/>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E5E5F" w:rsidRDefault="00DE5E5F">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60"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1" w:history="1">
        <w:r>
          <w:rPr>
            <w:color w:val="0000FF"/>
          </w:rPr>
          <w:t>частью 1.3 статьи 16</w:t>
        </w:r>
      </w:hyperlink>
      <w:r>
        <w:t xml:space="preserve"> Федерального закона N 210-ФЗ;</w:t>
      </w:r>
    </w:p>
    <w:p w:rsidR="00DE5E5F" w:rsidRDefault="00DE5E5F">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DE5E5F" w:rsidRDefault="00DE5E5F">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2" w:history="1">
        <w:r>
          <w:rPr>
            <w:color w:val="0000FF"/>
          </w:rPr>
          <w:t>частью 1.3 статьи 16</w:t>
        </w:r>
      </w:hyperlink>
      <w:r>
        <w:t xml:space="preserve"> Федерального закона N 210-ФЗ;</w:t>
      </w:r>
    </w:p>
    <w:p w:rsidR="00DE5E5F" w:rsidRDefault="00DE5E5F">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3"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4" w:history="1">
        <w:r>
          <w:rPr>
            <w:color w:val="0000FF"/>
          </w:rPr>
          <w:t>частью 1.3 статьи 16</w:t>
        </w:r>
      </w:hyperlink>
      <w:r>
        <w:t xml:space="preserve"> Федерального закона N 210-ФЗ.</w:t>
      </w:r>
    </w:p>
    <w:p w:rsidR="00DE5E5F" w:rsidRDefault="00DE5E5F">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65"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rsidR="00DE5E5F" w:rsidRDefault="00DE5E5F">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rsidR="00DE5E5F" w:rsidRDefault="00DE5E5F">
      <w:pPr>
        <w:pStyle w:val="ConsPlusNormal"/>
        <w:spacing w:before="220"/>
        <w:ind w:firstLine="540"/>
        <w:jc w:val="both"/>
      </w:pPr>
      <w:r>
        <w:t>5.5. Сроки рассмотрения жалобы.</w:t>
      </w:r>
    </w:p>
    <w:p w:rsidR="00DE5E5F" w:rsidRDefault="00DE5E5F">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66" w:history="1">
        <w:r>
          <w:rPr>
            <w:color w:val="0000FF"/>
          </w:rPr>
          <w:t>частью 1.1 статьи 16</w:t>
        </w:r>
      </w:hyperlink>
      <w:r>
        <w:t xml:space="preserve"> Федерального закона N 210-ФЗ, либо вышестоящий орган </w:t>
      </w:r>
      <w:r>
        <w:lastRenderedPageBreak/>
        <w:t>(при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E5E5F" w:rsidRDefault="00DE5E5F">
      <w:pPr>
        <w:pStyle w:val="ConsPlusNormal"/>
        <w:spacing w:before="220"/>
        <w:ind w:firstLine="540"/>
        <w:jc w:val="both"/>
      </w:pPr>
      <w:r>
        <w:t>5.6. Результат досудебного (внесудебного) обжалования.</w:t>
      </w:r>
    </w:p>
    <w:p w:rsidR="00DE5E5F" w:rsidRDefault="00DE5E5F">
      <w:pPr>
        <w:pStyle w:val="ConsPlusNormal"/>
        <w:spacing w:before="220"/>
        <w:ind w:firstLine="540"/>
        <w:jc w:val="both"/>
      </w:pPr>
      <w:bookmarkStart w:id="14" w:name="P542"/>
      <w:bookmarkEnd w:id="14"/>
      <w:r>
        <w:t>5.6.1. По результатам рассмотрения жалобы принимается одно из следующих решений:</w:t>
      </w:r>
    </w:p>
    <w:p w:rsidR="00DE5E5F" w:rsidRDefault="00DE5E5F">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E5E5F" w:rsidRDefault="00DE5E5F">
      <w:pPr>
        <w:pStyle w:val="ConsPlusNormal"/>
        <w:spacing w:before="220"/>
        <w:ind w:firstLine="540"/>
        <w:jc w:val="both"/>
      </w:pPr>
      <w:r>
        <w:t>2) в удовлетворении жалобы отказывается.</w:t>
      </w:r>
    </w:p>
    <w:p w:rsidR="00DE5E5F" w:rsidRDefault="00DE5E5F">
      <w:pPr>
        <w:pStyle w:val="ConsPlusNormal"/>
        <w:spacing w:before="220"/>
        <w:ind w:firstLine="540"/>
        <w:jc w:val="both"/>
      </w:pPr>
      <w:bookmarkStart w:id="15" w:name="P545"/>
      <w:bookmarkEnd w:id="15"/>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542" w:history="1">
        <w:r>
          <w:rPr>
            <w:color w:val="0000FF"/>
          </w:rPr>
          <w:t>подпункте 5.6.1</w:t>
        </w:r>
      </w:hyperlink>
      <w:r>
        <w:t xml:space="preserve"> настоящего административного регламента.</w:t>
      </w:r>
    </w:p>
    <w:p w:rsidR="00DE5E5F" w:rsidRDefault="00DE5E5F">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545" w:history="1">
        <w:r>
          <w:rPr>
            <w:color w:val="0000FF"/>
          </w:rPr>
          <w:t>подпункте 5.6.2</w:t>
        </w:r>
      </w:hyperlink>
      <w: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67"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E5E5F" w:rsidRDefault="00DE5E5F">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545" w:history="1">
        <w:r>
          <w:rPr>
            <w:color w:val="0000FF"/>
          </w:rPr>
          <w:t>подпункте 5.6.2</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E5E5F" w:rsidRDefault="00DE5E5F">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right"/>
        <w:outlineLvl w:val="1"/>
      </w:pPr>
      <w:r>
        <w:t>Приложение N 1</w:t>
      </w:r>
    </w:p>
    <w:p w:rsidR="00DE5E5F" w:rsidRDefault="00DE5E5F">
      <w:pPr>
        <w:pStyle w:val="ConsPlusNormal"/>
        <w:jc w:val="right"/>
      </w:pPr>
      <w:r>
        <w:t>к Административному регламенту</w:t>
      </w:r>
    </w:p>
    <w:p w:rsidR="00DE5E5F" w:rsidRDefault="00DE5E5F">
      <w:pPr>
        <w:pStyle w:val="ConsPlusNormal"/>
        <w:jc w:val="right"/>
      </w:pPr>
      <w:r>
        <w:t>предоставления муниципальной услуги</w:t>
      </w:r>
    </w:p>
    <w:p w:rsidR="00DE5E5F" w:rsidRDefault="00DE5E5F">
      <w:pPr>
        <w:pStyle w:val="ConsPlusNormal"/>
        <w:jc w:val="right"/>
      </w:pPr>
      <w:r>
        <w:t>"Выдача разрешения на вступление</w:t>
      </w:r>
    </w:p>
    <w:p w:rsidR="00DE5E5F" w:rsidRDefault="00DE5E5F">
      <w:pPr>
        <w:pStyle w:val="ConsPlusNormal"/>
        <w:jc w:val="right"/>
      </w:pPr>
      <w:r>
        <w:t>в брак лиц в возрасте</w:t>
      </w:r>
    </w:p>
    <w:p w:rsidR="00DE5E5F" w:rsidRDefault="00DE5E5F">
      <w:pPr>
        <w:pStyle w:val="ConsPlusNormal"/>
        <w:jc w:val="right"/>
      </w:pPr>
      <w:r>
        <w:t>от 14 до 18 лет"</w:t>
      </w:r>
    </w:p>
    <w:p w:rsidR="00DE5E5F" w:rsidRDefault="00DE5E5F">
      <w:pPr>
        <w:pStyle w:val="ConsPlusNormal"/>
        <w:jc w:val="both"/>
      </w:pPr>
    </w:p>
    <w:p w:rsidR="00DE5E5F" w:rsidRDefault="00DE5E5F">
      <w:pPr>
        <w:pStyle w:val="ConsPlusNonformat"/>
        <w:jc w:val="both"/>
      </w:pPr>
      <w:r>
        <w:t xml:space="preserve">      Образец заявления для получения разрешения на вступление в брак</w:t>
      </w:r>
    </w:p>
    <w:p w:rsidR="00DE5E5F" w:rsidRDefault="00DE5E5F">
      <w:pPr>
        <w:pStyle w:val="ConsPlusNonformat"/>
        <w:jc w:val="both"/>
      </w:pPr>
    </w:p>
    <w:p w:rsidR="00DE5E5F" w:rsidRDefault="00DE5E5F">
      <w:pPr>
        <w:pStyle w:val="ConsPlusNonformat"/>
        <w:jc w:val="both"/>
      </w:pPr>
      <w:r>
        <w:t xml:space="preserve">                                          В администрацию городского округа</w:t>
      </w:r>
    </w:p>
    <w:p w:rsidR="00DE5E5F" w:rsidRDefault="00DE5E5F">
      <w:pPr>
        <w:pStyle w:val="ConsPlusNonformat"/>
        <w:jc w:val="both"/>
      </w:pPr>
      <w:r>
        <w:lastRenderedPageBreak/>
        <w:t xml:space="preserve">                                          Тольятти</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проживающего(ей) по адресу:</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тел. ____________________________</w:t>
      </w:r>
    </w:p>
    <w:p w:rsidR="00DE5E5F" w:rsidRDefault="00DE5E5F">
      <w:pPr>
        <w:pStyle w:val="ConsPlusNonformat"/>
        <w:jc w:val="both"/>
      </w:pPr>
      <w:r>
        <w:t xml:space="preserve">                                          сот. тел. _______________________</w:t>
      </w:r>
    </w:p>
    <w:p w:rsidR="00DE5E5F" w:rsidRDefault="00DE5E5F">
      <w:pPr>
        <w:pStyle w:val="ConsPlusNonformat"/>
        <w:jc w:val="both"/>
      </w:pPr>
      <w:r>
        <w:t xml:space="preserve">                                          E-mail __________________________</w:t>
      </w:r>
    </w:p>
    <w:p w:rsidR="00DE5E5F" w:rsidRDefault="00DE5E5F">
      <w:pPr>
        <w:pStyle w:val="ConsPlusNonformat"/>
        <w:jc w:val="both"/>
      </w:pPr>
    </w:p>
    <w:p w:rsidR="00DE5E5F" w:rsidRDefault="00DE5E5F">
      <w:pPr>
        <w:pStyle w:val="ConsPlusNonformat"/>
        <w:jc w:val="both"/>
      </w:pPr>
      <w:bookmarkStart w:id="16" w:name="P574"/>
      <w:bookmarkEnd w:id="16"/>
      <w:r>
        <w:t xml:space="preserve">                                 Заявление</w:t>
      </w:r>
    </w:p>
    <w:p w:rsidR="00DE5E5F" w:rsidRDefault="00DE5E5F">
      <w:pPr>
        <w:pStyle w:val="ConsPlusNonformat"/>
        <w:jc w:val="both"/>
      </w:pPr>
    </w:p>
    <w:p w:rsidR="00DE5E5F" w:rsidRDefault="00DE5E5F">
      <w:pPr>
        <w:pStyle w:val="ConsPlusNonformat"/>
        <w:jc w:val="both"/>
      </w:pPr>
      <w:r>
        <w:t xml:space="preserve">    Прошу      дать      разрешение      на      вступление      в     брак</w:t>
      </w:r>
    </w:p>
    <w:p w:rsidR="00DE5E5F" w:rsidRDefault="00DE5E5F">
      <w:pPr>
        <w:pStyle w:val="ConsPlusNonformat"/>
        <w:jc w:val="both"/>
      </w:pPr>
      <w:r>
        <w:t>с _________________________________________________________________________</w:t>
      </w:r>
    </w:p>
    <w:p w:rsidR="00DE5E5F" w:rsidRDefault="00DE5E5F">
      <w:pPr>
        <w:pStyle w:val="ConsPlusNonformat"/>
        <w:jc w:val="both"/>
      </w:pPr>
      <w:r>
        <w:t>__________________________________________________________________________,</w:t>
      </w:r>
    </w:p>
    <w:p w:rsidR="00DE5E5F" w:rsidRDefault="00DE5E5F">
      <w:pPr>
        <w:pStyle w:val="ConsPlusNonformat"/>
        <w:jc w:val="both"/>
      </w:pPr>
      <w:r>
        <w:t xml:space="preserve">                          (Ф.И.О., дата рождения)</w:t>
      </w:r>
    </w:p>
    <w:p w:rsidR="00DE5E5F" w:rsidRDefault="00DE5E5F">
      <w:pPr>
        <w:pStyle w:val="ConsPlusNonformat"/>
        <w:jc w:val="both"/>
      </w:pPr>
      <w:r>
        <w:t>так как мы ________________________________________________________________</w:t>
      </w:r>
    </w:p>
    <w:p w:rsidR="00DE5E5F" w:rsidRDefault="00DE5E5F">
      <w:pPr>
        <w:pStyle w:val="ConsPlusNonformat"/>
        <w:jc w:val="both"/>
      </w:pPr>
      <w:r>
        <w:t xml:space="preserve">       (фактически состоим в брачных отношениях, или изложить иные причины)</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 xml:space="preserve">    Действие </w:t>
      </w:r>
      <w:hyperlink r:id="rId68" w:history="1">
        <w:r>
          <w:rPr>
            <w:color w:val="0000FF"/>
          </w:rPr>
          <w:t>ст. 61</w:t>
        </w:r>
      </w:hyperlink>
      <w:r>
        <w:t xml:space="preserve"> Семейного кодекса РФ мне разъяснено и понятно.</w:t>
      </w:r>
    </w:p>
    <w:p w:rsidR="00DE5E5F" w:rsidRDefault="00DE5E5F">
      <w:pPr>
        <w:pStyle w:val="ConsPlusNonformat"/>
        <w:jc w:val="both"/>
      </w:pPr>
      <w:r>
        <w:t xml:space="preserve">    Мне  разъяснено  право  на  обращение  в суд за защитой нарушенных либо</w:t>
      </w:r>
    </w:p>
    <w:p w:rsidR="00DE5E5F" w:rsidRDefault="00DE5E5F">
      <w:pPr>
        <w:pStyle w:val="ConsPlusNonformat"/>
        <w:jc w:val="both"/>
      </w:pPr>
      <w:r>
        <w:t>оспариваемых  прав,  свобод  или  законных интересов в порядке гражданского</w:t>
      </w:r>
    </w:p>
    <w:p w:rsidR="00DE5E5F" w:rsidRDefault="00DE5E5F">
      <w:pPr>
        <w:pStyle w:val="ConsPlusNonformat"/>
        <w:jc w:val="both"/>
      </w:pPr>
      <w:r>
        <w:t>судопроизводства.</w:t>
      </w:r>
    </w:p>
    <w:p w:rsidR="00DE5E5F" w:rsidRDefault="00DE5E5F">
      <w:pPr>
        <w:pStyle w:val="ConsPlusNonformat"/>
        <w:jc w:val="both"/>
      </w:pPr>
      <w:r>
        <w:t xml:space="preserve">    Прилагаемые  к  заявлению  документы  представлены  мной по собственной</w:t>
      </w:r>
    </w:p>
    <w:p w:rsidR="00DE5E5F" w:rsidRDefault="00DE5E5F">
      <w:pPr>
        <w:pStyle w:val="ConsPlusNonformat"/>
        <w:jc w:val="both"/>
      </w:pPr>
      <w:r>
        <w:t>инициативе.</w:t>
      </w:r>
    </w:p>
    <w:p w:rsidR="00DE5E5F" w:rsidRDefault="00DE5E5F">
      <w:pPr>
        <w:pStyle w:val="ConsPlusNonformat"/>
        <w:jc w:val="both"/>
      </w:pPr>
      <w:r>
        <w:t xml:space="preserve">    Положения  </w:t>
      </w:r>
      <w:hyperlink r:id="rId69" w:history="1">
        <w:r>
          <w:rPr>
            <w:color w:val="0000FF"/>
          </w:rPr>
          <w:t>ст.  134</w:t>
        </w:r>
      </w:hyperlink>
      <w:r>
        <w:t xml:space="preserve">  Уголовного  кодекса РФ мне разъяснены и понятны. Я</w:t>
      </w:r>
    </w:p>
    <w:p w:rsidR="00DE5E5F" w:rsidRDefault="00DE5E5F">
      <w:pPr>
        <w:pStyle w:val="ConsPlusNonformat"/>
        <w:jc w:val="both"/>
      </w:pPr>
      <w:r>
        <w:t>уведомлен(а),  что  информация  по  данному  обращению  будет  направлена в</w:t>
      </w:r>
    </w:p>
    <w:p w:rsidR="00DE5E5F" w:rsidRDefault="00DE5E5F">
      <w:pPr>
        <w:pStyle w:val="ConsPlusNonformat"/>
        <w:jc w:val="both"/>
      </w:pPr>
      <w:r>
        <w:t>прокуратуру.</w:t>
      </w:r>
    </w:p>
    <w:p w:rsidR="00DE5E5F" w:rsidRDefault="00DE5E5F">
      <w:pPr>
        <w:pStyle w:val="ConsPlusNonformat"/>
        <w:jc w:val="both"/>
      </w:pPr>
    </w:p>
    <w:p w:rsidR="00DE5E5F" w:rsidRDefault="00DE5E5F">
      <w:pPr>
        <w:pStyle w:val="ConsPlusNonformat"/>
        <w:jc w:val="both"/>
      </w:pPr>
      <w:r>
        <w:t>Паспорт: серия ____________ N ______________</w:t>
      </w:r>
    </w:p>
    <w:p w:rsidR="00DE5E5F" w:rsidRDefault="00DE5E5F">
      <w:pPr>
        <w:pStyle w:val="ConsPlusNonformat"/>
        <w:jc w:val="both"/>
      </w:pPr>
      <w:r>
        <w:t>Дата выдачи __________, кем выдан __________</w:t>
      </w:r>
    </w:p>
    <w:p w:rsidR="00DE5E5F" w:rsidRDefault="00DE5E5F">
      <w:pPr>
        <w:pStyle w:val="ConsPlusNonformat"/>
        <w:jc w:val="both"/>
      </w:pPr>
      <w:r>
        <w:t>____________________________________________</w:t>
      </w:r>
    </w:p>
    <w:p w:rsidR="00DE5E5F" w:rsidRDefault="00DE5E5F">
      <w:pPr>
        <w:pStyle w:val="ConsPlusNonformat"/>
        <w:jc w:val="both"/>
      </w:pPr>
      <w:r>
        <w:t>Дата: ______________ Подпись: ______________</w:t>
      </w:r>
    </w:p>
    <w:p w:rsidR="00DE5E5F" w:rsidRDefault="00DE5E5F">
      <w:pPr>
        <w:pStyle w:val="ConsPlusNonformat"/>
        <w:jc w:val="both"/>
      </w:pPr>
    </w:p>
    <w:p w:rsidR="00DE5E5F" w:rsidRDefault="00DE5E5F">
      <w:pPr>
        <w:pStyle w:val="ConsPlusNonformat"/>
        <w:jc w:val="both"/>
      </w:pPr>
      <w:r>
        <w:t>Заявление принял _________________________</w:t>
      </w:r>
    </w:p>
    <w:p w:rsidR="00DE5E5F" w:rsidRDefault="00DE5E5F">
      <w:pPr>
        <w:pStyle w:val="ConsPlusNonformat"/>
        <w:jc w:val="both"/>
      </w:pPr>
      <w:r>
        <w:t xml:space="preserve">                   (подпись специалиста,</w:t>
      </w:r>
    </w:p>
    <w:p w:rsidR="00DE5E5F" w:rsidRDefault="00DE5E5F">
      <w:pPr>
        <w:pStyle w:val="ConsPlusNonformat"/>
        <w:jc w:val="both"/>
      </w:pPr>
      <w:r>
        <w:t xml:space="preserve">                   принявшего заявление)</w:t>
      </w:r>
    </w:p>
    <w:p w:rsidR="00DE5E5F" w:rsidRDefault="00DE5E5F">
      <w:pPr>
        <w:pStyle w:val="ConsPlusNonformat"/>
        <w:jc w:val="both"/>
      </w:pPr>
    </w:p>
    <w:p w:rsidR="00DE5E5F" w:rsidRDefault="00DE5E5F">
      <w:pPr>
        <w:pStyle w:val="ConsPlusNonformat"/>
        <w:jc w:val="both"/>
      </w:pPr>
      <w:r>
        <w:t xml:space="preserve">                                                          Оборотная сторона</w:t>
      </w:r>
    </w:p>
    <w:p w:rsidR="00DE5E5F" w:rsidRDefault="00DE5E5F">
      <w:pPr>
        <w:pStyle w:val="ConsPlusNonformat"/>
        <w:jc w:val="both"/>
      </w:pPr>
    </w:p>
    <w:p w:rsidR="00DE5E5F" w:rsidRDefault="00DE5E5F">
      <w:pPr>
        <w:pStyle w:val="ConsPlusNonformat"/>
        <w:jc w:val="both"/>
      </w:pPr>
      <w:r>
        <w:t xml:space="preserve">                                 СОГЛАСИЕ</w:t>
      </w:r>
    </w:p>
    <w:p w:rsidR="00DE5E5F" w:rsidRDefault="00DE5E5F">
      <w:pPr>
        <w:pStyle w:val="ConsPlusNonformat"/>
        <w:jc w:val="both"/>
      </w:pPr>
      <w:r>
        <w:t xml:space="preserve">                     на обработку персональных данных</w:t>
      </w:r>
    </w:p>
    <w:p w:rsidR="00DE5E5F" w:rsidRDefault="00DE5E5F">
      <w:pPr>
        <w:pStyle w:val="ConsPlusNonformat"/>
        <w:jc w:val="both"/>
      </w:pPr>
      <w:r>
        <w:t xml:space="preserve">            (в соответствии с требованиями Федерального закона</w:t>
      </w:r>
    </w:p>
    <w:p w:rsidR="00DE5E5F" w:rsidRDefault="00DE5E5F">
      <w:pPr>
        <w:pStyle w:val="ConsPlusNonformat"/>
        <w:jc w:val="both"/>
      </w:pPr>
      <w:r>
        <w:t xml:space="preserve">              от 27.07.2006 N 152-ФЗ "О персональных данных")</w:t>
      </w:r>
    </w:p>
    <w:p w:rsidR="00DE5E5F" w:rsidRDefault="00DE5E5F">
      <w:pPr>
        <w:pStyle w:val="ConsPlusNonformat"/>
        <w:jc w:val="both"/>
      </w:pPr>
    </w:p>
    <w:p w:rsidR="00DE5E5F" w:rsidRDefault="00DE5E5F">
      <w:pPr>
        <w:pStyle w:val="ConsPlusNonformat"/>
        <w:jc w:val="both"/>
      </w:pPr>
      <w:r>
        <w:t xml:space="preserve">    Я, ___________________________________________________________________,</w:t>
      </w:r>
    </w:p>
    <w:p w:rsidR="00DE5E5F" w:rsidRDefault="00DE5E5F">
      <w:pPr>
        <w:pStyle w:val="ConsPlusNonformat"/>
        <w:jc w:val="both"/>
      </w:pPr>
      <w:r>
        <w:t xml:space="preserve">                    (фамилия, имя, отчество заявителя)</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Адрес проживания: 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Телефон сотовый _______________________, телефон домашний ________________,</w:t>
      </w:r>
    </w:p>
    <w:p w:rsidR="00DE5E5F" w:rsidRDefault="00DE5E5F">
      <w:pPr>
        <w:pStyle w:val="ConsPlusNonformat"/>
        <w:jc w:val="both"/>
      </w:pPr>
      <w:r>
        <w:t>Документ, удостоверяющий личность гражданина РФ __________________________,</w:t>
      </w:r>
    </w:p>
    <w:p w:rsidR="00DE5E5F" w:rsidRDefault="00DE5E5F">
      <w:pPr>
        <w:pStyle w:val="ConsPlusNonformat"/>
        <w:jc w:val="both"/>
      </w:pPr>
      <w:r>
        <w:t>серия ___________, номер ______________, дата выдачи __________________ г.,</w:t>
      </w:r>
    </w:p>
    <w:p w:rsidR="00DE5E5F" w:rsidRDefault="00DE5E5F">
      <w:pPr>
        <w:pStyle w:val="ConsPlusNonformat"/>
        <w:jc w:val="both"/>
      </w:pPr>
      <w:r>
        <w:t>наименование органа, выдавшего документ ___________________________________</w:t>
      </w:r>
    </w:p>
    <w:p w:rsidR="00DE5E5F" w:rsidRDefault="00DE5E5F">
      <w:pPr>
        <w:pStyle w:val="ConsPlusNonformat"/>
        <w:jc w:val="both"/>
      </w:pPr>
      <w:r>
        <w:t>___________________________________________________________________________</w:t>
      </w:r>
    </w:p>
    <w:p w:rsidR="00DE5E5F" w:rsidRDefault="00DE5E5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E5E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E5E5F" w:rsidRDefault="00DE5E5F"/>
        </w:tc>
        <w:tc>
          <w:tcPr>
            <w:tcW w:w="113" w:type="dxa"/>
            <w:tcBorders>
              <w:top w:val="nil"/>
              <w:left w:val="nil"/>
              <w:bottom w:val="nil"/>
              <w:right w:val="nil"/>
            </w:tcBorders>
            <w:shd w:val="clear" w:color="auto" w:fill="F4F3F8"/>
            <w:tcMar>
              <w:top w:w="0" w:type="dxa"/>
              <w:left w:w="0" w:type="dxa"/>
              <w:bottom w:w="0" w:type="dxa"/>
              <w:right w:w="0" w:type="dxa"/>
            </w:tcMar>
          </w:tcPr>
          <w:p w:rsidR="00DE5E5F" w:rsidRDefault="00DE5E5F"/>
        </w:tc>
        <w:tc>
          <w:tcPr>
            <w:tcW w:w="0" w:type="auto"/>
            <w:tcBorders>
              <w:top w:val="nil"/>
              <w:left w:val="nil"/>
              <w:bottom w:val="nil"/>
              <w:right w:val="nil"/>
            </w:tcBorders>
            <w:shd w:val="clear" w:color="auto" w:fill="F4F3F8"/>
            <w:tcMar>
              <w:top w:w="113" w:type="dxa"/>
              <w:left w:w="0" w:type="dxa"/>
              <w:bottom w:w="113" w:type="dxa"/>
              <w:right w:w="0" w:type="dxa"/>
            </w:tcMar>
          </w:tcPr>
          <w:p w:rsidR="00DE5E5F" w:rsidRDefault="00DE5E5F">
            <w:pPr>
              <w:pStyle w:val="ConsPlusNormal"/>
              <w:jc w:val="both"/>
            </w:pPr>
            <w:r>
              <w:rPr>
                <w:color w:val="392C69"/>
              </w:rPr>
              <w:t>КонсультантПлюс: примечание.</w:t>
            </w:r>
          </w:p>
          <w:p w:rsidR="00DE5E5F" w:rsidRDefault="00DE5E5F">
            <w:pPr>
              <w:pStyle w:val="ConsPlusNormal"/>
              <w:jc w:val="both"/>
            </w:pPr>
            <w:r>
              <w:rPr>
                <w:color w:val="392C69"/>
              </w:rPr>
              <w:t>Текст документа приведен в соответствии с оригиналом.</w:t>
            </w:r>
          </w:p>
        </w:tc>
        <w:tc>
          <w:tcPr>
            <w:tcW w:w="113" w:type="dxa"/>
            <w:tcBorders>
              <w:top w:val="nil"/>
              <w:left w:val="nil"/>
              <w:bottom w:val="nil"/>
              <w:right w:val="nil"/>
            </w:tcBorders>
            <w:shd w:val="clear" w:color="auto" w:fill="F4F3F8"/>
            <w:tcMar>
              <w:top w:w="0" w:type="dxa"/>
              <w:left w:w="0" w:type="dxa"/>
              <w:bottom w:w="0" w:type="dxa"/>
              <w:right w:w="0" w:type="dxa"/>
            </w:tcMar>
          </w:tcPr>
          <w:p w:rsidR="00DE5E5F" w:rsidRDefault="00DE5E5F"/>
        </w:tc>
      </w:tr>
    </w:tbl>
    <w:p w:rsidR="00DE5E5F" w:rsidRDefault="00DE5E5F">
      <w:pPr>
        <w:pStyle w:val="ConsPlusNormal"/>
        <w:spacing w:before="280"/>
        <w:ind w:firstLine="540"/>
        <w:jc w:val="both"/>
      </w:pPr>
      <w:r>
        <w:lastRenderedPageBreak/>
        <w:t>Даю свое согласие оператору персональных данных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государственных и муниципальных услуг: 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государственных и муниципальных услуг.</w:t>
      </w:r>
    </w:p>
    <w:p w:rsidR="00DE5E5F" w:rsidRDefault="00DE5E5F">
      <w:pPr>
        <w:pStyle w:val="ConsPlusNormal"/>
        <w:spacing w:before="220"/>
        <w:ind w:firstLine="540"/>
        <w:jc w:val="both"/>
      </w:pPr>
      <w: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государственных и муниципальных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p w:rsidR="00DE5E5F" w:rsidRDefault="00DE5E5F">
      <w:pPr>
        <w:pStyle w:val="ConsPlusNormal"/>
        <w:jc w:val="both"/>
      </w:pPr>
    </w:p>
    <w:p w:rsidR="00DE5E5F" w:rsidRDefault="00DE5E5F">
      <w:pPr>
        <w:pStyle w:val="ConsPlusNormal"/>
        <w:jc w:val="center"/>
      </w:pPr>
      <w:r>
        <w:t>Операторы персональных данных:</w:t>
      </w:r>
    </w:p>
    <w:p w:rsidR="00DE5E5F" w:rsidRDefault="00DE5E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365"/>
      </w:tblGrid>
      <w:tr w:rsidR="00DE5E5F">
        <w:tc>
          <w:tcPr>
            <w:tcW w:w="4139" w:type="dxa"/>
          </w:tcPr>
          <w:p w:rsidR="00DE5E5F" w:rsidRDefault="00DE5E5F">
            <w:pPr>
              <w:pStyle w:val="ConsPlusNormal"/>
              <w:jc w:val="center"/>
            </w:pPr>
            <w:r>
              <w:t>Администрация городского округа Тольятти</w:t>
            </w:r>
          </w:p>
        </w:tc>
        <w:tc>
          <w:tcPr>
            <w:tcW w:w="4365" w:type="dxa"/>
          </w:tcPr>
          <w:p w:rsidR="00DE5E5F" w:rsidRDefault="00DE5E5F">
            <w:pPr>
              <w:pStyle w:val="ConsPlusNormal"/>
              <w:jc w:val="center"/>
            </w:pPr>
            <w:r>
              <w:t>445011, г. Тольятти, пл. Свободы, 4</w:t>
            </w:r>
          </w:p>
        </w:tc>
      </w:tr>
      <w:tr w:rsidR="00DE5E5F">
        <w:tc>
          <w:tcPr>
            <w:tcW w:w="4139" w:type="dxa"/>
          </w:tcPr>
          <w:p w:rsidR="00DE5E5F" w:rsidRDefault="00DE5E5F">
            <w:pPr>
              <w:pStyle w:val="ConsPlusNormal"/>
              <w:jc w:val="center"/>
            </w:pPr>
            <w:r>
              <w:t>МАУ "МФЦ"</w:t>
            </w:r>
          </w:p>
        </w:tc>
        <w:tc>
          <w:tcPr>
            <w:tcW w:w="4365" w:type="dxa"/>
          </w:tcPr>
          <w:p w:rsidR="00DE5E5F" w:rsidRDefault="00DE5E5F">
            <w:pPr>
              <w:pStyle w:val="ConsPlusNormal"/>
              <w:jc w:val="center"/>
            </w:pPr>
            <w:r>
              <w:t>445010, г. Тольятти, ул. Советская, 51А</w:t>
            </w:r>
          </w:p>
        </w:tc>
      </w:tr>
    </w:tbl>
    <w:p w:rsidR="00DE5E5F" w:rsidRDefault="00DE5E5F">
      <w:pPr>
        <w:pStyle w:val="ConsPlusNormal"/>
        <w:jc w:val="both"/>
      </w:pPr>
    </w:p>
    <w:p w:rsidR="00DE5E5F" w:rsidRDefault="00DE5E5F">
      <w:pPr>
        <w:pStyle w:val="ConsPlusNormal"/>
        <w:ind w:firstLine="540"/>
        <w:jc w:val="both"/>
      </w:pPr>
      <w:r>
        <w:t>Настоящее согласие действует со дня его подписания до дня отзыва в письменной форме.</w:t>
      </w:r>
    </w:p>
    <w:p w:rsidR="00DE5E5F" w:rsidRDefault="00DE5E5F">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7"/>
      </w:tblGrid>
      <w:tr w:rsidR="00DE5E5F">
        <w:tc>
          <w:tcPr>
            <w:tcW w:w="4677" w:type="dxa"/>
            <w:tcBorders>
              <w:top w:val="nil"/>
              <w:left w:val="nil"/>
              <w:bottom w:val="nil"/>
              <w:right w:val="nil"/>
            </w:tcBorders>
          </w:tcPr>
          <w:p w:rsidR="00DE5E5F" w:rsidRDefault="00DE5E5F">
            <w:pPr>
              <w:pStyle w:val="ConsPlusNormal"/>
            </w:pPr>
            <w:r>
              <w:t>Дата _____________________</w:t>
            </w:r>
          </w:p>
        </w:tc>
        <w:tc>
          <w:tcPr>
            <w:tcW w:w="4677" w:type="dxa"/>
            <w:tcBorders>
              <w:top w:val="nil"/>
              <w:left w:val="nil"/>
              <w:bottom w:val="nil"/>
              <w:right w:val="nil"/>
            </w:tcBorders>
          </w:tcPr>
          <w:p w:rsidR="00DE5E5F" w:rsidRDefault="00DE5E5F">
            <w:pPr>
              <w:pStyle w:val="ConsPlusNormal"/>
              <w:jc w:val="right"/>
            </w:pPr>
            <w:r>
              <w:t>Подпись ___________________</w:t>
            </w:r>
          </w:p>
        </w:tc>
      </w:tr>
    </w:tbl>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right"/>
        <w:outlineLvl w:val="1"/>
      </w:pPr>
      <w:r>
        <w:t>Приложение N 2</w:t>
      </w:r>
    </w:p>
    <w:p w:rsidR="00DE5E5F" w:rsidRDefault="00DE5E5F">
      <w:pPr>
        <w:pStyle w:val="ConsPlusNormal"/>
        <w:jc w:val="right"/>
      </w:pPr>
      <w:r>
        <w:t>к Административному регламенту</w:t>
      </w:r>
    </w:p>
    <w:p w:rsidR="00DE5E5F" w:rsidRDefault="00DE5E5F">
      <w:pPr>
        <w:pStyle w:val="ConsPlusNormal"/>
        <w:jc w:val="right"/>
      </w:pPr>
      <w:r>
        <w:t>предоставления муниципальной услуги</w:t>
      </w:r>
    </w:p>
    <w:p w:rsidR="00DE5E5F" w:rsidRDefault="00DE5E5F">
      <w:pPr>
        <w:pStyle w:val="ConsPlusNormal"/>
        <w:jc w:val="right"/>
      </w:pPr>
      <w:r>
        <w:t>"Выдача разрешения на вступление</w:t>
      </w:r>
    </w:p>
    <w:p w:rsidR="00DE5E5F" w:rsidRDefault="00DE5E5F">
      <w:pPr>
        <w:pStyle w:val="ConsPlusNormal"/>
        <w:jc w:val="right"/>
      </w:pPr>
      <w:r>
        <w:t>в брак лиц в возрасте</w:t>
      </w:r>
    </w:p>
    <w:p w:rsidR="00DE5E5F" w:rsidRDefault="00DE5E5F">
      <w:pPr>
        <w:pStyle w:val="ConsPlusNormal"/>
        <w:jc w:val="right"/>
      </w:pPr>
      <w:r>
        <w:t>от 14 до 18 лет"</w:t>
      </w:r>
    </w:p>
    <w:p w:rsidR="00DE5E5F" w:rsidRDefault="00DE5E5F">
      <w:pPr>
        <w:pStyle w:val="ConsPlusNormal"/>
        <w:jc w:val="both"/>
      </w:pPr>
    </w:p>
    <w:p w:rsidR="00DE5E5F" w:rsidRDefault="00DE5E5F">
      <w:pPr>
        <w:pStyle w:val="ConsPlusNonformat"/>
        <w:jc w:val="both"/>
      </w:pPr>
      <w:r>
        <w:t>Образец согласия от законного представителя несовершеннолетнего</w:t>
      </w:r>
    </w:p>
    <w:p w:rsidR="00DE5E5F" w:rsidRDefault="00DE5E5F">
      <w:pPr>
        <w:pStyle w:val="ConsPlusNonformat"/>
        <w:jc w:val="both"/>
      </w:pPr>
    </w:p>
    <w:p w:rsidR="00DE5E5F" w:rsidRDefault="00DE5E5F">
      <w:pPr>
        <w:pStyle w:val="ConsPlusNonformat"/>
        <w:jc w:val="both"/>
      </w:pPr>
      <w:r>
        <w:t xml:space="preserve">                                          В администрацию городского округа</w:t>
      </w:r>
    </w:p>
    <w:p w:rsidR="00DE5E5F" w:rsidRDefault="00DE5E5F">
      <w:pPr>
        <w:pStyle w:val="ConsPlusNonformat"/>
        <w:jc w:val="both"/>
      </w:pPr>
      <w:r>
        <w:t xml:space="preserve">                                          Тольятти</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проживающего(ей) по адресу:</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_________________________________</w:t>
      </w:r>
    </w:p>
    <w:p w:rsidR="00DE5E5F" w:rsidRDefault="00DE5E5F">
      <w:pPr>
        <w:pStyle w:val="ConsPlusNonformat"/>
        <w:jc w:val="both"/>
      </w:pPr>
      <w:r>
        <w:t xml:space="preserve">                                          тел. ____________________________</w:t>
      </w:r>
    </w:p>
    <w:p w:rsidR="00DE5E5F" w:rsidRDefault="00DE5E5F">
      <w:pPr>
        <w:pStyle w:val="ConsPlusNonformat"/>
        <w:jc w:val="both"/>
      </w:pPr>
      <w:r>
        <w:t xml:space="preserve">                                          сот. тел. _______________________</w:t>
      </w:r>
    </w:p>
    <w:p w:rsidR="00DE5E5F" w:rsidRDefault="00DE5E5F">
      <w:pPr>
        <w:pStyle w:val="ConsPlusNonformat"/>
        <w:jc w:val="both"/>
      </w:pPr>
    </w:p>
    <w:p w:rsidR="00DE5E5F" w:rsidRDefault="00DE5E5F">
      <w:pPr>
        <w:pStyle w:val="ConsPlusNonformat"/>
        <w:jc w:val="both"/>
      </w:pPr>
      <w:r>
        <w:t xml:space="preserve">                                 Согласие</w:t>
      </w:r>
    </w:p>
    <w:p w:rsidR="00DE5E5F" w:rsidRDefault="00DE5E5F">
      <w:pPr>
        <w:pStyle w:val="ConsPlusNonformat"/>
        <w:jc w:val="both"/>
      </w:pPr>
    </w:p>
    <w:p w:rsidR="00DE5E5F" w:rsidRDefault="00DE5E5F">
      <w:pPr>
        <w:pStyle w:val="ConsPlusNonformat"/>
        <w:jc w:val="both"/>
      </w:pPr>
      <w:r>
        <w:t xml:space="preserve">    Я, ____________________________________________________________________</w:t>
      </w:r>
    </w:p>
    <w:p w:rsidR="00DE5E5F" w:rsidRDefault="00DE5E5F">
      <w:pPr>
        <w:pStyle w:val="ConsPlusNonformat"/>
        <w:jc w:val="both"/>
      </w:pPr>
      <w:r>
        <w:t xml:space="preserve">               (Ф.И.О. законного представителя несовершеннолетнего)</w:t>
      </w:r>
    </w:p>
    <w:p w:rsidR="00DE5E5F" w:rsidRDefault="00DE5E5F">
      <w:pPr>
        <w:pStyle w:val="ConsPlusNonformat"/>
        <w:jc w:val="both"/>
      </w:pPr>
      <w:r>
        <w:t>согласен (на) на вступление</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 xml:space="preserve">                 (Ф.И.О. несовершеннолетнего, дата рождения)</w:t>
      </w:r>
    </w:p>
    <w:p w:rsidR="00DE5E5F" w:rsidRDefault="00DE5E5F">
      <w:pPr>
        <w:pStyle w:val="ConsPlusNonformat"/>
        <w:jc w:val="both"/>
      </w:pPr>
      <w:r>
        <w:t>в брак с __________________________________________________________________</w:t>
      </w:r>
    </w:p>
    <w:p w:rsidR="00DE5E5F" w:rsidRDefault="00DE5E5F">
      <w:pPr>
        <w:pStyle w:val="ConsPlusNonformat"/>
        <w:jc w:val="both"/>
      </w:pPr>
      <w:r>
        <w:t xml:space="preserve">             (Ф.И.О. и дата рождения лица, с которым несовершеннолетний</w:t>
      </w:r>
    </w:p>
    <w:p w:rsidR="00DE5E5F" w:rsidRDefault="00DE5E5F">
      <w:pPr>
        <w:pStyle w:val="ConsPlusNonformat"/>
        <w:jc w:val="both"/>
      </w:pPr>
      <w:r>
        <w:t xml:space="preserve">                             желает вступить в брак)</w:t>
      </w:r>
    </w:p>
    <w:p w:rsidR="00DE5E5F" w:rsidRDefault="00DE5E5F">
      <w:pPr>
        <w:pStyle w:val="ConsPlusNonformat"/>
        <w:jc w:val="both"/>
      </w:pPr>
      <w:r>
        <w:lastRenderedPageBreak/>
        <w:t xml:space="preserve">    Так как он (она) (фактически состоит в брачных отношениях, или изложить</w:t>
      </w:r>
    </w:p>
    <w:p w:rsidR="00DE5E5F" w:rsidRDefault="00DE5E5F">
      <w:pPr>
        <w:pStyle w:val="ConsPlusNonformat"/>
        <w:jc w:val="both"/>
      </w:pPr>
      <w:r>
        <w:t>иные причины):</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 xml:space="preserve">    Действие </w:t>
      </w:r>
      <w:hyperlink r:id="rId70" w:history="1">
        <w:r>
          <w:rPr>
            <w:color w:val="0000FF"/>
          </w:rPr>
          <w:t>ст. 61</w:t>
        </w:r>
      </w:hyperlink>
      <w:r>
        <w:t xml:space="preserve"> Семейного кодекса РФ мне разъяснено и понятно.</w:t>
      </w:r>
    </w:p>
    <w:p w:rsidR="00DE5E5F" w:rsidRDefault="00DE5E5F">
      <w:pPr>
        <w:pStyle w:val="ConsPlusNonformat"/>
        <w:jc w:val="both"/>
      </w:pPr>
      <w:r>
        <w:t xml:space="preserve">    Мне  разъяснено  право  на  обращение  в суд за защитой нарушенных либо</w:t>
      </w:r>
    </w:p>
    <w:p w:rsidR="00DE5E5F" w:rsidRDefault="00DE5E5F">
      <w:pPr>
        <w:pStyle w:val="ConsPlusNonformat"/>
        <w:jc w:val="both"/>
      </w:pPr>
      <w:r>
        <w:t>оспариваемых  прав,  свобод  или  законных интересов в порядке гражданского</w:t>
      </w:r>
    </w:p>
    <w:p w:rsidR="00DE5E5F" w:rsidRDefault="00DE5E5F">
      <w:pPr>
        <w:pStyle w:val="ConsPlusNonformat"/>
        <w:jc w:val="both"/>
      </w:pPr>
      <w:r>
        <w:t>судопроизводства.</w:t>
      </w:r>
    </w:p>
    <w:p w:rsidR="00DE5E5F" w:rsidRDefault="00DE5E5F">
      <w:pPr>
        <w:pStyle w:val="ConsPlusNonformat"/>
        <w:jc w:val="both"/>
      </w:pPr>
      <w:r>
        <w:t xml:space="preserve">    Прилагаемые  к  заявлению  документы  представлены мной  по собственной</w:t>
      </w:r>
    </w:p>
    <w:p w:rsidR="00DE5E5F" w:rsidRDefault="00DE5E5F">
      <w:pPr>
        <w:pStyle w:val="ConsPlusNonformat"/>
        <w:jc w:val="both"/>
      </w:pPr>
      <w:r>
        <w:t>инициативе.</w:t>
      </w:r>
    </w:p>
    <w:p w:rsidR="00DE5E5F" w:rsidRDefault="00DE5E5F">
      <w:pPr>
        <w:pStyle w:val="ConsPlusNonformat"/>
        <w:jc w:val="both"/>
      </w:pPr>
      <w:r>
        <w:t xml:space="preserve">    Положения  </w:t>
      </w:r>
      <w:hyperlink r:id="rId71" w:history="1">
        <w:r>
          <w:rPr>
            <w:color w:val="0000FF"/>
          </w:rPr>
          <w:t>ст.  134</w:t>
        </w:r>
      </w:hyperlink>
      <w:r>
        <w:t xml:space="preserve">  Уголовного  кодекса РФ мне разъяснены и понятны. Я</w:t>
      </w:r>
    </w:p>
    <w:p w:rsidR="00DE5E5F" w:rsidRDefault="00DE5E5F">
      <w:pPr>
        <w:pStyle w:val="ConsPlusNonformat"/>
        <w:jc w:val="both"/>
      </w:pPr>
      <w:r>
        <w:t>уведомлен(а),  что  информация  по  данному  обращению  будет  направлена в</w:t>
      </w:r>
    </w:p>
    <w:p w:rsidR="00DE5E5F" w:rsidRDefault="00DE5E5F">
      <w:pPr>
        <w:pStyle w:val="ConsPlusNonformat"/>
        <w:jc w:val="both"/>
      </w:pPr>
      <w:r>
        <w:t>прокуратуру.</w:t>
      </w:r>
    </w:p>
    <w:p w:rsidR="00DE5E5F" w:rsidRDefault="00DE5E5F">
      <w:pPr>
        <w:pStyle w:val="ConsPlusNonformat"/>
        <w:jc w:val="both"/>
      </w:pPr>
    </w:p>
    <w:p w:rsidR="00DE5E5F" w:rsidRDefault="00DE5E5F">
      <w:pPr>
        <w:pStyle w:val="ConsPlusNonformat"/>
        <w:jc w:val="both"/>
      </w:pPr>
      <w:r>
        <w:t>Паспорт: серия ____________ N ______________</w:t>
      </w:r>
    </w:p>
    <w:p w:rsidR="00DE5E5F" w:rsidRDefault="00DE5E5F">
      <w:pPr>
        <w:pStyle w:val="ConsPlusNonformat"/>
        <w:jc w:val="both"/>
      </w:pPr>
      <w:r>
        <w:t>Дата выдачи __________, кем выдан __________</w:t>
      </w:r>
    </w:p>
    <w:p w:rsidR="00DE5E5F" w:rsidRDefault="00DE5E5F">
      <w:pPr>
        <w:pStyle w:val="ConsPlusNonformat"/>
        <w:jc w:val="both"/>
      </w:pPr>
      <w:r>
        <w:t>____________________________________________</w:t>
      </w:r>
    </w:p>
    <w:p w:rsidR="00DE5E5F" w:rsidRDefault="00DE5E5F">
      <w:pPr>
        <w:pStyle w:val="ConsPlusNonformat"/>
        <w:jc w:val="both"/>
      </w:pPr>
    </w:p>
    <w:p w:rsidR="00DE5E5F" w:rsidRDefault="00DE5E5F">
      <w:pPr>
        <w:pStyle w:val="ConsPlusNonformat"/>
        <w:jc w:val="both"/>
      </w:pPr>
      <w:r>
        <w:t>Дата: ______________ Подпись: ______________</w:t>
      </w:r>
    </w:p>
    <w:p w:rsidR="00DE5E5F" w:rsidRDefault="00DE5E5F">
      <w:pPr>
        <w:pStyle w:val="ConsPlusNonformat"/>
        <w:jc w:val="both"/>
      </w:pPr>
    </w:p>
    <w:p w:rsidR="00DE5E5F" w:rsidRDefault="00DE5E5F">
      <w:pPr>
        <w:pStyle w:val="ConsPlusNonformat"/>
        <w:jc w:val="both"/>
      </w:pPr>
      <w:r>
        <w:t xml:space="preserve">                                                          Оборотная сторона</w:t>
      </w:r>
    </w:p>
    <w:p w:rsidR="00DE5E5F" w:rsidRDefault="00DE5E5F">
      <w:pPr>
        <w:pStyle w:val="ConsPlusNonformat"/>
        <w:jc w:val="both"/>
      </w:pPr>
    </w:p>
    <w:p w:rsidR="00DE5E5F" w:rsidRDefault="00DE5E5F">
      <w:pPr>
        <w:pStyle w:val="ConsPlusNonformat"/>
        <w:jc w:val="both"/>
      </w:pPr>
      <w:r>
        <w:t xml:space="preserve">                                 СОГЛАСИЕ</w:t>
      </w:r>
    </w:p>
    <w:p w:rsidR="00DE5E5F" w:rsidRDefault="00DE5E5F">
      <w:pPr>
        <w:pStyle w:val="ConsPlusNonformat"/>
        <w:jc w:val="both"/>
      </w:pPr>
      <w:r>
        <w:t xml:space="preserve">                     на обработку персональных данных</w:t>
      </w:r>
    </w:p>
    <w:p w:rsidR="00DE5E5F" w:rsidRDefault="00DE5E5F">
      <w:pPr>
        <w:pStyle w:val="ConsPlusNonformat"/>
        <w:jc w:val="both"/>
      </w:pPr>
      <w:r>
        <w:t xml:space="preserve">            (в соответствии с требованиями Федерального закона</w:t>
      </w:r>
    </w:p>
    <w:p w:rsidR="00DE5E5F" w:rsidRDefault="00DE5E5F">
      <w:pPr>
        <w:pStyle w:val="ConsPlusNonformat"/>
        <w:jc w:val="both"/>
      </w:pPr>
      <w:r>
        <w:t xml:space="preserve">              от 27.07.2006 N 152-ФЗ "О персональных данных")</w:t>
      </w:r>
    </w:p>
    <w:p w:rsidR="00DE5E5F" w:rsidRDefault="00DE5E5F">
      <w:pPr>
        <w:pStyle w:val="ConsPlusNonformat"/>
        <w:jc w:val="both"/>
      </w:pPr>
    </w:p>
    <w:p w:rsidR="00DE5E5F" w:rsidRDefault="00DE5E5F">
      <w:pPr>
        <w:pStyle w:val="ConsPlusNonformat"/>
        <w:jc w:val="both"/>
      </w:pPr>
      <w:r>
        <w:t xml:space="preserve">    Я, ___________________________________________________________________,</w:t>
      </w:r>
    </w:p>
    <w:p w:rsidR="00DE5E5F" w:rsidRDefault="00DE5E5F">
      <w:pPr>
        <w:pStyle w:val="ConsPlusNonformat"/>
        <w:jc w:val="both"/>
      </w:pPr>
      <w:r>
        <w:t xml:space="preserve">                    (фамилия, имя, отчество заявителя)</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Адрес проживания: _________________________________________________________</w:t>
      </w:r>
    </w:p>
    <w:p w:rsidR="00DE5E5F" w:rsidRDefault="00DE5E5F">
      <w:pPr>
        <w:pStyle w:val="ConsPlusNonformat"/>
        <w:jc w:val="both"/>
      </w:pPr>
      <w:r>
        <w:t>___________________________________________________________________________</w:t>
      </w:r>
    </w:p>
    <w:p w:rsidR="00DE5E5F" w:rsidRDefault="00DE5E5F">
      <w:pPr>
        <w:pStyle w:val="ConsPlusNonformat"/>
        <w:jc w:val="both"/>
      </w:pPr>
      <w:r>
        <w:t>Телефон сотовый _____________________, телефон домашний __________________,</w:t>
      </w:r>
    </w:p>
    <w:p w:rsidR="00DE5E5F" w:rsidRDefault="00DE5E5F">
      <w:pPr>
        <w:pStyle w:val="ConsPlusNonformat"/>
        <w:jc w:val="both"/>
      </w:pPr>
      <w:r>
        <w:t>Документ, удостоверяющий личность гражданина РФ __________________________,</w:t>
      </w:r>
    </w:p>
    <w:p w:rsidR="00DE5E5F" w:rsidRDefault="00DE5E5F">
      <w:pPr>
        <w:pStyle w:val="ConsPlusNonformat"/>
        <w:jc w:val="both"/>
      </w:pPr>
      <w:r>
        <w:t>серия __________, номер _______________, дата выдачи __________________ г.,</w:t>
      </w:r>
    </w:p>
    <w:p w:rsidR="00DE5E5F" w:rsidRDefault="00DE5E5F">
      <w:pPr>
        <w:pStyle w:val="ConsPlusNonformat"/>
        <w:jc w:val="both"/>
      </w:pPr>
      <w:r>
        <w:t>наименование органа, выдавшего документ ___________________________________</w:t>
      </w:r>
    </w:p>
    <w:p w:rsidR="00DE5E5F" w:rsidRDefault="00DE5E5F">
      <w:pPr>
        <w:pStyle w:val="ConsPlusNonformat"/>
        <w:jc w:val="both"/>
      </w:pPr>
      <w:r>
        <w:t>___________________________________________________________________________</w:t>
      </w:r>
    </w:p>
    <w:p w:rsidR="00DE5E5F" w:rsidRDefault="00DE5E5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E5E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E5E5F" w:rsidRDefault="00DE5E5F"/>
        </w:tc>
        <w:tc>
          <w:tcPr>
            <w:tcW w:w="113" w:type="dxa"/>
            <w:tcBorders>
              <w:top w:val="nil"/>
              <w:left w:val="nil"/>
              <w:bottom w:val="nil"/>
              <w:right w:val="nil"/>
            </w:tcBorders>
            <w:shd w:val="clear" w:color="auto" w:fill="F4F3F8"/>
            <w:tcMar>
              <w:top w:w="0" w:type="dxa"/>
              <w:left w:w="0" w:type="dxa"/>
              <w:bottom w:w="0" w:type="dxa"/>
              <w:right w:w="0" w:type="dxa"/>
            </w:tcMar>
          </w:tcPr>
          <w:p w:rsidR="00DE5E5F" w:rsidRDefault="00DE5E5F"/>
        </w:tc>
        <w:tc>
          <w:tcPr>
            <w:tcW w:w="0" w:type="auto"/>
            <w:tcBorders>
              <w:top w:val="nil"/>
              <w:left w:val="nil"/>
              <w:bottom w:val="nil"/>
              <w:right w:val="nil"/>
            </w:tcBorders>
            <w:shd w:val="clear" w:color="auto" w:fill="F4F3F8"/>
            <w:tcMar>
              <w:top w:w="113" w:type="dxa"/>
              <w:left w:w="0" w:type="dxa"/>
              <w:bottom w:w="113" w:type="dxa"/>
              <w:right w:w="0" w:type="dxa"/>
            </w:tcMar>
          </w:tcPr>
          <w:p w:rsidR="00DE5E5F" w:rsidRDefault="00DE5E5F">
            <w:pPr>
              <w:pStyle w:val="ConsPlusNormal"/>
              <w:jc w:val="both"/>
            </w:pPr>
            <w:r>
              <w:rPr>
                <w:color w:val="392C69"/>
              </w:rPr>
              <w:t>КонсультантПлюс: примечание.</w:t>
            </w:r>
          </w:p>
          <w:p w:rsidR="00DE5E5F" w:rsidRDefault="00DE5E5F">
            <w:pPr>
              <w:pStyle w:val="ConsPlusNormal"/>
              <w:jc w:val="both"/>
            </w:pPr>
            <w:r>
              <w:rPr>
                <w:color w:val="392C69"/>
              </w:rPr>
              <w:t>Текст документа приведен в соответствии с оригиналом.</w:t>
            </w:r>
          </w:p>
        </w:tc>
        <w:tc>
          <w:tcPr>
            <w:tcW w:w="113" w:type="dxa"/>
            <w:tcBorders>
              <w:top w:val="nil"/>
              <w:left w:val="nil"/>
              <w:bottom w:val="nil"/>
              <w:right w:val="nil"/>
            </w:tcBorders>
            <w:shd w:val="clear" w:color="auto" w:fill="F4F3F8"/>
            <w:tcMar>
              <w:top w:w="0" w:type="dxa"/>
              <w:left w:w="0" w:type="dxa"/>
              <w:bottom w:w="0" w:type="dxa"/>
              <w:right w:w="0" w:type="dxa"/>
            </w:tcMar>
          </w:tcPr>
          <w:p w:rsidR="00DE5E5F" w:rsidRDefault="00DE5E5F"/>
        </w:tc>
      </w:tr>
    </w:tbl>
    <w:p w:rsidR="00DE5E5F" w:rsidRDefault="00DE5E5F">
      <w:pPr>
        <w:pStyle w:val="ConsPlusNormal"/>
        <w:spacing w:before="280"/>
        <w:ind w:firstLine="540"/>
        <w:jc w:val="both"/>
      </w:pPr>
      <w:r>
        <w:t>Даю свое согласие оператору персональных данных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государственных и муниципальных услуг: 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государственных и муниципальных услуг.</w:t>
      </w:r>
    </w:p>
    <w:p w:rsidR="00DE5E5F" w:rsidRDefault="00DE5E5F">
      <w:pPr>
        <w:pStyle w:val="ConsPlusNormal"/>
        <w:spacing w:before="220"/>
        <w:ind w:firstLine="540"/>
        <w:jc w:val="both"/>
      </w:pPr>
      <w: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государственных и муниципальных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
    <w:p w:rsidR="00DE5E5F" w:rsidRDefault="00DE5E5F">
      <w:pPr>
        <w:pStyle w:val="ConsPlusNormal"/>
        <w:jc w:val="both"/>
      </w:pPr>
    </w:p>
    <w:p w:rsidR="00DE5E5F" w:rsidRDefault="00DE5E5F">
      <w:pPr>
        <w:pStyle w:val="ConsPlusNormal"/>
        <w:jc w:val="center"/>
      </w:pPr>
      <w:r>
        <w:t>Операторы персональных данных:</w:t>
      </w:r>
    </w:p>
    <w:p w:rsidR="00DE5E5F" w:rsidRDefault="00DE5E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4479"/>
      </w:tblGrid>
      <w:tr w:rsidR="00DE5E5F">
        <w:tc>
          <w:tcPr>
            <w:tcW w:w="4252" w:type="dxa"/>
          </w:tcPr>
          <w:p w:rsidR="00DE5E5F" w:rsidRDefault="00DE5E5F">
            <w:pPr>
              <w:pStyle w:val="ConsPlusNormal"/>
              <w:jc w:val="center"/>
            </w:pPr>
            <w:r>
              <w:t>Администрация городского округа Тольятти</w:t>
            </w:r>
          </w:p>
        </w:tc>
        <w:tc>
          <w:tcPr>
            <w:tcW w:w="4479" w:type="dxa"/>
          </w:tcPr>
          <w:p w:rsidR="00DE5E5F" w:rsidRDefault="00DE5E5F">
            <w:pPr>
              <w:pStyle w:val="ConsPlusNormal"/>
              <w:jc w:val="center"/>
            </w:pPr>
            <w:r>
              <w:t>445011, г. Тольятти, пл. Свободы, 4</w:t>
            </w:r>
          </w:p>
        </w:tc>
      </w:tr>
      <w:tr w:rsidR="00DE5E5F">
        <w:tc>
          <w:tcPr>
            <w:tcW w:w="4252" w:type="dxa"/>
          </w:tcPr>
          <w:p w:rsidR="00DE5E5F" w:rsidRDefault="00DE5E5F">
            <w:pPr>
              <w:pStyle w:val="ConsPlusNormal"/>
              <w:jc w:val="center"/>
            </w:pPr>
            <w:r>
              <w:t>МАУ "МФЦ"</w:t>
            </w:r>
          </w:p>
        </w:tc>
        <w:tc>
          <w:tcPr>
            <w:tcW w:w="4479" w:type="dxa"/>
          </w:tcPr>
          <w:p w:rsidR="00DE5E5F" w:rsidRDefault="00DE5E5F">
            <w:pPr>
              <w:pStyle w:val="ConsPlusNormal"/>
              <w:jc w:val="center"/>
            </w:pPr>
            <w:r>
              <w:t>445010, г. Тольятти, ул. Советская, 51А</w:t>
            </w:r>
          </w:p>
        </w:tc>
      </w:tr>
    </w:tbl>
    <w:p w:rsidR="00DE5E5F" w:rsidRDefault="00DE5E5F">
      <w:pPr>
        <w:pStyle w:val="ConsPlusNormal"/>
        <w:jc w:val="both"/>
      </w:pPr>
    </w:p>
    <w:p w:rsidR="00DE5E5F" w:rsidRDefault="00DE5E5F">
      <w:pPr>
        <w:pStyle w:val="ConsPlusNormal"/>
        <w:ind w:firstLine="540"/>
        <w:jc w:val="both"/>
      </w:pPr>
      <w:r>
        <w:t>Настоящее согласие действует со дня его подписания до дня отзыва в письменной форме.</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7"/>
      </w:tblGrid>
      <w:tr w:rsidR="00DE5E5F">
        <w:tc>
          <w:tcPr>
            <w:tcW w:w="4677" w:type="dxa"/>
            <w:tcBorders>
              <w:top w:val="nil"/>
              <w:left w:val="nil"/>
              <w:bottom w:val="nil"/>
              <w:right w:val="nil"/>
            </w:tcBorders>
          </w:tcPr>
          <w:p w:rsidR="00DE5E5F" w:rsidRDefault="00DE5E5F">
            <w:pPr>
              <w:pStyle w:val="ConsPlusNormal"/>
              <w:spacing w:before="220"/>
            </w:pPr>
            <w:r>
              <w:t>Дата _____________________</w:t>
            </w:r>
          </w:p>
        </w:tc>
        <w:tc>
          <w:tcPr>
            <w:tcW w:w="4677" w:type="dxa"/>
            <w:tcBorders>
              <w:top w:val="nil"/>
              <w:left w:val="nil"/>
              <w:bottom w:val="nil"/>
              <w:right w:val="nil"/>
            </w:tcBorders>
          </w:tcPr>
          <w:p w:rsidR="00DE5E5F" w:rsidRDefault="00DE5E5F">
            <w:pPr>
              <w:pStyle w:val="ConsPlusNormal"/>
              <w:spacing w:before="220"/>
              <w:jc w:val="right"/>
            </w:pPr>
            <w:r>
              <w:t>Подпись ___________________</w:t>
            </w:r>
          </w:p>
        </w:tc>
      </w:tr>
    </w:tbl>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both"/>
      </w:pPr>
    </w:p>
    <w:p w:rsidR="00DE5E5F" w:rsidRDefault="00DE5E5F">
      <w:pPr>
        <w:pStyle w:val="ConsPlusNormal"/>
        <w:jc w:val="right"/>
        <w:outlineLvl w:val="1"/>
      </w:pPr>
      <w:r>
        <w:t>Приложение N 3</w:t>
      </w:r>
    </w:p>
    <w:p w:rsidR="00DE5E5F" w:rsidRDefault="00DE5E5F">
      <w:pPr>
        <w:pStyle w:val="ConsPlusNormal"/>
        <w:jc w:val="right"/>
      </w:pPr>
      <w:r>
        <w:t>к Административному регламенту</w:t>
      </w:r>
    </w:p>
    <w:p w:rsidR="00DE5E5F" w:rsidRDefault="00DE5E5F">
      <w:pPr>
        <w:pStyle w:val="ConsPlusNormal"/>
        <w:jc w:val="right"/>
      </w:pPr>
      <w:r>
        <w:t>предоставления муниципальной услуги</w:t>
      </w:r>
    </w:p>
    <w:p w:rsidR="00DE5E5F" w:rsidRDefault="00DE5E5F">
      <w:pPr>
        <w:pStyle w:val="ConsPlusNormal"/>
        <w:jc w:val="right"/>
      </w:pPr>
      <w:r>
        <w:t>"Выдача разрешения на вступление</w:t>
      </w:r>
    </w:p>
    <w:p w:rsidR="00DE5E5F" w:rsidRDefault="00DE5E5F">
      <w:pPr>
        <w:pStyle w:val="ConsPlusNormal"/>
        <w:jc w:val="right"/>
      </w:pPr>
      <w:r>
        <w:t>в брак лиц в возрасте</w:t>
      </w:r>
    </w:p>
    <w:p w:rsidR="00DE5E5F" w:rsidRDefault="00DE5E5F">
      <w:pPr>
        <w:pStyle w:val="ConsPlusNormal"/>
        <w:jc w:val="right"/>
      </w:pPr>
      <w:r>
        <w:t>от 14 до 18 лет"</w:t>
      </w:r>
    </w:p>
    <w:p w:rsidR="00DE5E5F" w:rsidRDefault="00DE5E5F">
      <w:pPr>
        <w:pStyle w:val="ConsPlusNormal"/>
        <w:jc w:val="both"/>
      </w:pPr>
    </w:p>
    <w:p w:rsidR="00DE5E5F" w:rsidRDefault="00DE5E5F">
      <w:pPr>
        <w:pStyle w:val="ConsPlusTitle"/>
        <w:jc w:val="center"/>
      </w:pPr>
      <w:bookmarkStart w:id="17" w:name="P736"/>
      <w:bookmarkEnd w:id="17"/>
      <w:r>
        <w:t>БЛОК-СХЕМА</w:t>
      </w:r>
    </w:p>
    <w:p w:rsidR="00DE5E5F" w:rsidRDefault="00DE5E5F">
      <w:pPr>
        <w:pStyle w:val="ConsPlusTitle"/>
        <w:jc w:val="center"/>
      </w:pPr>
      <w:r>
        <w:t>ПРЕДОСТАВЛЕНИЯ МУНИЦИПАЛЬНОЙ УСЛУГИ "ВЫДАЧА РАЗРЕШЕНИЯ</w:t>
      </w:r>
    </w:p>
    <w:p w:rsidR="00DE5E5F" w:rsidRDefault="00DE5E5F">
      <w:pPr>
        <w:pStyle w:val="ConsPlusTitle"/>
        <w:jc w:val="center"/>
      </w:pPr>
      <w:r>
        <w:t>НА ВСТУПЛЕНИЕ В БРАК ЛИЦ В ВОЗРАСТЕ ОТ 14 ДО 18 ЛЕТ"</w:t>
      </w:r>
    </w:p>
    <w:p w:rsidR="00DE5E5F" w:rsidRDefault="00DE5E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tblGrid>
      <w:tr w:rsidR="00DE5E5F">
        <w:tc>
          <w:tcPr>
            <w:tcW w:w="4932" w:type="dxa"/>
            <w:tcBorders>
              <w:left w:val="single" w:sz="4" w:space="0" w:color="auto"/>
              <w:right w:val="single" w:sz="4" w:space="0" w:color="auto"/>
            </w:tcBorders>
          </w:tcPr>
          <w:p w:rsidR="00DE5E5F" w:rsidRDefault="00DE5E5F">
            <w:pPr>
              <w:pStyle w:val="ConsPlusNormal"/>
              <w:jc w:val="center"/>
            </w:pPr>
            <w:r>
              <w:t>Прием, проверка и регистрация заявления и документов, необходимых для предоставления муниципальной услуги</w:t>
            </w:r>
          </w:p>
        </w:tc>
      </w:tr>
      <w:tr w:rsidR="00DE5E5F">
        <w:tblPrEx>
          <w:tblBorders>
            <w:left w:val="nil"/>
            <w:right w:val="nil"/>
          </w:tblBorders>
        </w:tblPrEx>
        <w:tc>
          <w:tcPr>
            <w:tcW w:w="4932" w:type="dxa"/>
            <w:tcBorders>
              <w:left w:val="nil"/>
              <w:right w:val="nil"/>
            </w:tcBorders>
          </w:tcPr>
          <w:p w:rsidR="00DE5E5F" w:rsidRDefault="00DE5E5F">
            <w:pPr>
              <w:pStyle w:val="ConsPlusNormal"/>
              <w:jc w:val="center"/>
            </w:pPr>
            <w:r w:rsidRPr="005B271C">
              <w:rPr>
                <w:position w:val="-23"/>
              </w:rPr>
              <w:pict>
                <v:shape id="_x0000_i1025" style="width:12pt;height:34.5pt" coordsize="" o:spt="100" adj="0,,0" path="" filled="f" stroked="f">
                  <v:stroke joinstyle="miter"/>
                  <v:imagedata r:id="rId72" o:title="base_23808_123933_32768"/>
                  <v:formulas/>
                  <v:path o:connecttype="segments"/>
                </v:shape>
              </w:pict>
            </w:r>
          </w:p>
        </w:tc>
      </w:tr>
      <w:tr w:rsidR="00DE5E5F">
        <w:tc>
          <w:tcPr>
            <w:tcW w:w="4932" w:type="dxa"/>
            <w:tcBorders>
              <w:left w:val="single" w:sz="4" w:space="0" w:color="auto"/>
              <w:right w:val="single" w:sz="4" w:space="0" w:color="auto"/>
            </w:tcBorders>
          </w:tcPr>
          <w:p w:rsidR="00DE5E5F" w:rsidRDefault="00DE5E5F">
            <w:pPr>
              <w:pStyle w:val="ConsPlusNormal"/>
              <w:jc w:val="center"/>
            </w:pPr>
            <w:r>
              <w:t>Передача заявления и документов, необходимых для предоставления муниципальной услуги, из МАУ "МФЦ" в Департамент (в случае обращения заявителя в МАУ "МФЦ")</w:t>
            </w:r>
          </w:p>
        </w:tc>
      </w:tr>
      <w:tr w:rsidR="00DE5E5F">
        <w:tblPrEx>
          <w:tblBorders>
            <w:left w:val="nil"/>
            <w:right w:val="nil"/>
          </w:tblBorders>
        </w:tblPrEx>
        <w:tc>
          <w:tcPr>
            <w:tcW w:w="4932" w:type="dxa"/>
            <w:tcBorders>
              <w:left w:val="nil"/>
              <w:right w:val="nil"/>
            </w:tcBorders>
          </w:tcPr>
          <w:p w:rsidR="00DE5E5F" w:rsidRDefault="00DE5E5F">
            <w:pPr>
              <w:pStyle w:val="ConsPlusNormal"/>
              <w:jc w:val="center"/>
            </w:pPr>
            <w:r w:rsidRPr="005B271C">
              <w:rPr>
                <w:position w:val="-23"/>
              </w:rPr>
              <w:pict>
                <v:shape id="_x0000_i1026" style="width:12pt;height:34.5pt" coordsize="" o:spt="100" adj="0,,0" path="" filled="f" stroked="f">
                  <v:stroke joinstyle="miter"/>
                  <v:imagedata r:id="rId72" o:title="base_23808_123933_32769"/>
                  <v:formulas/>
                  <v:path o:connecttype="segments"/>
                </v:shape>
              </w:pict>
            </w:r>
          </w:p>
        </w:tc>
      </w:tr>
      <w:tr w:rsidR="00DE5E5F">
        <w:tc>
          <w:tcPr>
            <w:tcW w:w="4932" w:type="dxa"/>
            <w:tcBorders>
              <w:left w:val="single" w:sz="4" w:space="0" w:color="auto"/>
              <w:right w:val="single" w:sz="4" w:space="0" w:color="auto"/>
            </w:tcBorders>
          </w:tcPr>
          <w:p w:rsidR="00DE5E5F" w:rsidRDefault="00DE5E5F">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DE5E5F">
        <w:tblPrEx>
          <w:tblBorders>
            <w:left w:val="nil"/>
            <w:right w:val="nil"/>
          </w:tblBorders>
        </w:tblPrEx>
        <w:tc>
          <w:tcPr>
            <w:tcW w:w="4932" w:type="dxa"/>
            <w:tcBorders>
              <w:left w:val="nil"/>
              <w:right w:val="nil"/>
            </w:tcBorders>
          </w:tcPr>
          <w:p w:rsidR="00DE5E5F" w:rsidRDefault="00DE5E5F">
            <w:pPr>
              <w:pStyle w:val="ConsPlusNormal"/>
              <w:jc w:val="center"/>
            </w:pPr>
            <w:r w:rsidRPr="005B271C">
              <w:rPr>
                <w:position w:val="-23"/>
              </w:rPr>
              <w:pict>
                <v:shape id="_x0000_i1027" style="width:12pt;height:34.5pt" coordsize="" o:spt="100" adj="0,,0" path="" filled="f" stroked="f">
                  <v:stroke joinstyle="miter"/>
                  <v:imagedata r:id="rId72" o:title="base_23808_123933_32770"/>
                  <v:formulas/>
                  <v:path o:connecttype="segments"/>
                </v:shape>
              </w:pict>
            </w:r>
          </w:p>
        </w:tc>
      </w:tr>
      <w:tr w:rsidR="00DE5E5F">
        <w:tc>
          <w:tcPr>
            <w:tcW w:w="4932" w:type="dxa"/>
            <w:tcBorders>
              <w:left w:val="single" w:sz="4" w:space="0" w:color="auto"/>
              <w:right w:val="single" w:sz="4" w:space="0" w:color="auto"/>
            </w:tcBorders>
          </w:tcPr>
          <w:p w:rsidR="00DE5E5F" w:rsidRDefault="00DE5E5F">
            <w:pPr>
              <w:pStyle w:val="ConsPlusNormal"/>
              <w:jc w:val="center"/>
            </w:pPr>
            <w:r>
              <w:t>Согласование проекта решения и принятие решения о предоставлении (об отказе в предоставлении) муниципальной услуги</w:t>
            </w:r>
          </w:p>
        </w:tc>
      </w:tr>
      <w:tr w:rsidR="00DE5E5F">
        <w:tblPrEx>
          <w:tblBorders>
            <w:left w:val="nil"/>
            <w:right w:val="nil"/>
          </w:tblBorders>
        </w:tblPrEx>
        <w:tc>
          <w:tcPr>
            <w:tcW w:w="4932" w:type="dxa"/>
            <w:tcBorders>
              <w:left w:val="nil"/>
              <w:right w:val="nil"/>
            </w:tcBorders>
          </w:tcPr>
          <w:p w:rsidR="00DE5E5F" w:rsidRDefault="00DE5E5F">
            <w:pPr>
              <w:pStyle w:val="ConsPlusNormal"/>
              <w:jc w:val="center"/>
            </w:pPr>
            <w:r w:rsidRPr="005B271C">
              <w:rPr>
                <w:position w:val="-23"/>
              </w:rPr>
              <w:lastRenderedPageBreak/>
              <w:pict>
                <v:shape id="_x0000_i1028" style="width:12pt;height:34.5pt" coordsize="" o:spt="100" adj="0,,0" path="" filled="f" stroked="f">
                  <v:stroke joinstyle="miter"/>
                  <v:imagedata r:id="rId72" o:title="base_23808_123933_32771"/>
                  <v:formulas/>
                  <v:path o:connecttype="segments"/>
                </v:shape>
              </w:pict>
            </w:r>
          </w:p>
        </w:tc>
      </w:tr>
      <w:tr w:rsidR="00DE5E5F">
        <w:tc>
          <w:tcPr>
            <w:tcW w:w="4932" w:type="dxa"/>
            <w:tcBorders>
              <w:left w:val="single" w:sz="4" w:space="0" w:color="auto"/>
              <w:right w:val="single" w:sz="4" w:space="0" w:color="auto"/>
            </w:tcBorders>
          </w:tcPr>
          <w:p w:rsidR="00DE5E5F" w:rsidRDefault="00DE5E5F">
            <w:pPr>
              <w:pStyle w:val="ConsPlusNormal"/>
              <w:jc w:val="center"/>
            </w:pPr>
            <w:r>
              <w:t>Выдача результата предоставления муниципальной услуги заявителю</w:t>
            </w:r>
          </w:p>
        </w:tc>
      </w:tr>
    </w:tbl>
    <w:p w:rsidR="00DE5E5F" w:rsidRDefault="00DE5E5F">
      <w:pPr>
        <w:pStyle w:val="ConsPlusNormal"/>
        <w:jc w:val="both"/>
      </w:pPr>
    </w:p>
    <w:p w:rsidR="00DE5E5F" w:rsidRDefault="00DE5E5F">
      <w:pPr>
        <w:pStyle w:val="ConsPlusNormal"/>
        <w:jc w:val="both"/>
      </w:pPr>
    </w:p>
    <w:p w:rsidR="00DE5E5F" w:rsidRDefault="00DE5E5F">
      <w:pPr>
        <w:pStyle w:val="ConsPlusNormal"/>
        <w:pBdr>
          <w:top w:val="single" w:sz="6" w:space="0" w:color="auto"/>
        </w:pBdr>
        <w:spacing w:before="100" w:after="100"/>
        <w:jc w:val="both"/>
        <w:rPr>
          <w:sz w:val="2"/>
          <w:szCs w:val="2"/>
        </w:rPr>
      </w:pPr>
    </w:p>
    <w:p w:rsidR="00F45D5D" w:rsidRDefault="00F45D5D"/>
    <w:sectPr w:rsidR="00F45D5D" w:rsidSect="005B271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E5F"/>
    <w:rsid w:val="009E4571"/>
    <w:rsid w:val="00DE5E5F"/>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623B1F-C3FA-4C70-A20C-86E99E1D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5E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5E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5E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E5E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E5E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E5E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E5E5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E5E5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0A6346FB8257755C892C65E89B7DB3A6F6A2DF5086CE4399BF8CADEEC6DB4C190D1B8BBE6ABB59BB1E4910EE32C9De7U7G" TargetMode="External"/><Relationship Id="rId21" Type="http://schemas.openxmlformats.org/officeDocument/2006/relationships/hyperlink" Target="consultantplus://offline/ref=A0A6346FB8257755C892C65E89B7DB3A6F6A2DF50D67E83094AE9DDCBD38BAC49881E2ABE2E2E192AEE08610E8329D769De4U7G" TargetMode="External"/><Relationship Id="rId42" Type="http://schemas.openxmlformats.org/officeDocument/2006/relationships/hyperlink" Target="consultantplus://offline/ref=A0A6346FB8257755C892D8539FDB87326A6974F90E62E66FCCFA9B8BE268BC91CAC1BCF2B2A2AA9FA6FA9A10E3e2UDG" TargetMode="External"/><Relationship Id="rId47" Type="http://schemas.openxmlformats.org/officeDocument/2006/relationships/hyperlink" Target="consultantplus://offline/ref=A0A6346FB8257755C892D8539FDB87326A697AFF0865E66FCCFA9B8BE268BC91CAC1BCF2B2A2AA9FA6FA9A10E3e2UDG" TargetMode="External"/><Relationship Id="rId63" Type="http://schemas.openxmlformats.org/officeDocument/2006/relationships/hyperlink" Target="consultantplus://offline/ref=A0A6346FB8257755C892D8539FDB87326A697AFF0865E66FCCFA9B8BE268BC91D8C1E4FDBAA6BFCBFEA0CD1DE0288176965867F605e3UEG" TargetMode="External"/><Relationship Id="rId68" Type="http://schemas.openxmlformats.org/officeDocument/2006/relationships/hyperlink" Target="consultantplus://offline/ref=A0A6346FB8257755C892D8539FDB87326A697AF90A62E66FCCFA9B8BE268BC91D8C1E4FEB3A6B697ADEFCC41A57992779B5865FF193D4FDFeCUFG" TargetMode="External"/><Relationship Id="rId2" Type="http://schemas.openxmlformats.org/officeDocument/2006/relationships/settings" Target="settings.xml"/><Relationship Id="rId16" Type="http://schemas.openxmlformats.org/officeDocument/2006/relationships/hyperlink" Target="consultantplus://offline/ref=A0A6346FB8257755C892D8539FDB87326A6970FC0D6DE66FCCFA9B8BE268BC91CAC1BCF2B2A2AA9FA6FA9A10E3e2UDG" TargetMode="External"/><Relationship Id="rId29" Type="http://schemas.openxmlformats.org/officeDocument/2006/relationships/hyperlink" Target="consultantplus://offline/ref=A0A6346FB8257755C892C65E89B7DB3A6F6A2DF5086CE4399BF8CADEEC6DB4C190D1B8BBE6ABB59BB1E4910EE32C9De7U7G" TargetMode="External"/><Relationship Id="rId11" Type="http://schemas.openxmlformats.org/officeDocument/2006/relationships/hyperlink" Target="consultantplus://offline/ref=A0A6346FB8257755C892C65E89B7DB3A6F6A2DF50460EE3197A5C0D6B561B6C69F8EBDAEF7F3B99EABFA9819FF2E9F74e9UEG" TargetMode="External"/><Relationship Id="rId24" Type="http://schemas.openxmlformats.org/officeDocument/2006/relationships/hyperlink" Target="consultantplus://offline/ref=A0A6346FB8257755C892C65E89B7DB3A6F6A2DF5086CE4399BF8CADEEC6DB4C190D1B8BBE6ABB59BB1E4910EE32C9De7U7G" TargetMode="External"/><Relationship Id="rId32" Type="http://schemas.openxmlformats.org/officeDocument/2006/relationships/hyperlink" Target="consultantplus://offline/ref=A0A6346FB8257755C892C65E89B7DB3A6F6A2DF5086CE4399BF8CADEEC6DB4C190D1B8BBE6ABB59BB1E4910EE32C9De7U7G" TargetMode="External"/><Relationship Id="rId37" Type="http://schemas.openxmlformats.org/officeDocument/2006/relationships/hyperlink" Target="consultantplus://offline/ref=A0A6346FB8257755C892C65E89B7DB3A6F6A2DF5086CE4399BF8CADEEC6DB4C190D1B8BBE6ABB59BB1E4910EE32C9De7U7G" TargetMode="External"/><Relationship Id="rId40" Type="http://schemas.openxmlformats.org/officeDocument/2006/relationships/hyperlink" Target="consultantplus://offline/ref=A0A6346FB8257755C892C65E89B7DB3A6F6A2DF5086CE4399BF8CADEEC6DB4C190D1B8BBE6ABB59BB1E4910EE32C9De7U7G" TargetMode="External"/><Relationship Id="rId45" Type="http://schemas.openxmlformats.org/officeDocument/2006/relationships/hyperlink" Target="consultantplus://offline/ref=A0A6346FB8257755C892D8539FDB87326A697AF10961E66FCCFA9B8BE268BC91D8C1E4FEB3A6B49EAFEFCC41A57992779B5865FF193D4FDFeCUFG" TargetMode="External"/><Relationship Id="rId53" Type="http://schemas.openxmlformats.org/officeDocument/2006/relationships/hyperlink" Target="consultantplus://offline/ref=A0A6346FB8257755C892D8539FDB87326A697AFF0865E66FCCFA9B8BE268BC91D8C1E4FEB3A6B79AADEFCC41A57992779B5865FF193D4FDFeCUFG" TargetMode="External"/><Relationship Id="rId58" Type="http://schemas.openxmlformats.org/officeDocument/2006/relationships/hyperlink" Target="consultantplus://offline/ref=A0A6346FB8257755C892D8539FDB87326A697AFF0865E66FCCFA9B8BE268BC91D8C1E4FEB3A6B79AABEFCC41A57992779B5865FF193D4FDFeCUFG" TargetMode="External"/><Relationship Id="rId66" Type="http://schemas.openxmlformats.org/officeDocument/2006/relationships/hyperlink" Target="consultantplus://offline/ref=A0A6346FB8257755C892D8539FDB87326A697AFF0865E66FCCFA9B8BE268BC91D8C1E4FEB3A6B79AADEFCC41A57992779B5865FF193D4FDFeCUFG" TargetMode="External"/><Relationship Id="rId74" Type="http://schemas.openxmlformats.org/officeDocument/2006/relationships/theme" Target="theme/theme1.xml"/><Relationship Id="rId5" Type="http://schemas.openxmlformats.org/officeDocument/2006/relationships/hyperlink" Target="consultantplus://offline/ref=A0A6346FB8257755C892D8539FDB87326A697AF90F63E66FCCFA9B8BE268BC91CAC1BCF2B2A2AA9FA6FA9A10E3e2UDG" TargetMode="External"/><Relationship Id="rId61" Type="http://schemas.openxmlformats.org/officeDocument/2006/relationships/hyperlink" Target="consultantplus://offline/ref=A0A6346FB8257755C892D8539FDB87326A697AFF0865E66FCCFA9B8BE268BC91D8C1E4FEB3A6B79AABEFCC41A57992779B5865FF193D4FDFeCUFG" TargetMode="External"/><Relationship Id="rId19" Type="http://schemas.openxmlformats.org/officeDocument/2006/relationships/hyperlink" Target="consultantplus://offline/ref=A0A6346FB8257755C892C65E89B7DB3A6F6A2DF5086CE4399BF8CADEEC6DB4C190D1B8BBE6ABB59BB1E4910EE32C9De7U7G" TargetMode="External"/><Relationship Id="rId14" Type="http://schemas.openxmlformats.org/officeDocument/2006/relationships/hyperlink" Target="consultantplus://offline/ref=A0A6346FB8257755C892D8539FDB87326A697AF90A62E66FCCFA9B8BE268BC91CAC1BCF2B2A2AA9FA6FA9A10E3e2UDG" TargetMode="External"/><Relationship Id="rId22" Type="http://schemas.openxmlformats.org/officeDocument/2006/relationships/hyperlink" Target="consultantplus://offline/ref=A0A6346FB8257755C892C65E89B7DB3A6F6A2DF50D60E93993A89DDCBD38BAC49881E2ABF0E2B99EAFE59B10E527CB27DB1368F703214FD4D0B26151e5U5G" TargetMode="External"/><Relationship Id="rId27" Type="http://schemas.openxmlformats.org/officeDocument/2006/relationships/hyperlink" Target="consultantplus://offline/ref=A0A6346FB8257755C892C65E89B7DB3A6F6A2DF5086CE4399BF8CADEEC6DB4C190D1B8BBE6ABB59BB1E4910EE32C9De7U7G" TargetMode="External"/><Relationship Id="rId30" Type="http://schemas.openxmlformats.org/officeDocument/2006/relationships/hyperlink" Target="consultantplus://offline/ref=A0A6346FB8257755C892C65E89B7DB3A6F6A2DF5086CE4399BF8CADEEC6DB4C190D1B8BBE6ABB59BB1E4910EE32C9De7U7G" TargetMode="External"/><Relationship Id="rId35" Type="http://schemas.openxmlformats.org/officeDocument/2006/relationships/hyperlink" Target="consultantplus://offline/ref=A0A6346FB8257755C892C65E89B7DB3A6F6A2DF5086CE4399BF8CADEEC6DB4C190D1B8BBE6ABB59BB1E4910EE32C9De7U7G" TargetMode="External"/><Relationship Id="rId43" Type="http://schemas.openxmlformats.org/officeDocument/2006/relationships/hyperlink" Target="consultantplus://offline/ref=A0A6346FB8257755C892D8539FDB87326A697AFF0865E66FCCFA9B8BE268BC91CAC1BCF2B2A2AA9FA6FA9A10E3e2UDG" TargetMode="External"/><Relationship Id="rId48" Type="http://schemas.openxmlformats.org/officeDocument/2006/relationships/hyperlink" Target="consultantplus://offline/ref=A0A6346FB8257755C892D8539FDB87326A6974F90E62E66FCCFA9B8BE268BC91CAC1BCF2B2A2AA9FA6FA9A10E3e2UDG" TargetMode="External"/><Relationship Id="rId56" Type="http://schemas.openxmlformats.org/officeDocument/2006/relationships/hyperlink" Target="consultantplus://offline/ref=A0A6346FB8257755C892D8539FDB87326A697AFF0865E66FCCFA9B8BE268BC91D8C1E4FEB3A6B79AADEFCC41A57992779B5865FF193D4FDFeCUFG" TargetMode="External"/><Relationship Id="rId64" Type="http://schemas.openxmlformats.org/officeDocument/2006/relationships/hyperlink" Target="consultantplus://offline/ref=A0A6346FB8257755C892D8539FDB87326A697AFF0865E66FCCFA9B8BE268BC91D8C1E4FEB3A6B79AABEFCC41A57992779B5865FF193D4FDFeCUFG" TargetMode="External"/><Relationship Id="rId69" Type="http://schemas.openxmlformats.org/officeDocument/2006/relationships/hyperlink" Target="consultantplus://offline/ref=A0A6346FB8257755C892D8539FDB87326A697AFB0E61E66FCCFA9B8BE268BC91D8C1E4FEB3A5B398A9EFCC41A57992779B5865FF193D4FDFeCUFG" TargetMode="External"/><Relationship Id="rId8" Type="http://schemas.openxmlformats.org/officeDocument/2006/relationships/hyperlink" Target="consultantplus://offline/ref=A0A6346FB8257755C892C65E89B7DB3A6F6A2DF50D60E93993A89DDCBD38BAC49881E2ABE2E2E192AEE08610E8329D769De4U7G" TargetMode="External"/><Relationship Id="rId51" Type="http://schemas.openxmlformats.org/officeDocument/2006/relationships/hyperlink" Target="consultantplus://offline/ref=A0A6346FB8257755C892D8539FDB87326A697AFF0865E66FCCFA9B8BE268BC91D8C1E4FEB3A6B79AADEFCC41A57992779B5865FF193D4FDFeCUFG" TargetMode="External"/><Relationship Id="rId72" Type="http://schemas.openxmlformats.org/officeDocument/2006/relationships/image" Target="media/image1.png"/><Relationship Id="rId3" Type="http://schemas.openxmlformats.org/officeDocument/2006/relationships/webSettings" Target="webSettings.xml"/><Relationship Id="rId12" Type="http://schemas.openxmlformats.org/officeDocument/2006/relationships/hyperlink" Target="consultantplus://offline/ref=A0A6346FB8257755C892C65E89B7DB3A6F6A2DF50460EE3F91A5C0D6B561B6C69F8EBDAEF7F3B99EABFA9819FF2E9F74e9UEG" TargetMode="External"/><Relationship Id="rId17" Type="http://schemas.openxmlformats.org/officeDocument/2006/relationships/hyperlink" Target="consultantplus://offline/ref=A0A6346FB8257755C892D8539FDB87326A697AF90F63E66FCCFA9B8BE268BC91CAC1BCF2B2A2AA9FA6FA9A10E3e2UDG" TargetMode="External"/><Relationship Id="rId25" Type="http://schemas.openxmlformats.org/officeDocument/2006/relationships/hyperlink" Target="consultantplus://offline/ref=A0A6346FB8257755C892C65E89B7DB3A6F6A2DF5086CE4399BF8CADEEC6DB4C190D1B8BBE6ABB59BB1E4910EE32C9De7U7G" TargetMode="External"/><Relationship Id="rId33" Type="http://schemas.openxmlformats.org/officeDocument/2006/relationships/hyperlink" Target="consultantplus://offline/ref=A0A6346FB8257755C892C65E89B7DB3A6F6A2DF5086CE4399BF8CADEEC6DB4C190D1B8BBE6ABB59BB1E4910EE32C9De7U7G" TargetMode="External"/><Relationship Id="rId38" Type="http://schemas.openxmlformats.org/officeDocument/2006/relationships/hyperlink" Target="consultantplus://offline/ref=A0A6346FB8257755C892C65E89B7DB3A6F6A2DF5086CE4399BF8CADEEC6DB4C190D1B8BBE6ABB59BB1E4910EE32C9De7U7G" TargetMode="External"/><Relationship Id="rId46" Type="http://schemas.openxmlformats.org/officeDocument/2006/relationships/hyperlink" Target="consultantplus://offline/ref=A0A6346FB8257755C892D8539FDB87326A6077F00E64E66FCCFA9B8BE268BC91CAC1BCF2B2A2AA9FA6FA9A10E3e2UDG" TargetMode="External"/><Relationship Id="rId59" Type="http://schemas.openxmlformats.org/officeDocument/2006/relationships/hyperlink" Target="consultantplus://offline/ref=A0A6346FB8257755C892D8539FDB87326A697AFF0865E66FCCFA9B8BE268BC91D8C1E4FEB3A6B79AABEFCC41A57992779B5865FF193D4FDFeCUFG" TargetMode="External"/><Relationship Id="rId67" Type="http://schemas.openxmlformats.org/officeDocument/2006/relationships/hyperlink" Target="consultantplus://offline/ref=A0A6346FB8257755C892D8539FDB87326A697AFF0865E66FCCFA9B8BE268BC91D8C1E4FEB3A6B79AADEFCC41A57992779B5865FF193D4FDFeCUFG" TargetMode="External"/><Relationship Id="rId20" Type="http://schemas.openxmlformats.org/officeDocument/2006/relationships/hyperlink" Target="consultantplus://offline/ref=A0A6346FB8257755C892C65E89B7DB3A6F6A2DF50D60E83891A99DDCBD38BAC49881E2ABF0E2B99EAFE49812E527CB27DB1368F703214FD4D0B26151e5U5G" TargetMode="External"/><Relationship Id="rId41" Type="http://schemas.openxmlformats.org/officeDocument/2006/relationships/hyperlink" Target="consultantplus://offline/ref=A0A6346FB8257755C892C65E89B7DB3A6F6A2DF5086CE4399BF8CADEEC6DB4C190D1B8BBE6ABB59BB1E4910EE32C9De7U7G" TargetMode="External"/><Relationship Id="rId54" Type="http://schemas.openxmlformats.org/officeDocument/2006/relationships/hyperlink" Target="consultantplus://offline/ref=A0A6346FB8257755C892D8539FDB87326A697AFF0865E66FCCFA9B8BE268BC91D8C1E4FEB3A6B79AADEFCC41A57992779B5865FF193D4FDFeCUFG" TargetMode="External"/><Relationship Id="rId62" Type="http://schemas.openxmlformats.org/officeDocument/2006/relationships/hyperlink" Target="consultantplus://offline/ref=A0A6346FB8257755C892D8539FDB87326A697AFF0865E66FCCFA9B8BE268BC91D8C1E4FEB3A6B79AABEFCC41A57992779B5865FF193D4FDFeCUFG" TargetMode="External"/><Relationship Id="rId70" Type="http://schemas.openxmlformats.org/officeDocument/2006/relationships/hyperlink" Target="consultantplus://offline/ref=A0A6346FB8257755C892D8539FDB87326A697AF90A62E66FCCFA9B8BE268BC91D8C1E4FEB3A6B697ADEFCC41A57992779B5865FF193D4FDFeCUFG" TargetMode="External"/><Relationship Id="rId1" Type="http://schemas.openxmlformats.org/officeDocument/2006/relationships/styles" Target="styles.xml"/><Relationship Id="rId6" Type="http://schemas.openxmlformats.org/officeDocument/2006/relationships/hyperlink" Target="consultantplus://offline/ref=A0A6346FB8257755C892D8539FDB87326A697AFF0865E66FCCFA9B8BE268BC91D8C1E4FEB3A6B496ABEFCC41A57992779B5865FF193D4FDFeCUFG" TargetMode="External"/><Relationship Id="rId15" Type="http://schemas.openxmlformats.org/officeDocument/2006/relationships/hyperlink" Target="consultantplus://offline/ref=A0A6346FB8257755C892D8539FDB87326A6077F00E64E66FCCFA9B8BE268BC91CAC1BCF2B2A2AA9FA6FA9A10E3e2UDG" TargetMode="External"/><Relationship Id="rId23" Type="http://schemas.openxmlformats.org/officeDocument/2006/relationships/hyperlink" Target="consultantplus://offline/ref=A0A6346FB8257755C892C65E89B7DB3A6F6A2DF5086CE4399BF8CADEEC6DB4C190D1B8BBE6ABB59BB1E4910EE32C9De7U7G" TargetMode="External"/><Relationship Id="rId28" Type="http://schemas.openxmlformats.org/officeDocument/2006/relationships/hyperlink" Target="consultantplus://offline/ref=A0A6346FB8257755C892C65E89B7DB3A6F6A2DF5086CE4399BF8CADEEC6DB4C190D1B8BBE6ABB59BB1E4910EE32C9De7U7G" TargetMode="External"/><Relationship Id="rId36" Type="http://schemas.openxmlformats.org/officeDocument/2006/relationships/hyperlink" Target="consultantplus://offline/ref=A0A6346FB8257755C892C65E89B7DB3A6F6A2DF5086CE4399BF8CADEEC6DB4C190D1B8BBE6ABB59BB1E4910EE32C9De7U7G" TargetMode="External"/><Relationship Id="rId49" Type="http://schemas.openxmlformats.org/officeDocument/2006/relationships/hyperlink" Target="consultantplus://offline/ref=A0A6346FB8257755C892D8539FDB87326A697AFF0865E66FCCFA9B8BE268BC91D8C1E4FEB3A6B79AADEFCC41A57992779B5865FF193D4FDFeCUFG" TargetMode="External"/><Relationship Id="rId57" Type="http://schemas.openxmlformats.org/officeDocument/2006/relationships/hyperlink" Target="consultantplus://offline/ref=A0A6346FB8257755C892D8539FDB87326A697AFF0865E66FCCFA9B8BE268BC91D8C1E4FDB7A2BFCBFEA0CD1DE0288176965867F605e3UEG" TargetMode="External"/><Relationship Id="rId10" Type="http://schemas.openxmlformats.org/officeDocument/2006/relationships/hyperlink" Target="consultantplus://offline/ref=A0A6346FB8257755C892C65E89B7DB3A6F6A2DF50D60E83891A99DDCBD38BAC49881E2ABF0E2B99EAFE49812E527CB27DB1368F703214FD4D0B26151e5U5G" TargetMode="External"/><Relationship Id="rId31" Type="http://schemas.openxmlformats.org/officeDocument/2006/relationships/hyperlink" Target="consultantplus://offline/ref=A0A6346FB8257755C892C65E89B7DB3A6F6A2DF5086CE4399BF8CADEEC6DB4C190D1B8BBE6ABB59BB1E4910EE32C9De7U7G" TargetMode="External"/><Relationship Id="rId44" Type="http://schemas.openxmlformats.org/officeDocument/2006/relationships/hyperlink" Target="consultantplus://offline/ref=A0A6346FB8257755C892D8539FDB87326B6170FB0C65E66FCCFA9B8BE268BC91D8C1E4FEB3A6B49EAAEFCC41A57992779B5865FF193D4FDFeCUFG" TargetMode="External"/><Relationship Id="rId52" Type="http://schemas.openxmlformats.org/officeDocument/2006/relationships/hyperlink" Target="consultantplus://offline/ref=A0A6346FB8257755C892D8539FDB87326A697AFF0865E66FCCFA9B8BE268BC91D8C1E4FEB3A6B79AADEFCC41A57992779B5865FF193D4FDFeCUFG" TargetMode="External"/><Relationship Id="rId60" Type="http://schemas.openxmlformats.org/officeDocument/2006/relationships/hyperlink" Target="consultantplus://offline/ref=A0A6346FB8257755C892D8539FDB87326A697AFF0865E66FCCFA9B8BE268BC91D8C1E4FEB3A6B79AADEFCC41A57992779B5865FF193D4FDFeCUFG" TargetMode="External"/><Relationship Id="rId65" Type="http://schemas.openxmlformats.org/officeDocument/2006/relationships/hyperlink" Target="consultantplus://offline/ref=A0A6346FB8257755C892D8539FDB87326A697AFF0865E66FCCFA9B8BE268BC91D8C1E4FEB3A6B79AADEFCC41A57992779B5865FF193D4FDFeCUFG" TargetMode="External"/><Relationship Id="rId73"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A0A6346FB8257755C892C65E89B7DB3A6F6A2DF50D60E93993A89DDCBD38BAC49881E2ABF0E2B99EAFE59118E427CB27DB1368F703214FD4D0B26151e5U5G" TargetMode="External"/><Relationship Id="rId13" Type="http://schemas.openxmlformats.org/officeDocument/2006/relationships/hyperlink" Target="consultantplus://offline/ref=A0A6346FB8257755C892D8539FDB87326A697BFD0F60E66FCCFA9B8BE268BC91CAC1BCF2B2A2AA9FA6FA9A10E3e2UDG" TargetMode="External"/><Relationship Id="rId18" Type="http://schemas.openxmlformats.org/officeDocument/2006/relationships/hyperlink" Target="consultantplus://offline/ref=A0A6346FB8257755C892D8539FDB87326A697AFF0865E66FCCFA9B8BE268BC91D8C1E4FEB3A6B496ABEFCC41A57992779B5865FF193D4FDFeCUFG" TargetMode="External"/><Relationship Id="rId39" Type="http://schemas.openxmlformats.org/officeDocument/2006/relationships/hyperlink" Target="consultantplus://offline/ref=A0A6346FB8257755C892C65E89B7DB3A6F6A2DF5086CE4399BF8CADEEC6DB4C190D1B8BBE6ABB59BB1E4910EE32C9De7U7G" TargetMode="External"/><Relationship Id="rId34" Type="http://schemas.openxmlformats.org/officeDocument/2006/relationships/hyperlink" Target="consultantplus://offline/ref=A0A6346FB8257755C892C65E89B7DB3A6F6A2DF5086CE4399BF8CADEEC6DB4C190D1B8BBE6ABB59BB1E4910EE32C9De7U7G" TargetMode="External"/><Relationship Id="rId50" Type="http://schemas.openxmlformats.org/officeDocument/2006/relationships/hyperlink" Target="consultantplus://offline/ref=A0A6346FB8257755C892D8539FDB87326A697AFF0865E66FCCFA9B8BE268BC91D8C1E4FEB3A6B79AADEFCC41A57992779B5865FF193D4FDFeCUFG" TargetMode="External"/><Relationship Id="rId55" Type="http://schemas.openxmlformats.org/officeDocument/2006/relationships/hyperlink" Target="consultantplus://offline/ref=A0A6346FB8257755C892D8539FDB87326A697AFF0865E66FCCFA9B8BE268BC91D8C1E4FEB3A6B79AADEFCC41A57992779B5865FF193D4FDFeCUFG" TargetMode="External"/><Relationship Id="rId7" Type="http://schemas.openxmlformats.org/officeDocument/2006/relationships/hyperlink" Target="consultantplus://offline/ref=A0A6346FB8257755C892C65E89B7DB3A6F6A2DF50D67E83094AE9DDCBD38BAC49881E2ABF0E2B99EAFE49A17E527CB27DB1368F703214FD4D0B26151e5U5G" TargetMode="External"/><Relationship Id="rId71" Type="http://schemas.openxmlformats.org/officeDocument/2006/relationships/hyperlink" Target="consultantplus://offline/ref=A0A6346FB8257755C892D8539FDB87326A697AFB0E61E66FCCFA9B8BE268BC91D8C1E4FEB3A5B398A9EFCC41A57992779B5865FF193D4FDFeCU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14964</Words>
  <Characters>85298</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2021-09-14T06:20:00Z</dcterms:created>
  <dcterms:modified xsi:type="dcterms:W3CDTF">2021-09-14T06:21:00Z</dcterms:modified>
</cp:coreProperties>
</file>