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1" w:rsidRPr="00193C31" w:rsidRDefault="00193C31" w:rsidP="00E74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93C31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193C31" w:rsidRPr="00193C31" w:rsidRDefault="00913D0A" w:rsidP="00E743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</w:t>
      </w:r>
      <w:r w:rsidR="00193C31" w:rsidRPr="00193C31">
        <w:rPr>
          <w:rFonts w:ascii="Times New Roman" w:hAnsi="Times New Roman"/>
          <w:sz w:val="28"/>
          <w:szCs w:val="28"/>
        </w:rPr>
        <w:t xml:space="preserve"> городского округа Тольятти</w:t>
      </w:r>
    </w:p>
    <w:p w:rsidR="00642C99" w:rsidRDefault="00EB75CA" w:rsidP="006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06357">
        <w:rPr>
          <w:rFonts w:ascii="Times New Roman" w:hAnsi="Times New Roman"/>
          <w:sz w:val="28"/>
          <w:szCs w:val="28"/>
        </w:rPr>
        <w:t>«</w:t>
      </w:r>
      <w:r w:rsidR="00806357" w:rsidRPr="00806357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от 27.02.2013 № 587-п/1</w:t>
      </w:r>
      <w:r w:rsidR="00642C99">
        <w:rPr>
          <w:rFonts w:ascii="Times New Roman" w:hAnsi="Times New Roman"/>
          <w:sz w:val="28"/>
          <w:szCs w:val="28"/>
        </w:rPr>
        <w:t xml:space="preserve"> </w:t>
      </w:r>
      <w:r w:rsidR="00806357" w:rsidRPr="00806357">
        <w:rPr>
          <w:rFonts w:ascii="Times New Roman" w:eastAsia="Calibri" w:hAnsi="Times New Roman"/>
          <w:sz w:val="28"/>
          <w:szCs w:val="28"/>
        </w:rPr>
        <w:t xml:space="preserve">«Об установлении </w:t>
      </w:r>
    </w:p>
    <w:p w:rsidR="00806357" w:rsidRPr="00806357" w:rsidRDefault="00806357" w:rsidP="00642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806357">
        <w:rPr>
          <w:rFonts w:ascii="Times New Roman" w:eastAsia="Calibri" w:hAnsi="Times New Roman"/>
          <w:sz w:val="28"/>
          <w:szCs w:val="28"/>
        </w:rPr>
        <w:t>отдельных расходных обязательств городского округа Тольятти»</w:t>
      </w:r>
    </w:p>
    <w:p w:rsidR="00017C5D" w:rsidRPr="00017C5D" w:rsidRDefault="00017C5D" w:rsidP="00E74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42C99" w:rsidRPr="005927B0" w:rsidRDefault="00642C99" w:rsidP="0059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927B0">
        <w:rPr>
          <w:rFonts w:ascii="Times New Roman" w:hAnsi="Times New Roman"/>
          <w:sz w:val="28"/>
          <w:szCs w:val="28"/>
        </w:rPr>
        <w:t xml:space="preserve">Постановлением мэрии городского округа Тольятти от 27.02.2013                         № 587-п/1 установлены отдельные </w:t>
      </w:r>
      <w:r w:rsidRPr="005927B0">
        <w:rPr>
          <w:rFonts w:ascii="Times New Roman" w:eastAsia="Calibri" w:hAnsi="Times New Roman"/>
          <w:sz w:val="28"/>
          <w:szCs w:val="28"/>
        </w:rPr>
        <w:t>расходные обязательства городского округа Тольятти в области социальной политики, исполняемые за счет средств бюджета городского округа Тольятти.</w:t>
      </w:r>
    </w:p>
    <w:p w:rsidR="00642C99" w:rsidRPr="005927B0" w:rsidRDefault="00642C99" w:rsidP="005927B0">
      <w:pPr>
        <w:pStyle w:val="msonormalbullet2gif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27B0">
        <w:rPr>
          <w:sz w:val="28"/>
          <w:szCs w:val="28"/>
        </w:rPr>
        <w:t xml:space="preserve">Финансовое обеспечение данных расходных обязательств на 2022, 2023 годы предусмотрено в рамках муниципальной программы «Создание условий для улучшения качества жизни жителей городского округа Тольятти» на 2020-2024 годы, </w:t>
      </w:r>
      <w:r w:rsidRPr="005927B0">
        <w:rPr>
          <w:color w:val="000000"/>
          <w:sz w:val="28"/>
          <w:szCs w:val="28"/>
        </w:rPr>
        <w:t>утвержденной постановлением администрации городского округа Тольятти от 13</w:t>
      </w:r>
      <w:r w:rsidRPr="005927B0">
        <w:rPr>
          <w:sz w:val="28"/>
          <w:szCs w:val="28"/>
        </w:rPr>
        <w:t xml:space="preserve">.09.2019 № 2488-п/1 (главный распорядитель бюджетных средств - департамент социального обеспечения администрации городского округа Тольятти): </w:t>
      </w:r>
    </w:p>
    <w:p w:rsidR="00642C99" w:rsidRPr="005927B0" w:rsidRDefault="00642C99" w:rsidP="0059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7B0">
        <w:rPr>
          <w:rFonts w:ascii="Times New Roman" w:hAnsi="Times New Roman"/>
          <w:sz w:val="28"/>
          <w:szCs w:val="28"/>
        </w:rPr>
        <w:t>1) по мероприятию 3.14 «</w:t>
      </w:r>
      <w:r w:rsidRPr="005927B0">
        <w:rPr>
          <w:rFonts w:ascii="Times New Roman" w:eastAsia="Calibri" w:hAnsi="Times New Roman"/>
          <w:sz w:val="28"/>
          <w:szCs w:val="28"/>
        </w:rPr>
        <w:t>Приобретение подарков для поздравления ветеранов Великой Отечественной войны 1941 - 1945 годов в связи с традиционно считающимися юбилейными днями рождения, начиная с 90-летия</w:t>
      </w:r>
      <w:r w:rsidRPr="005927B0">
        <w:rPr>
          <w:rFonts w:ascii="Times New Roman" w:hAnsi="Times New Roman"/>
          <w:sz w:val="28"/>
          <w:szCs w:val="28"/>
        </w:rPr>
        <w:t xml:space="preserve">» составляет </w:t>
      </w:r>
      <w:r w:rsidRPr="005927B0">
        <w:rPr>
          <w:rFonts w:ascii="Times New Roman" w:eastAsia="Calibri" w:hAnsi="Times New Roman"/>
          <w:sz w:val="28"/>
          <w:szCs w:val="28"/>
        </w:rPr>
        <w:t xml:space="preserve">387 </w:t>
      </w:r>
      <w:r w:rsidRPr="005927B0">
        <w:rPr>
          <w:rFonts w:ascii="Times New Roman" w:hAnsi="Times New Roman"/>
          <w:sz w:val="28"/>
          <w:szCs w:val="28"/>
        </w:rPr>
        <w:t>тыс. руб., исходя из стоимости (</w:t>
      </w:r>
      <w:r w:rsidR="00EF4B63" w:rsidRPr="005927B0">
        <w:rPr>
          <w:rFonts w:ascii="Times New Roman" w:hAnsi="Times New Roman"/>
          <w:sz w:val="28"/>
          <w:szCs w:val="28"/>
        </w:rPr>
        <w:t>1000</w:t>
      </w:r>
      <w:r w:rsidRPr="005927B0">
        <w:rPr>
          <w:rFonts w:ascii="Times New Roman" w:hAnsi="Times New Roman"/>
          <w:sz w:val="28"/>
          <w:szCs w:val="28"/>
        </w:rPr>
        <w:t xml:space="preserve"> руб. - 1подарок) и количества подарков к приобретению (</w:t>
      </w:r>
      <w:r w:rsidR="00EF4B63" w:rsidRPr="005927B0">
        <w:rPr>
          <w:rFonts w:ascii="Times New Roman" w:hAnsi="Times New Roman"/>
          <w:sz w:val="28"/>
          <w:szCs w:val="28"/>
        </w:rPr>
        <w:t>387</w:t>
      </w:r>
      <w:r w:rsidRPr="005927B0">
        <w:rPr>
          <w:rFonts w:ascii="Times New Roman" w:hAnsi="Times New Roman"/>
          <w:sz w:val="28"/>
          <w:szCs w:val="28"/>
        </w:rPr>
        <w:t xml:space="preserve"> ед.);</w:t>
      </w:r>
    </w:p>
    <w:p w:rsidR="00642C99" w:rsidRPr="005927B0" w:rsidRDefault="00642C99" w:rsidP="0059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7B0">
        <w:rPr>
          <w:rFonts w:ascii="Times New Roman" w:hAnsi="Times New Roman"/>
          <w:sz w:val="28"/>
          <w:szCs w:val="28"/>
        </w:rPr>
        <w:t xml:space="preserve">2) по мероприятию </w:t>
      </w:r>
      <w:r w:rsidR="00EF4B63" w:rsidRPr="005927B0">
        <w:rPr>
          <w:rFonts w:ascii="Times New Roman" w:hAnsi="Times New Roman"/>
          <w:sz w:val="28"/>
          <w:szCs w:val="28"/>
        </w:rPr>
        <w:t>9</w:t>
      </w:r>
      <w:r w:rsidRPr="005927B0">
        <w:rPr>
          <w:rFonts w:ascii="Times New Roman" w:hAnsi="Times New Roman"/>
          <w:sz w:val="28"/>
          <w:szCs w:val="28"/>
        </w:rPr>
        <w:t>.</w:t>
      </w:r>
      <w:r w:rsidR="00EF4B63" w:rsidRPr="005927B0">
        <w:rPr>
          <w:rFonts w:ascii="Times New Roman" w:hAnsi="Times New Roman"/>
          <w:sz w:val="28"/>
          <w:szCs w:val="28"/>
        </w:rPr>
        <w:t>1</w:t>
      </w:r>
      <w:r w:rsidRPr="005927B0">
        <w:rPr>
          <w:rFonts w:ascii="Times New Roman" w:hAnsi="Times New Roman"/>
          <w:sz w:val="28"/>
          <w:szCs w:val="28"/>
        </w:rPr>
        <w:t xml:space="preserve"> «</w:t>
      </w:r>
      <w:r w:rsidR="00EF4B63" w:rsidRPr="005927B0">
        <w:rPr>
          <w:rFonts w:ascii="Times New Roman" w:hAnsi="Times New Roman"/>
          <w:sz w:val="28"/>
          <w:szCs w:val="28"/>
        </w:rPr>
        <w:t>П</w:t>
      </w:r>
      <w:r w:rsidR="00EF4B63" w:rsidRPr="005927B0">
        <w:rPr>
          <w:rFonts w:ascii="Times New Roman" w:eastAsiaTheme="minorHAnsi" w:hAnsi="Times New Roman"/>
          <w:sz w:val="28"/>
          <w:szCs w:val="28"/>
          <w:lang w:eastAsia="en-US"/>
        </w:rPr>
        <w:t>риобретение товаров, работ, услуг, связанных с проведением при участии департамента социального обеспечения администрации городского округа Тольятти праздничных мероприятий, предусмотренных в рамках утвержденных перечней праздничных мероприятий на территории городского округа Тольятти на соответствующий год, но не включенных в муниципальное задание муниципальных учреждений городского округа Тольятти, находящихся в ведомственном подчинении департамента культуры администрации городского округа Тольятти</w:t>
      </w:r>
      <w:r w:rsidRPr="005927B0">
        <w:rPr>
          <w:rFonts w:ascii="Times New Roman" w:eastAsia="Calibri" w:hAnsi="Times New Roman"/>
          <w:sz w:val="28"/>
          <w:szCs w:val="28"/>
        </w:rPr>
        <w:t xml:space="preserve">» </w:t>
      </w:r>
      <w:r w:rsidRPr="005927B0">
        <w:rPr>
          <w:rFonts w:ascii="Times New Roman" w:hAnsi="Times New Roman"/>
          <w:sz w:val="28"/>
          <w:szCs w:val="28"/>
        </w:rPr>
        <w:t>составляет</w:t>
      </w:r>
      <w:r w:rsidRPr="005927B0">
        <w:rPr>
          <w:rFonts w:ascii="Times New Roman" w:eastAsia="Calibri" w:hAnsi="Times New Roman"/>
          <w:sz w:val="28"/>
          <w:szCs w:val="28"/>
        </w:rPr>
        <w:t xml:space="preserve"> </w:t>
      </w:r>
      <w:r w:rsidR="00EF4B63" w:rsidRPr="005927B0">
        <w:rPr>
          <w:rFonts w:ascii="Times New Roman" w:eastAsia="Calibri" w:hAnsi="Times New Roman"/>
          <w:sz w:val="28"/>
          <w:szCs w:val="28"/>
        </w:rPr>
        <w:t>142</w:t>
      </w:r>
      <w:r w:rsidRPr="005927B0">
        <w:rPr>
          <w:rFonts w:ascii="Times New Roman" w:eastAsia="Calibri" w:hAnsi="Times New Roman"/>
          <w:sz w:val="28"/>
          <w:szCs w:val="28"/>
        </w:rPr>
        <w:t xml:space="preserve"> </w:t>
      </w:r>
      <w:r w:rsidR="00EF4B63" w:rsidRPr="005927B0">
        <w:rPr>
          <w:rFonts w:ascii="Times New Roman" w:hAnsi="Times New Roman"/>
          <w:sz w:val="28"/>
          <w:szCs w:val="28"/>
        </w:rPr>
        <w:t xml:space="preserve">тыс. руб. на 3 соответствующих мероприятия. </w:t>
      </w:r>
    </w:p>
    <w:p w:rsidR="00632796" w:rsidRPr="005927B0" w:rsidRDefault="005927B0" w:rsidP="005927B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27B0">
        <w:rPr>
          <w:rFonts w:ascii="Times New Roman" w:eastAsia="Calibri" w:hAnsi="Times New Roman"/>
          <w:sz w:val="28"/>
          <w:szCs w:val="28"/>
          <w:lang w:eastAsia="en-US"/>
        </w:rPr>
        <w:t>Рассматриваемый</w:t>
      </w:r>
      <w:r w:rsidR="00632796"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 проект </w:t>
      </w:r>
      <w:r w:rsidRPr="005927B0">
        <w:rPr>
          <w:rFonts w:ascii="Times New Roman" w:eastAsia="Calibri" w:hAnsi="Times New Roman"/>
          <w:sz w:val="28"/>
          <w:szCs w:val="28"/>
          <w:lang w:eastAsia="en-US"/>
        </w:rPr>
        <w:t>направ</w:t>
      </w:r>
      <w:r>
        <w:rPr>
          <w:rFonts w:ascii="Times New Roman" w:eastAsia="Calibri" w:hAnsi="Times New Roman"/>
          <w:sz w:val="28"/>
          <w:szCs w:val="28"/>
          <w:lang w:eastAsia="en-US"/>
        </w:rPr>
        <w:t>л</w:t>
      </w:r>
      <w:r w:rsidRPr="005927B0">
        <w:rPr>
          <w:rFonts w:ascii="Times New Roman" w:eastAsia="Calibri" w:hAnsi="Times New Roman"/>
          <w:sz w:val="28"/>
          <w:szCs w:val="28"/>
          <w:lang w:eastAsia="en-US"/>
        </w:rPr>
        <w:t>ен</w:t>
      </w:r>
      <w:r w:rsidR="00632796"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 на </w:t>
      </w:r>
      <w:r w:rsidRPr="005927B0">
        <w:rPr>
          <w:rFonts w:ascii="Times New Roman" w:eastAsia="Calibri" w:hAnsi="Times New Roman"/>
          <w:sz w:val="28"/>
          <w:szCs w:val="28"/>
          <w:lang w:eastAsia="en-US"/>
        </w:rPr>
        <w:t>прекращение</w:t>
      </w:r>
      <w:r w:rsidR="00632796"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 с 01.01.2023 функционала </w:t>
      </w:r>
      <w:r w:rsidR="00632796" w:rsidRPr="005927B0">
        <w:rPr>
          <w:rFonts w:ascii="Times New Roman" w:hAnsi="Times New Roman"/>
          <w:sz w:val="28"/>
          <w:szCs w:val="28"/>
        </w:rPr>
        <w:t xml:space="preserve">департамента социального обеспечения администрации городского округа Тольятти по </w:t>
      </w:r>
      <w:r w:rsidR="00632796" w:rsidRPr="005927B0">
        <w:rPr>
          <w:rFonts w:ascii="Times New Roman" w:eastAsia="Calibri" w:hAnsi="Times New Roman"/>
          <w:sz w:val="28"/>
          <w:szCs w:val="28"/>
        </w:rPr>
        <w:t>приобретению подарков для поздравления ветеранов Великой Отечественной войны 1941 - 1945 годов в связи с традиционно считающимися юбилейными днями рождения, начиная с 90-летия.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32796" w:rsidRPr="005927B0">
        <w:rPr>
          <w:rFonts w:ascii="Times New Roman" w:eastAsia="Calibri" w:hAnsi="Times New Roman"/>
          <w:sz w:val="28"/>
          <w:szCs w:val="28"/>
        </w:rPr>
        <w:t xml:space="preserve">С указанной даты </w:t>
      </w:r>
      <w:r w:rsidRPr="005927B0">
        <w:rPr>
          <w:rFonts w:ascii="Times New Roman" w:eastAsia="Calibri" w:hAnsi="Times New Roman"/>
          <w:sz w:val="28"/>
          <w:szCs w:val="28"/>
        </w:rPr>
        <w:t xml:space="preserve">данный </w:t>
      </w:r>
      <w:r w:rsidR="00632796" w:rsidRPr="005927B0">
        <w:rPr>
          <w:rFonts w:ascii="Times New Roman" w:eastAsia="Calibri" w:hAnsi="Times New Roman"/>
          <w:sz w:val="28"/>
          <w:szCs w:val="28"/>
        </w:rPr>
        <w:t xml:space="preserve">функционал </w:t>
      </w:r>
      <w:r w:rsidRPr="005927B0">
        <w:rPr>
          <w:rFonts w:ascii="Times New Roman" w:eastAsia="Calibri" w:hAnsi="Times New Roman"/>
          <w:sz w:val="28"/>
          <w:szCs w:val="28"/>
        </w:rPr>
        <w:t>планируется</w:t>
      </w:r>
      <w:r w:rsidR="00632796" w:rsidRPr="005927B0">
        <w:rPr>
          <w:rFonts w:ascii="Times New Roman" w:eastAsia="Calibri" w:hAnsi="Times New Roman"/>
          <w:sz w:val="28"/>
          <w:szCs w:val="28"/>
        </w:rPr>
        <w:t xml:space="preserve"> к осуществлению управлением взаимодействия с общественностью </w:t>
      </w:r>
      <w:r w:rsidRPr="005927B0">
        <w:rPr>
          <w:rFonts w:ascii="Times New Roman" w:eastAsia="Calibri" w:hAnsi="Times New Roman"/>
          <w:sz w:val="28"/>
          <w:szCs w:val="28"/>
        </w:rPr>
        <w:t>администрации</w:t>
      </w:r>
      <w:r>
        <w:rPr>
          <w:rFonts w:ascii="Times New Roman" w:eastAsia="Calibri" w:hAnsi="Times New Roman"/>
          <w:sz w:val="28"/>
          <w:szCs w:val="28"/>
        </w:rPr>
        <w:t xml:space="preserve"> городск</w:t>
      </w:r>
      <w:r w:rsidR="00632796" w:rsidRPr="005927B0"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го </w:t>
      </w:r>
      <w:r w:rsidR="00632796" w:rsidRPr="005927B0">
        <w:rPr>
          <w:rFonts w:ascii="Times New Roman" w:eastAsia="Calibri" w:hAnsi="Times New Roman"/>
          <w:sz w:val="28"/>
          <w:szCs w:val="28"/>
        </w:rPr>
        <w:t>ок</w:t>
      </w:r>
      <w:r>
        <w:rPr>
          <w:rFonts w:ascii="Times New Roman" w:eastAsia="Calibri" w:hAnsi="Times New Roman"/>
          <w:sz w:val="28"/>
          <w:szCs w:val="28"/>
        </w:rPr>
        <w:t xml:space="preserve">руга </w:t>
      </w:r>
      <w:r w:rsidR="00632796" w:rsidRPr="005927B0">
        <w:rPr>
          <w:rFonts w:ascii="Times New Roman" w:eastAsia="Calibri" w:hAnsi="Times New Roman"/>
          <w:sz w:val="28"/>
          <w:szCs w:val="28"/>
        </w:rPr>
        <w:t>Т</w:t>
      </w:r>
      <w:r w:rsidRPr="005927B0">
        <w:rPr>
          <w:rFonts w:ascii="Times New Roman" w:eastAsia="Calibri" w:hAnsi="Times New Roman"/>
          <w:sz w:val="28"/>
          <w:szCs w:val="28"/>
        </w:rPr>
        <w:t>о</w:t>
      </w:r>
      <w:r w:rsidR="00632796" w:rsidRPr="005927B0">
        <w:rPr>
          <w:rFonts w:ascii="Times New Roman" w:eastAsia="Calibri" w:hAnsi="Times New Roman"/>
          <w:sz w:val="28"/>
          <w:szCs w:val="28"/>
        </w:rPr>
        <w:t>льятти</w:t>
      </w:r>
      <w:r w:rsidRPr="005927B0">
        <w:rPr>
          <w:rFonts w:ascii="Times New Roman" w:eastAsia="Calibri" w:hAnsi="Times New Roman"/>
          <w:sz w:val="28"/>
          <w:szCs w:val="28"/>
        </w:rPr>
        <w:t xml:space="preserve"> также с внесением</w:t>
      </w:r>
      <w:r>
        <w:rPr>
          <w:rFonts w:ascii="Times New Roman" w:eastAsia="Calibri" w:hAnsi="Times New Roman"/>
          <w:sz w:val="28"/>
          <w:szCs w:val="28"/>
        </w:rPr>
        <w:t xml:space="preserve"> изменений в</w:t>
      </w:r>
      <w:r w:rsidRPr="005927B0">
        <w:rPr>
          <w:rFonts w:ascii="Times New Roman" w:eastAsia="Calibri" w:hAnsi="Times New Roman"/>
          <w:sz w:val="28"/>
          <w:szCs w:val="28"/>
        </w:rPr>
        <w:t xml:space="preserve"> соответствующие муниципальные правовые акты городского округа Тольятти.</w:t>
      </w:r>
    </w:p>
    <w:p w:rsidR="00642C99" w:rsidRPr="005927B0" w:rsidRDefault="00EF4B63" w:rsidP="005927B0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издания </w:t>
      </w:r>
      <w:r w:rsidR="00632796"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данного постановления </w:t>
      </w:r>
      <w:r w:rsidR="005927B0"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также </w:t>
      </w:r>
      <w:r w:rsidR="00632796"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будут </w:t>
      </w:r>
      <w:r w:rsidR="005927B0"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подготовлены и </w:t>
      </w:r>
      <w:r w:rsidR="00632796"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внесены соответствующие изменения в </w:t>
      </w:r>
      <w:r w:rsidR="00642C99" w:rsidRPr="005927B0">
        <w:rPr>
          <w:rFonts w:ascii="Times New Roman" w:eastAsia="Calibri" w:hAnsi="Times New Roman"/>
          <w:sz w:val="28"/>
          <w:szCs w:val="28"/>
          <w:lang w:eastAsia="en-US"/>
        </w:rPr>
        <w:t>бюджет городского округа Тольятти на 202</w:t>
      </w:r>
      <w:r w:rsidRPr="005927B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42C99"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 год и плановый период 202</w:t>
      </w:r>
      <w:r w:rsidR="00632796" w:rsidRPr="005927B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42C99"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 и 202</w:t>
      </w:r>
      <w:r w:rsidR="00632796" w:rsidRPr="005927B0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927B0"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 годов, названную выше </w:t>
      </w:r>
      <w:r w:rsidR="00CD6C83" w:rsidRPr="005927B0">
        <w:rPr>
          <w:rFonts w:ascii="Times New Roman" w:eastAsia="Calibri" w:hAnsi="Times New Roman"/>
          <w:sz w:val="28"/>
          <w:szCs w:val="28"/>
          <w:lang w:eastAsia="en-US"/>
        </w:rPr>
        <w:t>муниципальную</w:t>
      </w:r>
      <w:r w:rsidR="005927B0" w:rsidRPr="005927B0">
        <w:rPr>
          <w:rFonts w:ascii="Times New Roman" w:eastAsia="Calibri" w:hAnsi="Times New Roman"/>
          <w:sz w:val="28"/>
          <w:szCs w:val="28"/>
          <w:lang w:eastAsia="en-US"/>
        </w:rPr>
        <w:t xml:space="preserve"> программу городского округа </w:t>
      </w:r>
      <w:r w:rsidR="00CD6C83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5927B0" w:rsidRPr="005927B0">
        <w:rPr>
          <w:rFonts w:ascii="Times New Roman" w:eastAsia="Calibri" w:hAnsi="Times New Roman"/>
          <w:sz w:val="28"/>
          <w:szCs w:val="28"/>
          <w:lang w:eastAsia="en-US"/>
        </w:rPr>
        <w:t>олья</w:t>
      </w:r>
      <w:r w:rsidR="00CD6C83">
        <w:rPr>
          <w:rFonts w:ascii="Times New Roman" w:eastAsia="Calibri" w:hAnsi="Times New Roman"/>
          <w:sz w:val="28"/>
          <w:szCs w:val="28"/>
          <w:lang w:eastAsia="en-US"/>
        </w:rPr>
        <w:t>т</w:t>
      </w:r>
      <w:r w:rsidR="005927B0" w:rsidRPr="005927B0">
        <w:rPr>
          <w:rFonts w:ascii="Times New Roman" w:eastAsia="Calibri" w:hAnsi="Times New Roman"/>
          <w:sz w:val="28"/>
          <w:szCs w:val="28"/>
          <w:lang w:eastAsia="en-US"/>
        </w:rPr>
        <w:t>ти.</w:t>
      </w:r>
    </w:p>
    <w:p w:rsidR="00B72A2F" w:rsidRDefault="00B72A2F" w:rsidP="00D16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8"/>
          <w:szCs w:val="8"/>
        </w:rPr>
      </w:pPr>
    </w:p>
    <w:p w:rsidR="00D1679C" w:rsidRDefault="002E359E" w:rsidP="00D1679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1679C">
        <w:rPr>
          <w:rFonts w:ascii="Times New Roman" w:hAnsi="Times New Roman"/>
          <w:sz w:val="28"/>
          <w:szCs w:val="28"/>
        </w:rPr>
        <w:t xml:space="preserve">уководитель департамента          </w:t>
      </w:r>
      <w:r w:rsidR="00D518B8">
        <w:rPr>
          <w:rFonts w:ascii="Times New Roman" w:hAnsi="Times New Roman"/>
          <w:sz w:val="28"/>
          <w:szCs w:val="28"/>
        </w:rPr>
        <w:t xml:space="preserve">     </w:t>
      </w:r>
      <w:r w:rsidR="00D1679C">
        <w:rPr>
          <w:rFonts w:ascii="Times New Roman" w:hAnsi="Times New Roman"/>
          <w:sz w:val="28"/>
          <w:szCs w:val="28"/>
        </w:rPr>
        <w:t xml:space="preserve">           </w:t>
      </w:r>
      <w:r w:rsidR="00550DA0">
        <w:rPr>
          <w:rFonts w:ascii="Times New Roman" w:hAnsi="Times New Roman"/>
          <w:sz w:val="28"/>
          <w:szCs w:val="28"/>
        </w:rPr>
        <w:t xml:space="preserve">                   </w:t>
      </w:r>
      <w:r w:rsidR="00D1679C">
        <w:rPr>
          <w:rFonts w:ascii="Times New Roman" w:hAnsi="Times New Roman"/>
          <w:sz w:val="28"/>
          <w:szCs w:val="28"/>
        </w:rPr>
        <w:t xml:space="preserve">          С.В. Лысова</w:t>
      </w:r>
    </w:p>
    <w:p w:rsidR="00194C31" w:rsidRDefault="00194C31" w:rsidP="00D1679C">
      <w:pPr>
        <w:spacing w:after="0" w:line="240" w:lineRule="auto"/>
        <w:rPr>
          <w:rFonts w:ascii="Times New Roman" w:hAnsi="Times New Roman"/>
        </w:rPr>
      </w:pPr>
    </w:p>
    <w:p w:rsidR="00B24338" w:rsidRDefault="00D1679C" w:rsidP="00FD34CB">
      <w:pPr>
        <w:spacing w:after="0" w:line="240" w:lineRule="auto"/>
      </w:pPr>
      <w:r>
        <w:rPr>
          <w:rFonts w:ascii="Times New Roman" w:hAnsi="Times New Roman"/>
        </w:rPr>
        <w:t>Н.Г. Кузнецова</w:t>
      </w:r>
      <w:r w:rsidR="00B72A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54 36 46</w:t>
      </w:r>
      <w:r w:rsidR="005859EA">
        <w:rPr>
          <w:rFonts w:ascii="Times New Roman" w:hAnsi="Times New Roman"/>
        </w:rPr>
        <w:t xml:space="preserve"> (5008)</w:t>
      </w:r>
    </w:p>
    <w:sectPr w:rsidR="00B24338" w:rsidSect="00CD6C83">
      <w:pgSz w:w="11906" w:h="16838"/>
      <w:pgMar w:top="426" w:right="851" w:bottom="284" w:left="175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73256"/>
    <w:multiLevelType w:val="hybridMultilevel"/>
    <w:tmpl w:val="D6E81978"/>
    <w:lvl w:ilvl="0" w:tplc="57FE0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5942B1"/>
    <w:multiLevelType w:val="hybridMultilevel"/>
    <w:tmpl w:val="D6E81978"/>
    <w:lvl w:ilvl="0" w:tplc="57FE0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6101065"/>
    <w:multiLevelType w:val="hybridMultilevel"/>
    <w:tmpl w:val="8BA6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64586"/>
    <w:multiLevelType w:val="hybridMultilevel"/>
    <w:tmpl w:val="CEAC36E0"/>
    <w:lvl w:ilvl="0" w:tplc="10E8D0B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79C"/>
    <w:rsid w:val="00017C5D"/>
    <w:rsid w:val="00057F8E"/>
    <w:rsid w:val="000725BC"/>
    <w:rsid w:val="00084424"/>
    <w:rsid w:val="000A217A"/>
    <w:rsid w:val="000B5567"/>
    <w:rsid w:val="000B572D"/>
    <w:rsid w:val="000E1475"/>
    <w:rsid w:val="000F62FA"/>
    <w:rsid w:val="00120871"/>
    <w:rsid w:val="001357F3"/>
    <w:rsid w:val="00170955"/>
    <w:rsid w:val="001748CE"/>
    <w:rsid w:val="00193C31"/>
    <w:rsid w:val="00194C31"/>
    <w:rsid w:val="001F3AED"/>
    <w:rsid w:val="001F6AFF"/>
    <w:rsid w:val="002013B8"/>
    <w:rsid w:val="00236043"/>
    <w:rsid w:val="00270F5C"/>
    <w:rsid w:val="002B72AB"/>
    <w:rsid w:val="002B779D"/>
    <w:rsid w:val="002C0DAA"/>
    <w:rsid w:val="002E359E"/>
    <w:rsid w:val="003246EB"/>
    <w:rsid w:val="00330E1C"/>
    <w:rsid w:val="00340F22"/>
    <w:rsid w:val="003414FF"/>
    <w:rsid w:val="00361A64"/>
    <w:rsid w:val="0037359C"/>
    <w:rsid w:val="003B1D32"/>
    <w:rsid w:val="003D6EC2"/>
    <w:rsid w:val="00451C50"/>
    <w:rsid w:val="00454A57"/>
    <w:rsid w:val="00465456"/>
    <w:rsid w:val="004750AE"/>
    <w:rsid w:val="00476B2E"/>
    <w:rsid w:val="004B67C7"/>
    <w:rsid w:val="005267FB"/>
    <w:rsid w:val="00526F7B"/>
    <w:rsid w:val="00543187"/>
    <w:rsid w:val="00550DA0"/>
    <w:rsid w:val="0055262C"/>
    <w:rsid w:val="00557106"/>
    <w:rsid w:val="005859EA"/>
    <w:rsid w:val="005927B0"/>
    <w:rsid w:val="005E059C"/>
    <w:rsid w:val="00632796"/>
    <w:rsid w:val="00642C99"/>
    <w:rsid w:val="00656EFF"/>
    <w:rsid w:val="0067053A"/>
    <w:rsid w:val="00676351"/>
    <w:rsid w:val="00695285"/>
    <w:rsid w:val="006C243F"/>
    <w:rsid w:val="006C7A7D"/>
    <w:rsid w:val="006E445F"/>
    <w:rsid w:val="00703F0F"/>
    <w:rsid w:val="0071414F"/>
    <w:rsid w:val="00743034"/>
    <w:rsid w:val="007A55E4"/>
    <w:rsid w:val="007B539F"/>
    <w:rsid w:val="007B7830"/>
    <w:rsid w:val="00806357"/>
    <w:rsid w:val="00814F15"/>
    <w:rsid w:val="00825595"/>
    <w:rsid w:val="008373A9"/>
    <w:rsid w:val="008509E6"/>
    <w:rsid w:val="008570E2"/>
    <w:rsid w:val="00870DBB"/>
    <w:rsid w:val="00896DBE"/>
    <w:rsid w:val="008E5B7B"/>
    <w:rsid w:val="0090756D"/>
    <w:rsid w:val="00913D0A"/>
    <w:rsid w:val="00915114"/>
    <w:rsid w:val="009351FA"/>
    <w:rsid w:val="009648BB"/>
    <w:rsid w:val="00981F1D"/>
    <w:rsid w:val="009D16EF"/>
    <w:rsid w:val="00A14169"/>
    <w:rsid w:val="00A20CED"/>
    <w:rsid w:val="00A47D16"/>
    <w:rsid w:val="00A65FC9"/>
    <w:rsid w:val="00A71CF3"/>
    <w:rsid w:val="00A85B83"/>
    <w:rsid w:val="00A9136D"/>
    <w:rsid w:val="00AB0319"/>
    <w:rsid w:val="00AD2166"/>
    <w:rsid w:val="00AF4877"/>
    <w:rsid w:val="00B24338"/>
    <w:rsid w:val="00B50941"/>
    <w:rsid w:val="00B606A0"/>
    <w:rsid w:val="00B67B06"/>
    <w:rsid w:val="00B72A2F"/>
    <w:rsid w:val="00B85807"/>
    <w:rsid w:val="00B92F5B"/>
    <w:rsid w:val="00BB447E"/>
    <w:rsid w:val="00BB5BB0"/>
    <w:rsid w:val="00BB63E7"/>
    <w:rsid w:val="00BC44DC"/>
    <w:rsid w:val="00BD22B1"/>
    <w:rsid w:val="00BE64AE"/>
    <w:rsid w:val="00BE7DFE"/>
    <w:rsid w:val="00C45A08"/>
    <w:rsid w:val="00C55A0C"/>
    <w:rsid w:val="00CA63C8"/>
    <w:rsid w:val="00CC5A3C"/>
    <w:rsid w:val="00CD6C83"/>
    <w:rsid w:val="00CE77D5"/>
    <w:rsid w:val="00D157B5"/>
    <w:rsid w:val="00D1679C"/>
    <w:rsid w:val="00D518B8"/>
    <w:rsid w:val="00D63E88"/>
    <w:rsid w:val="00D83664"/>
    <w:rsid w:val="00DC3E7E"/>
    <w:rsid w:val="00DD6859"/>
    <w:rsid w:val="00DF715E"/>
    <w:rsid w:val="00E23D25"/>
    <w:rsid w:val="00E32E4C"/>
    <w:rsid w:val="00E743EB"/>
    <w:rsid w:val="00E8247E"/>
    <w:rsid w:val="00E94596"/>
    <w:rsid w:val="00EB75CA"/>
    <w:rsid w:val="00EF4B63"/>
    <w:rsid w:val="00F002BD"/>
    <w:rsid w:val="00F07A2E"/>
    <w:rsid w:val="00F26481"/>
    <w:rsid w:val="00F34433"/>
    <w:rsid w:val="00F51386"/>
    <w:rsid w:val="00F562CE"/>
    <w:rsid w:val="00FB684E"/>
    <w:rsid w:val="00FD0D00"/>
    <w:rsid w:val="00FD34CB"/>
    <w:rsid w:val="00FE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9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679C"/>
    <w:pPr>
      <w:ind w:left="720"/>
      <w:contextualSpacing/>
    </w:pPr>
  </w:style>
  <w:style w:type="paragraph" w:customStyle="1" w:styleId="Default">
    <w:name w:val="Default"/>
    <w:rsid w:val="00D167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rsid w:val="00D1679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B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84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E77D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E77D5"/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rsid w:val="006705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A632D-4024-417E-90EE-A714C32E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Надежда Генадьевна</dc:creator>
  <cp:lastModifiedBy>davitjan.ej</cp:lastModifiedBy>
  <cp:revision>2</cp:revision>
  <cp:lastPrinted>2020-11-27T05:07:00Z</cp:lastPrinted>
  <dcterms:created xsi:type="dcterms:W3CDTF">2022-02-28T06:10:00Z</dcterms:created>
  <dcterms:modified xsi:type="dcterms:W3CDTF">2022-02-28T06:10:00Z</dcterms:modified>
</cp:coreProperties>
</file>