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253AB" w14:textId="77777777" w:rsidR="00937888" w:rsidRPr="000542A1" w:rsidRDefault="00937888" w:rsidP="00643F2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542A1">
        <w:rPr>
          <w:rFonts w:ascii="Times New Roman" w:hAnsi="Times New Roman"/>
          <w:sz w:val="28"/>
          <w:szCs w:val="28"/>
        </w:rPr>
        <w:t>ФИНАНСОВО - ЭКОНОМИЧЕСКОЕ ОБОСНОВАНИЕ</w:t>
      </w:r>
    </w:p>
    <w:p w14:paraId="51147078" w14:textId="4497B747" w:rsidR="001478A0" w:rsidRPr="001478A0" w:rsidRDefault="001478A0" w:rsidP="001478A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Pr="001478A0">
        <w:rPr>
          <w:rFonts w:ascii="Times New Roman" w:eastAsia="Calibri" w:hAnsi="Times New Roman" w:cs="Times New Roman"/>
          <w:bCs/>
          <w:sz w:val="28"/>
          <w:szCs w:val="28"/>
        </w:rPr>
        <w:t xml:space="preserve"> проекту постановления администрации городского округа Тольятти «О внесении изменений в </w:t>
      </w:r>
      <w:bookmarkStart w:id="0" w:name="_Hlk171666758"/>
      <w:bookmarkStart w:id="1" w:name="_Hlk171502236"/>
      <w:r w:rsidRPr="001478A0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1478A0">
        <w:rPr>
          <w:rFonts w:ascii="Times New Roman" w:eastAsia="Calibri" w:hAnsi="Times New Roman" w:cs="Times New Roman"/>
          <w:sz w:val="28"/>
          <w:szCs w:val="28"/>
        </w:rPr>
        <w:t>остановление администрации городского округа Тольятти от 22.12.2023 N 3370-п/1 «Об утверждении Порядка определения объема и предоставления субсидии Благотворительному фонду социально-культурного развития города Тольятти «Духовное наследие» имени С.Ф. Жилкина на осуществление выплаты единовременной благотворительной помощи по благотворительной программе «Тольятти - за наших»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</w:t>
      </w:r>
      <w:bookmarkEnd w:id="0"/>
      <w:r w:rsidRPr="001478A0">
        <w:rPr>
          <w:rFonts w:ascii="Times New Roman" w:eastAsia="Calibri" w:hAnsi="Times New Roman" w:cs="Times New Roman"/>
          <w:sz w:val="28"/>
          <w:szCs w:val="28"/>
        </w:rPr>
        <w:t>» (далее – проект)</w:t>
      </w:r>
    </w:p>
    <w:bookmarkEnd w:id="1"/>
    <w:p w14:paraId="182B7FD1" w14:textId="77777777" w:rsidR="001478A0" w:rsidRPr="001478A0" w:rsidRDefault="001478A0" w:rsidP="001478A0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1C4FCAE" w14:textId="77777777" w:rsidR="00272B95" w:rsidRDefault="00272B95" w:rsidP="00272B95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93F00D5" w14:textId="77777777" w:rsidR="00937888" w:rsidRPr="00FE3498" w:rsidRDefault="00937888" w:rsidP="00643F25">
      <w:pPr>
        <w:pStyle w:val="ConsPlusNormal"/>
        <w:spacing w:line="360" w:lineRule="auto"/>
        <w:ind w:firstLine="0"/>
        <w:jc w:val="both"/>
      </w:pPr>
    </w:p>
    <w:p w14:paraId="3AD561B9" w14:textId="0B5F0466" w:rsidR="00272B95" w:rsidRDefault="00F303F8" w:rsidP="001478A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37888" w:rsidRPr="00A62498">
        <w:rPr>
          <w:rFonts w:ascii="Times New Roman" w:hAnsi="Times New Roman"/>
          <w:sz w:val="28"/>
          <w:szCs w:val="28"/>
        </w:rPr>
        <w:t>роект не предусматривает установление или отмену расходных обязатель</w:t>
      </w:r>
      <w:r w:rsidR="00272B95">
        <w:rPr>
          <w:rFonts w:ascii="Times New Roman" w:hAnsi="Times New Roman"/>
          <w:sz w:val="28"/>
          <w:szCs w:val="28"/>
        </w:rPr>
        <w:t>ств городского округа Тольятти</w:t>
      </w:r>
      <w:r>
        <w:rPr>
          <w:rFonts w:ascii="Times New Roman" w:hAnsi="Times New Roman"/>
          <w:sz w:val="28"/>
          <w:szCs w:val="28"/>
        </w:rPr>
        <w:t>,</w:t>
      </w:r>
      <w:r w:rsidR="00272B95">
        <w:rPr>
          <w:rFonts w:ascii="Times New Roman" w:hAnsi="Times New Roman"/>
          <w:sz w:val="28"/>
          <w:szCs w:val="28"/>
        </w:rPr>
        <w:t xml:space="preserve"> </w:t>
      </w:r>
      <w:r w:rsidRPr="00F303F8">
        <w:rPr>
          <w:rFonts w:ascii="Times New Roman" w:hAnsi="Times New Roman"/>
          <w:sz w:val="28"/>
          <w:szCs w:val="28"/>
        </w:rPr>
        <w:t>финансово-экономическое обоснование к проекту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183">
        <w:rPr>
          <w:rFonts w:ascii="Times New Roman" w:hAnsi="Times New Roman" w:cs="Times New Roman"/>
          <w:sz w:val="28"/>
          <w:szCs w:val="28"/>
        </w:rPr>
        <w:t>не требуется.</w:t>
      </w:r>
    </w:p>
    <w:p w14:paraId="72E3A120" w14:textId="084B8D90" w:rsidR="00272B95" w:rsidRDefault="00F303F8" w:rsidP="001478A0">
      <w:pPr>
        <w:spacing w:after="0"/>
        <w:ind w:firstLine="709"/>
        <w:contextualSpacing/>
        <w:jc w:val="both"/>
        <w:rPr>
          <w:sz w:val="28"/>
          <w:szCs w:val="28"/>
        </w:rPr>
      </w:pPr>
      <w:r w:rsidRPr="00F303F8">
        <w:rPr>
          <w:rFonts w:ascii="Times New Roman" w:hAnsi="Times New Roman"/>
          <w:sz w:val="28"/>
          <w:szCs w:val="28"/>
        </w:rPr>
        <w:t>В настоящее время</w:t>
      </w:r>
      <w:r w:rsidR="00272B95" w:rsidRPr="00F303F8">
        <w:rPr>
          <w:rFonts w:ascii="Times New Roman" w:hAnsi="Times New Roman"/>
          <w:sz w:val="28"/>
          <w:szCs w:val="28"/>
        </w:rPr>
        <w:t xml:space="preserve"> </w:t>
      </w:r>
      <w:r w:rsidR="00272B95" w:rsidRPr="00272B95">
        <w:rPr>
          <w:rFonts w:ascii="Times New Roman" w:hAnsi="Times New Roman"/>
          <w:sz w:val="28"/>
          <w:szCs w:val="28"/>
        </w:rPr>
        <w:t xml:space="preserve">подготовлен </w:t>
      </w:r>
      <w:r>
        <w:rPr>
          <w:rFonts w:ascii="Times New Roman" w:hAnsi="Times New Roman"/>
          <w:sz w:val="28"/>
          <w:szCs w:val="28"/>
        </w:rPr>
        <w:t xml:space="preserve">и проходит процедуру согласования </w:t>
      </w:r>
      <w:r w:rsidR="001478A0" w:rsidRPr="0014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городского округа Тольятти «О внесении изменений </w:t>
      </w:r>
      <w:r w:rsidR="001478A0" w:rsidRPr="001478A0">
        <w:rPr>
          <w:rFonts w:ascii="Times New Roman" w:eastAsia="Calibri" w:hAnsi="Times New Roman" w:cs="Times New Roman"/>
          <w:sz w:val="28"/>
          <w:szCs w:val="28"/>
        </w:rPr>
        <w:t>в постановление администрации городского округа Тольятти от 22.12.2023 N 3358-п/1 «Об установлении расходного обязательства по предоставлению субсидии Благотворительному фонду социально-культурного развития города Тольятти «Духовное наследие» имени С.Ф. Жилкина на осуществление выплаты единовременной благотворительной помощи по благотворительной программе «Тольятти - За наших»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Тольятти»</w:t>
      </w:r>
      <w:r w:rsidR="001478A0">
        <w:rPr>
          <w:rFonts w:ascii="Times New Roman" w:eastAsia="Calibri" w:hAnsi="Times New Roman" w:cs="Times New Roman"/>
          <w:sz w:val="28"/>
          <w:szCs w:val="28"/>
        </w:rPr>
        <w:t xml:space="preserve">, который содержит финансово-экономическое обоснование для данного расходного обязательства. </w:t>
      </w:r>
      <w:bookmarkStart w:id="2" w:name="_Hlk146094364"/>
    </w:p>
    <w:bookmarkEnd w:id="2"/>
    <w:p w14:paraId="40714ED4" w14:textId="77777777" w:rsidR="00937888" w:rsidRDefault="00937888" w:rsidP="00D811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A4158EF" w14:textId="77777777" w:rsidR="001478A0" w:rsidRDefault="001478A0" w:rsidP="00D811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6C0D7AA" w14:textId="77777777" w:rsidR="001478A0" w:rsidRPr="00D81183" w:rsidRDefault="001478A0" w:rsidP="00D811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9C839BA" w14:textId="5B82038E" w:rsidR="00A537CC" w:rsidRPr="00A62498" w:rsidRDefault="001478A0" w:rsidP="00D035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537CC" w:rsidRPr="00A62498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 департамента</w:t>
      </w:r>
      <w:r w:rsidR="00786B77">
        <w:rPr>
          <w:rFonts w:ascii="Times New Roman" w:hAnsi="Times New Roman" w:cs="Times New Roman"/>
          <w:sz w:val="28"/>
          <w:szCs w:val="28"/>
        </w:rPr>
        <w:t xml:space="preserve"> </w:t>
      </w:r>
      <w:r w:rsidR="00C31E5C" w:rsidRPr="00A62498">
        <w:rPr>
          <w:rFonts w:ascii="Times New Roman" w:hAnsi="Times New Roman" w:cs="Times New Roman"/>
          <w:sz w:val="28"/>
          <w:szCs w:val="28"/>
        </w:rPr>
        <w:tab/>
      </w:r>
      <w:r w:rsidR="00C31E5C" w:rsidRPr="00A6249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537CC" w:rsidRPr="00A62498">
        <w:rPr>
          <w:rFonts w:ascii="Times New Roman" w:hAnsi="Times New Roman" w:cs="Times New Roman"/>
          <w:sz w:val="28"/>
          <w:szCs w:val="28"/>
        </w:rPr>
        <w:t xml:space="preserve"> </w:t>
      </w:r>
      <w:r w:rsidR="00786B77">
        <w:rPr>
          <w:rFonts w:ascii="Times New Roman" w:hAnsi="Times New Roman" w:cs="Times New Roman"/>
          <w:sz w:val="28"/>
          <w:szCs w:val="28"/>
        </w:rPr>
        <w:t xml:space="preserve">    </w:t>
      </w:r>
      <w:r w:rsidR="00F303F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303F8">
        <w:rPr>
          <w:rFonts w:ascii="Times New Roman" w:hAnsi="Times New Roman" w:cs="Times New Roman"/>
          <w:sz w:val="28"/>
          <w:szCs w:val="28"/>
        </w:rPr>
        <w:t xml:space="preserve">   </w:t>
      </w:r>
      <w:r w:rsidR="00786B77">
        <w:rPr>
          <w:rFonts w:ascii="Times New Roman" w:hAnsi="Times New Roman" w:cs="Times New Roman"/>
          <w:sz w:val="28"/>
          <w:szCs w:val="28"/>
        </w:rPr>
        <w:t xml:space="preserve">     </w:t>
      </w:r>
      <w:r w:rsidR="00A537CC" w:rsidRPr="00A6249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Л.А. Миронова</w:t>
      </w:r>
    </w:p>
    <w:p w14:paraId="615B5575" w14:textId="77777777" w:rsidR="00A537CC" w:rsidRPr="00A62498" w:rsidRDefault="00A537CC" w:rsidP="001A71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537CC" w:rsidRPr="00A62498" w:rsidSect="007E4891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DD7"/>
    <w:rsid w:val="000166CC"/>
    <w:rsid w:val="00036820"/>
    <w:rsid w:val="000473FF"/>
    <w:rsid w:val="000542A1"/>
    <w:rsid w:val="000A0172"/>
    <w:rsid w:val="00122B67"/>
    <w:rsid w:val="00145948"/>
    <w:rsid w:val="001478A0"/>
    <w:rsid w:val="00176F12"/>
    <w:rsid w:val="001A719A"/>
    <w:rsid w:val="001A7A70"/>
    <w:rsid w:val="001B7424"/>
    <w:rsid w:val="001E1D81"/>
    <w:rsid w:val="0021594F"/>
    <w:rsid w:val="00233F9A"/>
    <w:rsid w:val="0024295E"/>
    <w:rsid w:val="00272B95"/>
    <w:rsid w:val="0034300C"/>
    <w:rsid w:val="003D1FE5"/>
    <w:rsid w:val="003E372F"/>
    <w:rsid w:val="003E785B"/>
    <w:rsid w:val="003F0910"/>
    <w:rsid w:val="00423DD7"/>
    <w:rsid w:val="004268A2"/>
    <w:rsid w:val="00433A03"/>
    <w:rsid w:val="00445C2D"/>
    <w:rsid w:val="00486234"/>
    <w:rsid w:val="004A71B5"/>
    <w:rsid w:val="004B12D3"/>
    <w:rsid w:val="004F18E3"/>
    <w:rsid w:val="004F7961"/>
    <w:rsid w:val="005419EF"/>
    <w:rsid w:val="00584DFA"/>
    <w:rsid w:val="005A0874"/>
    <w:rsid w:val="005E17A8"/>
    <w:rsid w:val="00643F25"/>
    <w:rsid w:val="00670618"/>
    <w:rsid w:val="00677055"/>
    <w:rsid w:val="006778F2"/>
    <w:rsid w:val="006C0D4F"/>
    <w:rsid w:val="006D39F1"/>
    <w:rsid w:val="0070097F"/>
    <w:rsid w:val="00735BFC"/>
    <w:rsid w:val="0074622A"/>
    <w:rsid w:val="0075205A"/>
    <w:rsid w:val="00762DE9"/>
    <w:rsid w:val="00786B77"/>
    <w:rsid w:val="007B135B"/>
    <w:rsid w:val="007B3BC9"/>
    <w:rsid w:val="007D6629"/>
    <w:rsid w:val="007E2786"/>
    <w:rsid w:val="007E4891"/>
    <w:rsid w:val="008103F3"/>
    <w:rsid w:val="008223E0"/>
    <w:rsid w:val="008426B7"/>
    <w:rsid w:val="00853BA3"/>
    <w:rsid w:val="008A15DC"/>
    <w:rsid w:val="008B18F8"/>
    <w:rsid w:val="00903FE0"/>
    <w:rsid w:val="0092089C"/>
    <w:rsid w:val="00923D18"/>
    <w:rsid w:val="00937888"/>
    <w:rsid w:val="0095714E"/>
    <w:rsid w:val="00985D1F"/>
    <w:rsid w:val="00A2138D"/>
    <w:rsid w:val="00A305BB"/>
    <w:rsid w:val="00A42CF6"/>
    <w:rsid w:val="00A537CC"/>
    <w:rsid w:val="00A5457B"/>
    <w:rsid w:val="00A62498"/>
    <w:rsid w:val="00A923EA"/>
    <w:rsid w:val="00AA289E"/>
    <w:rsid w:val="00AD6E50"/>
    <w:rsid w:val="00AE6D79"/>
    <w:rsid w:val="00B81BEC"/>
    <w:rsid w:val="00BA4F70"/>
    <w:rsid w:val="00BB6BB3"/>
    <w:rsid w:val="00BC7739"/>
    <w:rsid w:val="00BF2A5A"/>
    <w:rsid w:val="00C23E8F"/>
    <w:rsid w:val="00C31E5C"/>
    <w:rsid w:val="00C443B0"/>
    <w:rsid w:val="00C70CB2"/>
    <w:rsid w:val="00C8792B"/>
    <w:rsid w:val="00CB105D"/>
    <w:rsid w:val="00CD2343"/>
    <w:rsid w:val="00CE014B"/>
    <w:rsid w:val="00D03585"/>
    <w:rsid w:val="00D252C5"/>
    <w:rsid w:val="00D41747"/>
    <w:rsid w:val="00D81183"/>
    <w:rsid w:val="00DB1CE5"/>
    <w:rsid w:val="00DB204D"/>
    <w:rsid w:val="00DD0868"/>
    <w:rsid w:val="00DE5107"/>
    <w:rsid w:val="00E229D5"/>
    <w:rsid w:val="00E303E8"/>
    <w:rsid w:val="00E334C9"/>
    <w:rsid w:val="00E47CCF"/>
    <w:rsid w:val="00E51C65"/>
    <w:rsid w:val="00E84FCB"/>
    <w:rsid w:val="00E921E0"/>
    <w:rsid w:val="00F13798"/>
    <w:rsid w:val="00F303F8"/>
    <w:rsid w:val="00F35E08"/>
    <w:rsid w:val="00F432F6"/>
    <w:rsid w:val="00F87008"/>
    <w:rsid w:val="00F92DF7"/>
    <w:rsid w:val="00FB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104B9"/>
  <w15:docId w15:val="{421EC177-3D2F-4E16-89E9-D0257A39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1E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1A7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headertext">
    <w:name w:val="headertext"/>
    <w:basedOn w:val="a"/>
    <w:rsid w:val="0093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5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Пассек Антонина Олеговна</cp:lastModifiedBy>
  <cp:revision>14</cp:revision>
  <cp:lastPrinted>2024-07-15T11:27:00Z</cp:lastPrinted>
  <dcterms:created xsi:type="dcterms:W3CDTF">2019-06-20T10:20:00Z</dcterms:created>
  <dcterms:modified xsi:type="dcterms:W3CDTF">2024-07-15T11:28:00Z</dcterms:modified>
</cp:coreProperties>
</file>