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1574D" w14:textId="77777777" w:rsidR="00E847BF" w:rsidRDefault="00E847B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00FF00C4" w14:textId="77777777" w:rsidR="00E847BF" w:rsidRDefault="00E847BF">
      <w:pPr>
        <w:pStyle w:val="ConsPlusNormal"/>
        <w:jc w:val="both"/>
        <w:outlineLvl w:val="0"/>
      </w:pPr>
    </w:p>
    <w:p w14:paraId="51CCFFDF" w14:textId="77777777" w:rsidR="00E847BF" w:rsidRDefault="00E847BF">
      <w:pPr>
        <w:pStyle w:val="ConsPlusTitle"/>
        <w:jc w:val="center"/>
        <w:outlineLvl w:val="0"/>
      </w:pPr>
      <w:r>
        <w:t>АДМИНИСТРАЦИЯ ГОРОДСКОГО ОКРУГА ТОЛЬЯТТИ</w:t>
      </w:r>
    </w:p>
    <w:p w14:paraId="4080EF58" w14:textId="77777777" w:rsidR="00E847BF" w:rsidRDefault="00E847BF">
      <w:pPr>
        <w:pStyle w:val="ConsPlusTitle"/>
        <w:jc w:val="center"/>
      </w:pPr>
      <w:r>
        <w:t>САМАРСКОЙ ОБЛАСТИ</w:t>
      </w:r>
    </w:p>
    <w:p w14:paraId="2D6AE666" w14:textId="77777777" w:rsidR="00E847BF" w:rsidRDefault="00E847BF">
      <w:pPr>
        <w:pStyle w:val="ConsPlusTitle"/>
        <w:jc w:val="both"/>
      </w:pPr>
    </w:p>
    <w:p w14:paraId="7915B250" w14:textId="77777777" w:rsidR="00E847BF" w:rsidRDefault="00E847BF">
      <w:pPr>
        <w:pStyle w:val="ConsPlusTitle"/>
        <w:jc w:val="center"/>
      </w:pPr>
      <w:r>
        <w:t>ПОСТАНОВЛЕНИЕ</w:t>
      </w:r>
    </w:p>
    <w:p w14:paraId="5066B068" w14:textId="77777777" w:rsidR="00E847BF" w:rsidRDefault="00E847BF">
      <w:pPr>
        <w:pStyle w:val="ConsPlusTitle"/>
        <w:jc w:val="center"/>
      </w:pPr>
      <w:r>
        <w:t>от 9 июля 2019 г. N 1822-п/1</w:t>
      </w:r>
    </w:p>
    <w:p w14:paraId="0E8A5DAD" w14:textId="77777777" w:rsidR="00E847BF" w:rsidRDefault="00E847BF">
      <w:pPr>
        <w:pStyle w:val="ConsPlusTitle"/>
        <w:jc w:val="both"/>
      </w:pPr>
    </w:p>
    <w:p w14:paraId="6D386BCB" w14:textId="77777777" w:rsidR="00E847BF" w:rsidRDefault="00E847BF">
      <w:pPr>
        <w:pStyle w:val="ConsPlusTitle"/>
        <w:jc w:val="center"/>
      </w:pPr>
      <w:r>
        <w:t>ОБ УТВЕРЖДЕНИИ ПОЛОЖЕНИЯ О ПРЕДСТАВЛЕНИИ ГЛАВОЙ ГОРОДСКОГО</w:t>
      </w:r>
    </w:p>
    <w:p w14:paraId="288C428F" w14:textId="77777777" w:rsidR="00E847BF" w:rsidRDefault="00E847BF">
      <w:pPr>
        <w:pStyle w:val="ConsPlusTitle"/>
        <w:jc w:val="center"/>
      </w:pPr>
      <w:r>
        <w:t>ОКРУГА ТОЛЬЯТТИ СВЕДЕНИЙ О ДОХОДАХ, РАСХОДАХ, ОБ ИМУЩЕСТВЕ</w:t>
      </w:r>
    </w:p>
    <w:p w14:paraId="27E22C83" w14:textId="77777777" w:rsidR="00E847BF" w:rsidRDefault="00E847BF">
      <w:pPr>
        <w:pStyle w:val="ConsPlusTitle"/>
        <w:jc w:val="center"/>
      </w:pPr>
      <w:r>
        <w:t>И ОБЯЗАТЕЛЬСТВАХ ИМУЩЕСТВЕННОГО ХАРАКТЕРА, СВЕДЕНИЙ</w:t>
      </w:r>
    </w:p>
    <w:p w14:paraId="2AD258C9" w14:textId="77777777" w:rsidR="00E847BF" w:rsidRDefault="00E847BF">
      <w:pPr>
        <w:pStyle w:val="ConsPlusTitle"/>
        <w:jc w:val="center"/>
      </w:pPr>
      <w:r>
        <w:t>О ДОХОДАХ, РАСХОДАХ, ОБ ИМУЩЕСТВЕ И ОБЯЗАТЕЛЬСТВАХ</w:t>
      </w:r>
    </w:p>
    <w:p w14:paraId="62A4DD86" w14:textId="77777777" w:rsidR="00E847BF" w:rsidRDefault="00E847BF">
      <w:pPr>
        <w:pStyle w:val="ConsPlusTitle"/>
        <w:jc w:val="center"/>
      </w:pPr>
      <w:r>
        <w:t>ИМУЩЕСТВЕННОГО ХАРАКТЕРА СВОИХ СУПРУГИ (СУПРУГА)</w:t>
      </w:r>
    </w:p>
    <w:p w14:paraId="69D35AF5" w14:textId="77777777" w:rsidR="00E847BF" w:rsidRDefault="00E847BF">
      <w:pPr>
        <w:pStyle w:val="ConsPlusTitle"/>
        <w:jc w:val="center"/>
      </w:pPr>
      <w:r>
        <w:t>И НЕСОВЕРШЕННОЛЕТНИХ ДЕТЕЙ</w:t>
      </w:r>
    </w:p>
    <w:p w14:paraId="6C555DD1" w14:textId="77777777" w:rsidR="00E847BF" w:rsidRDefault="00E847B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847BF" w14:paraId="7409204E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CFB96" w14:textId="77777777" w:rsidR="00E847BF" w:rsidRDefault="00E847BF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C6943" w14:textId="77777777" w:rsidR="00E847BF" w:rsidRDefault="00E847B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B6ED28E" w14:textId="77777777" w:rsidR="00E847BF" w:rsidRDefault="00E847B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159079AA" w14:textId="77777777" w:rsidR="00E847BF" w:rsidRDefault="00E847B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</w:t>
            </w:r>
          </w:p>
          <w:p w14:paraId="6298394F" w14:textId="77777777" w:rsidR="00E847BF" w:rsidRDefault="00E847BF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09.10.2019 </w:t>
            </w:r>
            <w:hyperlink r:id="rId5" w:history="1">
              <w:r>
                <w:rPr>
                  <w:color w:val="0000FF"/>
                </w:rPr>
                <w:t>N 2693-п/1</w:t>
              </w:r>
            </w:hyperlink>
            <w:r>
              <w:rPr>
                <w:color w:val="392C69"/>
              </w:rPr>
              <w:t xml:space="preserve">, от 14.01.2021 </w:t>
            </w:r>
            <w:hyperlink r:id="rId6" w:history="1">
              <w:r>
                <w:rPr>
                  <w:color w:val="0000FF"/>
                </w:rPr>
                <w:t>N 57-п/1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B81A4" w14:textId="77777777" w:rsidR="00E847BF" w:rsidRDefault="00E847BF"/>
        </w:tc>
      </w:tr>
    </w:tbl>
    <w:p w14:paraId="1D29453A" w14:textId="77777777" w:rsidR="00E847BF" w:rsidRDefault="00E847BF">
      <w:pPr>
        <w:pStyle w:val="ConsPlusNormal"/>
        <w:jc w:val="both"/>
      </w:pPr>
    </w:p>
    <w:p w14:paraId="53518355" w14:textId="77777777" w:rsidR="00E847BF" w:rsidRDefault="00E847BF">
      <w:pPr>
        <w:pStyle w:val="ConsPlusNormal"/>
        <w:ind w:firstLine="540"/>
        <w:jc w:val="both"/>
      </w:pPr>
      <w:r>
        <w:t xml:space="preserve">В соответствии со </w:t>
      </w:r>
      <w:hyperlink r:id="rId7" w:history="1">
        <w:r>
          <w:rPr>
            <w:color w:val="0000FF"/>
          </w:rPr>
          <w:t>статьей 12.1</w:t>
        </w:r>
      </w:hyperlink>
      <w:r>
        <w:t xml:space="preserve"> Федерального закона от 25.12.2008 N 273-ФЗ "О противодействии коррупции", </w:t>
      </w:r>
      <w:hyperlink r:id="rId8" w:history="1">
        <w:r>
          <w:rPr>
            <w:color w:val="0000FF"/>
          </w:rPr>
          <w:t>статьей 3</w:t>
        </w:r>
      </w:hyperlink>
      <w:r>
        <w:t xml:space="preserve"> Федерального закона от 03.12.2012 N 230-ФЗ "О контроле за соответствием расходов лиц, замещающих государственные должности, и иных лиц их доходам",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10" w:history="1">
        <w:r>
          <w:rPr>
            <w:color w:val="0000FF"/>
          </w:rPr>
          <w:t>статьей 13.1</w:t>
        </w:r>
      </w:hyperlink>
      <w:r>
        <w:t xml:space="preserve"> Закона Самарской области от 10.03.2009 N 23-ГД "О противодействии коррупции в Самарской области", </w:t>
      </w:r>
      <w:hyperlink r:id="rId11" w:history="1">
        <w:r>
          <w:rPr>
            <w:color w:val="0000FF"/>
          </w:rPr>
          <w:t>Законом</w:t>
        </w:r>
      </w:hyperlink>
      <w:r>
        <w:t xml:space="preserve"> Самарской области от 05.03.2013 N 15-ГД "Об обеспечении контроля за соответствием расходов лиц, замещающих государственные должности, муниципальные должности, должности государственной гражданской и муниципальной службы в Самарской области, их доходам", руководствуясь </w:t>
      </w:r>
      <w:hyperlink r:id="rId12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14:paraId="792835BB" w14:textId="77777777" w:rsidR="00E847BF" w:rsidRDefault="00E847BF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6" w:history="1">
        <w:r>
          <w:rPr>
            <w:color w:val="0000FF"/>
          </w:rPr>
          <w:t>Положение</w:t>
        </w:r>
      </w:hyperlink>
      <w:r>
        <w:t xml:space="preserve"> о представлении главой городского округа Тольятти сведений о доходах, расходах, об имуществе и обязательствах имущественного характера, сведений о доходах, расходах, об имуществе и обязательствах имущественного характера своих супруги (супруга) и несовершеннолетних детей.</w:t>
      </w:r>
    </w:p>
    <w:p w14:paraId="16A24FAE" w14:textId="77777777" w:rsidR="00E847BF" w:rsidRDefault="00E847BF">
      <w:pPr>
        <w:pStyle w:val="ConsPlusNormal"/>
        <w:spacing w:before="220"/>
        <w:ind w:firstLine="540"/>
        <w:jc w:val="both"/>
      </w:pPr>
      <w:r>
        <w:t>2. Организационному управлению администрации городского округа Тольятти (Власов В.А.) опубликовать настоящее Постановление в газете "Городские ведомости".</w:t>
      </w:r>
    </w:p>
    <w:p w14:paraId="6BD78CB7" w14:textId="77777777" w:rsidR="00E847BF" w:rsidRDefault="00E847BF">
      <w:pPr>
        <w:pStyle w:val="ConsPlusNormal"/>
        <w:spacing w:before="220"/>
        <w:ind w:firstLine="540"/>
        <w:jc w:val="both"/>
      </w:pPr>
      <w:r>
        <w:t>3. Настоящее Постановление вступает в силу после дня его официального опубликования.</w:t>
      </w:r>
    </w:p>
    <w:p w14:paraId="473E45C3" w14:textId="77777777" w:rsidR="00E847BF" w:rsidRDefault="00E847BF">
      <w:pPr>
        <w:pStyle w:val="ConsPlusNormal"/>
        <w:spacing w:before="220"/>
        <w:ind w:firstLine="540"/>
        <w:jc w:val="both"/>
      </w:pPr>
      <w:r>
        <w:t>4. Контроль за исполнением настоящего Постановления оставляю за собой.</w:t>
      </w:r>
    </w:p>
    <w:p w14:paraId="3B07184A" w14:textId="77777777" w:rsidR="00E847BF" w:rsidRDefault="00E847BF">
      <w:pPr>
        <w:pStyle w:val="ConsPlusNormal"/>
        <w:jc w:val="both"/>
      </w:pPr>
    </w:p>
    <w:p w14:paraId="1A3BAF8B" w14:textId="77777777" w:rsidR="00E847BF" w:rsidRDefault="00E847BF">
      <w:pPr>
        <w:pStyle w:val="ConsPlusNormal"/>
        <w:jc w:val="right"/>
      </w:pPr>
      <w:r>
        <w:t>Глава</w:t>
      </w:r>
    </w:p>
    <w:p w14:paraId="7ECA271B" w14:textId="77777777" w:rsidR="00E847BF" w:rsidRDefault="00E847BF">
      <w:pPr>
        <w:pStyle w:val="ConsPlusNormal"/>
        <w:jc w:val="right"/>
      </w:pPr>
      <w:r>
        <w:t>городского округа</w:t>
      </w:r>
    </w:p>
    <w:p w14:paraId="2C4B3F2E" w14:textId="77777777" w:rsidR="00E847BF" w:rsidRDefault="00E847BF">
      <w:pPr>
        <w:pStyle w:val="ConsPlusNormal"/>
        <w:jc w:val="right"/>
      </w:pPr>
      <w:r>
        <w:t>С.А.АНТАШЕВ</w:t>
      </w:r>
    </w:p>
    <w:p w14:paraId="5DC391AA" w14:textId="77777777" w:rsidR="00E847BF" w:rsidRDefault="00E847BF">
      <w:pPr>
        <w:pStyle w:val="ConsPlusNormal"/>
        <w:jc w:val="both"/>
      </w:pPr>
    </w:p>
    <w:p w14:paraId="32B80B50" w14:textId="77777777" w:rsidR="00E847BF" w:rsidRDefault="00E847BF">
      <w:pPr>
        <w:pStyle w:val="ConsPlusNormal"/>
        <w:jc w:val="both"/>
      </w:pPr>
    </w:p>
    <w:p w14:paraId="5996CCC2" w14:textId="77777777" w:rsidR="00E847BF" w:rsidRDefault="00E847BF">
      <w:pPr>
        <w:pStyle w:val="ConsPlusNormal"/>
        <w:jc w:val="both"/>
      </w:pPr>
    </w:p>
    <w:p w14:paraId="093A205F" w14:textId="77777777" w:rsidR="00E847BF" w:rsidRDefault="00E847BF">
      <w:pPr>
        <w:pStyle w:val="ConsPlusNormal"/>
        <w:jc w:val="both"/>
      </w:pPr>
    </w:p>
    <w:p w14:paraId="15F89396" w14:textId="77777777" w:rsidR="00E847BF" w:rsidRDefault="00E847BF">
      <w:pPr>
        <w:pStyle w:val="ConsPlusNormal"/>
        <w:jc w:val="both"/>
      </w:pPr>
    </w:p>
    <w:p w14:paraId="7C42A85F" w14:textId="77777777" w:rsidR="00E847BF" w:rsidRDefault="00E847BF">
      <w:pPr>
        <w:pStyle w:val="ConsPlusNormal"/>
        <w:jc w:val="right"/>
        <w:outlineLvl w:val="0"/>
      </w:pPr>
      <w:r>
        <w:t>Утверждено</w:t>
      </w:r>
    </w:p>
    <w:p w14:paraId="24423E46" w14:textId="77777777" w:rsidR="00E847BF" w:rsidRDefault="00E847BF">
      <w:pPr>
        <w:pStyle w:val="ConsPlusNormal"/>
        <w:jc w:val="right"/>
      </w:pPr>
      <w:r>
        <w:t>Постановлением</w:t>
      </w:r>
    </w:p>
    <w:p w14:paraId="1C5BBD5A" w14:textId="77777777" w:rsidR="00E847BF" w:rsidRDefault="00E847BF">
      <w:pPr>
        <w:pStyle w:val="ConsPlusNormal"/>
        <w:jc w:val="right"/>
      </w:pPr>
      <w:r>
        <w:t>администрации городского округа Тольятти</w:t>
      </w:r>
    </w:p>
    <w:p w14:paraId="067BE8D6" w14:textId="77777777" w:rsidR="00E847BF" w:rsidRDefault="00E847BF">
      <w:pPr>
        <w:pStyle w:val="ConsPlusNormal"/>
        <w:jc w:val="right"/>
      </w:pPr>
      <w:r>
        <w:lastRenderedPageBreak/>
        <w:t>от 9 июля 2019 г. N 1822-п/1</w:t>
      </w:r>
    </w:p>
    <w:p w14:paraId="5AA003A0" w14:textId="77777777" w:rsidR="00E847BF" w:rsidRDefault="00E847BF">
      <w:pPr>
        <w:pStyle w:val="ConsPlusNormal"/>
        <w:jc w:val="both"/>
      </w:pPr>
    </w:p>
    <w:p w14:paraId="47B7FF92" w14:textId="77777777" w:rsidR="00E847BF" w:rsidRDefault="00E847BF">
      <w:pPr>
        <w:pStyle w:val="ConsPlusTitle"/>
        <w:jc w:val="center"/>
      </w:pPr>
      <w:bookmarkStart w:id="0" w:name="P36"/>
      <w:bookmarkEnd w:id="0"/>
      <w:r>
        <w:t>ПОЛОЖЕНИЕ</w:t>
      </w:r>
    </w:p>
    <w:p w14:paraId="78D453D6" w14:textId="77777777" w:rsidR="00E847BF" w:rsidRDefault="00E847BF">
      <w:pPr>
        <w:pStyle w:val="ConsPlusTitle"/>
        <w:jc w:val="center"/>
      </w:pPr>
      <w:r>
        <w:t>О ПРЕДСТАВЛЕНИИ ГЛАВОЙ ГОРОДСКОГО ОКРУГА ТОЛЬЯТТИ СВЕДЕНИЙ</w:t>
      </w:r>
    </w:p>
    <w:p w14:paraId="04A123BE" w14:textId="77777777" w:rsidR="00E847BF" w:rsidRDefault="00E847BF">
      <w:pPr>
        <w:pStyle w:val="ConsPlusTitle"/>
        <w:jc w:val="center"/>
      </w:pPr>
      <w:r>
        <w:t>О ДОХОДАХ, РАСХОДАХ, ОБ ИМУЩЕСТВЕ И ОБЯЗАТЕЛЬСТВАХ</w:t>
      </w:r>
    </w:p>
    <w:p w14:paraId="34E4F230" w14:textId="77777777" w:rsidR="00E847BF" w:rsidRDefault="00E847BF">
      <w:pPr>
        <w:pStyle w:val="ConsPlusTitle"/>
        <w:jc w:val="center"/>
      </w:pPr>
      <w:r>
        <w:t>ИМУЩЕСТВЕННОГО ХАРАКТЕРА, СВЕДЕНИЙ О ДОХОДАХ, РАСХОДАХ,</w:t>
      </w:r>
    </w:p>
    <w:p w14:paraId="4E2BDDD3" w14:textId="77777777" w:rsidR="00E847BF" w:rsidRDefault="00E847BF">
      <w:pPr>
        <w:pStyle w:val="ConsPlusTitle"/>
        <w:jc w:val="center"/>
      </w:pPr>
      <w:r>
        <w:t>ОБ ИМУЩЕСТВЕ И ОБЯЗАТЕЛЬСТВАХ ИМУЩЕСТВЕННОГО ХАРАКТЕРА</w:t>
      </w:r>
    </w:p>
    <w:p w14:paraId="03E9BEF3" w14:textId="77777777" w:rsidR="00E847BF" w:rsidRDefault="00E847BF">
      <w:pPr>
        <w:pStyle w:val="ConsPlusTitle"/>
        <w:jc w:val="center"/>
      </w:pPr>
      <w:r>
        <w:t>СВОИХ СУПРУГИ (СУПРУГА) И НЕСОВЕРШЕННОЛЕТНИХ ДЕТЕЙ</w:t>
      </w:r>
    </w:p>
    <w:p w14:paraId="394F14D8" w14:textId="77777777" w:rsidR="00E847BF" w:rsidRDefault="00E847B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847BF" w14:paraId="6D138FBE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F6E86" w14:textId="77777777" w:rsidR="00E847BF" w:rsidRDefault="00E847BF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FCC2A" w14:textId="77777777" w:rsidR="00E847BF" w:rsidRDefault="00E847B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C685E05" w14:textId="77777777" w:rsidR="00E847BF" w:rsidRDefault="00E847B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AEBBBEA" w14:textId="77777777" w:rsidR="00E847BF" w:rsidRDefault="00E847B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</w:t>
            </w:r>
          </w:p>
          <w:p w14:paraId="1094A82C" w14:textId="77777777" w:rsidR="00E847BF" w:rsidRDefault="00E847BF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09.10.2019 </w:t>
            </w:r>
            <w:hyperlink r:id="rId13" w:history="1">
              <w:r>
                <w:rPr>
                  <w:color w:val="0000FF"/>
                </w:rPr>
                <w:t>N 2693-п/1</w:t>
              </w:r>
            </w:hyperlink>
            <w:r>
              <w:rPr>
                <w:color w:val="392C69"/>
              </w:rPr>
              <w:t xml:space="preserve">, от 14.01.2021 </w:t>
            </w:r>
            <w:hyperlink r:id="rId14" w:history="1">
              <w:r>
                <w:rPr>
                  <w:color w:val="0000FF"/>
                </w:rPr>
                <w:t>N 57-п/1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46140" w14:textId="77777777" w:rsidR="00E847BF" w:rsidRDefault="00E847BF"/>
        </w:tc>
      </w:tr>
    </w:tbl>
    <w:p w14:paraId="227E4E68" w14:textId="77777777" w:rsidR="00E847BF" w:rsidRDefault="00E847BF">
      <w:pPr>
        <w:pStyle w:val="ConsPlusNormal"/>
        <w:jc w:val="both"/>
      </w:pPr>
    </w:p>
    <w:p w14:paraId="6292B249" w14:textId="77777777" w:rsidR="00E847BF" w:rsidRDefault="00E847BF">
      <w:pPr>
        <w:pStyle w:val="ConsPlusTitle"/>
        <w:jc w:val="center"/>
        <w:outlineLvl w:val="1"/>
      </w:pPr>
      <w:r>
        <w:t>I. Общие положения</w:t>
      </w:r>
    </w:p>
    <w:p w14:paraId="30CE97CD" w14:textId="77777777" w:rsidR="00E847BF" w:rsidRDefault="00E847BF">
      <w:pPr>
        <w:pStyle w:val="ConsPlusNormal"/>
        <w:jc w:val="both"/>
      </w:pPr>
    </w:p>
    <w:p w14:paraId="00A261ED" w14:textId="77777777" w:rsidR="00E847BF" w:rsidRDefault="00E847BF">
      <w:pPr>
        <w:pStyle w:val="ConsPlusNormal"/>
        <w:ind w:firstLine="540"/>
        <w:jc w:val="both"/>
      </w:pPr>
      <w:r>
        <w:t>1.1. Настоящим Положением определяется порядок представления главой городского округа Тольятти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супруги (супруга) и несовершеннолетних детей (далее - сведения о доходах, расходах, об имуществе и обязательствах имущественного характера).</w:t>
      </w:r>
    </w:p>
    <w:p w14:paraId="70937B64" w14:textId="77777777" w:rsidR="00E847BF" w:rsidRDefault="00E847BF">
      <w:pPr>
        <w:pStyle w:val="ConsPlusNormal"/>
        <w:spacing w:before="220"/>
        <w:ind w:firstLine="540"/>
        <w:jc w:val="both"/>
      </w:pPr>
      <w:r>
        <w:t xml:space="preserve">1.2. Сведения о доходах, расходах, об имуществе и обязательствах имущественного характера представляются главой городского округа Тольятти по форме </w:t>
      </w:r>
      <w:hyperlink r:id="rId15" w:history="1">
        <w:r>
          <w:rPr>
            <w:color w:val="0000FF"/>
          </w:rPr>
          <w:t>справки</w:t>
        </w:r>
      </w:hyperlink>
      <w:r>
        <w:t>, утвержденной Указом Президента Российской Федерации от 23.06.2014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Федерации", заполненной с использованием специального программного обеспечения "Справки БК",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Интернет.</w:t>
      </w:r>
    </w:p>
    <w:p w14:paraId="64F1914E" w14:textId="77777777" w:rsidR="00E847BF" w:rsidRDefault="00E847BF">
      <w:pPr>
        <w:pStyle w:val="ConsPlusNormal"/>
        <w:jc w:val="both"/>
      </w:pPr>
      <w:r>
        <w:t xml:space="preserve">(п. 1.2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14.01.2021 N 57-п/1)</w:t>
      </w:r>
    </w:p>
    <w:p w14:paraId="22604AF5" w14:textId="77777777" w:rsidR="00E847BF" w:rsidRDefault="00E847BF">
      <w:pPr>
        <w:pStyle w:val="ConsPlusNormal"/>
        <w:spacing w:before="220"/>
        <w:ind w:firstLine="540"/>
        <w:jc w:val="both"/>
      </w:pPr>
      <w:r>
        <w:t>1.3. Сведения о доходах, расходах, об имуществе и обязательствах имущественного характера главы городского округа Тольятти, его (ее) супруги (супруга) и его (ее) несовершеннолетних детей размещаются отделом профилактики коррупционных и иных правонарушений управления муниципальной службы и кадровой политики администрации городского округа Тольятти в информационно-телекоммуникационной сети Интернет на официальном сайте администрации городского округа Тольятти и представляются средствам массовой информации для опубликования по их запросам в порядке, определяемом постановлением администрации городского округа Тольятти.</w:t>
      </w:r>
    </w:p>
    <w:p w14:paraId="632868E0" w14:textId="77777777" w:rsidR="00E847BF" w:rsidRDefault="00E847BF">
      <w:pPr>
        <w:pStyle w:val="ConsPlusNormal"/>
        <w:jc w:val="both"/>
      </w:pPr>
      <w:r>
        <w:t xml:space="preserve">(п. 1.3 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09.10.2019 N 2693-п/1)</w:t>
      </w:r>
    </w:p>
    <w:p w14:paraId="204C4B58" w14:textId="77777777" w:rsidR="00E847BF" w:rsidRDefault="00E847BF">
      <w:pPr>
        <w:pStyle w:val="ConsPlusNormal"/>
        <w:jc w:val="both"/>
      </w:pPr>
    </w:p>
    <w:p w14:paraId="29F32D03" w14:textId="77777777" w:rsidR="00E847BF" w:rsidRDefault="00E847BF">
      <w:pPr>
        <w:pStyle w:val="ConsPlusTitle"/>
        <w:jc w:val="center"/>
        <w:outlineLvl w:val="1"/>
      </w:pPr>
      <w:r>
        <w:t>II. Порядок представления сведений о доходах, расходах,</w:t>
      </w:r>
    </w:p>
    <w:p w14:paraId="71128ED9" w14:textId="77777777" w:rsidR="00E847BF" w:rsidRDefault="00E847BF">
      <w:pPr>
        <w:pStyle w:val="ConsPlusTitle"/>
        <w:jc w:val="center"/>
      </w:pPr>
      <w:r>
        <w:t>об имуществе и обязательствах имущественного характера</w:t>
      </w:r>
    </w:p>
    <w:p w14:paraId="6FFF14F6" w14:textId="77777777" w:rsidR="00E847BF" w:rsidRDefault="00E847BF">
      <w:pPr>
        <w:pStyle w:val="ConsPlusNormal"/>
        <w:jc w:val="both"/>
      </w:pPr>
    </w:p>
    <w:p w14:paraId="27D42492" w14:textId="77777777" w:rsidR="00E847BF" w:rsidRDefault="00E847BF">
      <w:pPr>
        <w:pStyle w:val="ConsPlusNormal"/>
        <w:ind w:firstLine="540"/>
        <w:jc w:val="both"/>
      </w:pPr>
      <w:r>
        <w:t>2.1. Глава городского округа Тольятти предоставляет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в уполномоченный орган не позднее 31 марта года, следующего за отчетным.</w:t>
      </w:r>
    </w:p>
    <w:p w14:paraId="108BAA9E" w14:textId="77777777" w:rsidR="00E847BF" w:rsidRDefault="00E847BF">
      <w:pPr>
        <w:pStyle w:val="ConsPlusNormal"/>
        <w:spacing w:before="220"/>
        <w:ind w:firstLine="540"/>
        <w:jc w:val="both"/>
      </w:pPr>
      <w:r>
        <w:t xml:space="preserve">Уполномоченным органом для приема справок, содержащих сведения о доходах, расходах, </w:t>
      </w:r>
      <w:r>
        <w:lastRenderedPageBreak/>
        <w:t>об имуществе и обязательствах имущественного характера главы городского округа Тольятти, а также о доходах, расходах, об имуществе и обязательствах имущественного характера супруги (супруга) и несовершеннолетних детей, является управление муниципальной службы и кадровой политики администрации городского округа Тольятти.</w:t>
      </w:r>
    </w:p>
    <w:p w14:paraId="591D1E01" w14:textId="77777777" w:rsidR="00E847BF" w:rsidRDefault="00E847BF">
      <w:pPr>
        <w:pStyle w:val="ConsPlusNormal"/>
        <w:spacing w:before="220"/>
        <w:ind w:firstLine="540"/>
        <w:jc w:val="both"/>
      </w:pPr>
      <w:bookmarkStart w:id="1" w:name="P59"/>
      <w:bookmarkEnd w:id="1"/>
      <w:r>
        <w:t>Сведения о доходах, расходах, об имуществе и обязательствах имущественного характера, представляемых главой городского округа Тольятти, а также о доходах, расходах, об имуществе и обязательствах имущественного характера супруг (супругов) и несовершеннолетних детей направляются управлением муниципальной службы и кадровой политики администрации городского округа Тольятти в адрес Губернатора Самарской области не позднее 30 апреля года, следующего за отчетным.</w:t>
      </w:r>
    </w:p>
    <w:p w14:paraId="4D14E574" w14:textId="77777777" w:rsidR="00E847BF" w:rsidRDefault="00E847BF">
      <w:pPr>
        <w:pStyle w:val="ConsPlusNormal"/>
        <w:spacing w:before="220"/>
        <w:ind w:firstLine="540"/>
        <w:jc w:val="both"/>
      </w:pPr>
      <w:r>
        <w:t>2.2. Глава городского округа Тольятти представляет:</w:t>
      </w:r>
    </w:p>
    <w:p w14:paraId="35B36BDB" w14:textId="77777777" w:rsidR="00E847BF" w:rsidRDefault="00E847BF">
      <w:pPr>
        <w:pStyle w:val="ConsPlusNormal"/>
        <w:spacing w:before="220"/>
        <w:ind w:firstLine="540"/>
        <w:jc w:val="both"/>
      </w:pPr>
      <w:r>
        <w:t>а) сведения о своих доходах, полученных за отчетный период (с 1 января по 31 декабря) от всех источников (включая денежное вознаграждение, пенсию,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14:paraId="3F3D8CCC" w14:textId="77777777" w:rsidR="00E847BF" w:rsidRDefault="00E847BF">
      <w:pPr>
        <w:pStyle w:val="ConsPlusNormal"/>
        <w:spacing w:before="220"/>
        <w:ind w:firstLine="540"/>
        <w:jc w:val="both"/>
      </w:pPr>
      <w:r>
        <w:t>б)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пенсию, пособия, иные выплаты), а также сведения об имуществе, принадлежащем им на праве собственности, и об обязательствах имущественного характера;</w:t>
      </w:r>
    </w:p>
    <w:p w14:paraId="374F3897" w14:textId="77777777" w:rsidR="00E847BF" w:rsidRDefault="00E847BF">
      <w:pPr>
        <w:pStyle w:val="ConsPlusNormal"/>
        <w:spacing w:before="220"/>
        <w:ind w:firstLine="540"/>
        <w:jc w:val="both"/>
      </w:pPr>
      <w:r>
        <w:t>в) сведения о своих расходах по каждой сделке по приобретению за отчетный период (с 1 января по 31 декабря) земельного участка, другого объекта недвижимости, транспортного средства, ценных бумаг, акций (долей участия, паев в установочных (складочных) капиталах организаций),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сделки;</w:t>
      </w:r>
    </w:p>
    <w:p w14:paraId="753AC175" w14:textId="77777777" w:rsidR="00E847BF" w:rsidRDefault="00E847BF">
      <w:pPr>
        <w:pStyle w:val="ConsPlusNormal"/>
        <w:spacing w:before="220"/>
        <w:ind w:firstLine="540"/>
        <w:jc w:val="both"/>
      </w:pPr>
      <w:r>
        <w:t>г) сведения о расходах супруги (супруга) и несовершеннолетних детей по каждой сделке по приобретению за отчетный период (с 1 января по 31 декабря) земельного участка, другого объекта недвижимости, транспортного средства, ценных бумаг, акций (долей участия, паев в установочных (складочных) капиталах организаций),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совершена сделка.</w:t>
      </w:r>
    </w:p>
    <w:p w14:paraId="6A1CA614" w14:textId="77777777" w:rsidR="00E847BF" w:rsidRDefault="00E847BF">
      <w:pPr>
        <w:pStyle w:val="ConsPlusNormal"/>
        <w:spacing w:before="220"/>
        <w:ind w:firstLine="540"/>
        <w:jc w:val="both"/>
      </w:pPr>
      <w:r>
        <w:t>2.3. Сведения о доходах, расходах, об имуществе и обязательствах имущественного характера супруги (супруга) и несовершеннолетних детей представляются отдельно на супругу (супруга) и на каждого из несовершеннолетних детей.</w:t>
      </w:r>
    </w:p>
    <w:p w14:paraId="681C41C7" w14:textId="77777777" w:rsidR="00E847BF" w:rsidRDefault="00E847BF">
      <w:pPr>
        <w:pStyle w:val="ConsPlusNormal"/>
        <w:spacing w:before="220"/>
        <w:ind w:firstLine="540"/>
        <w:jc w:val="both"/>
      </w:pPr>
      <w:r>
        <w:t>2.4. В случае если глава городского округа Тольятти обнаружил, что в представленных им сведениях о доходах, расходах, об имуществе и обязательствах имущественного характера не отражены или не полностью отражены какие-либо сведения либо имеются ошибки, он (она) вправе представить уточненные сведения о доходах, расходах, об имуществе и обязательствах имущественного характера в порядке, установленном настоящим Положением.</w:t>
      </w:r>
    </w:p>
    <w:p w14:paraId="1F145A71" w14:textId="77777777" w:rsidR="00E847BF" w:rsidRDefault="00E847BF">
      <w:pPr>
        <w:pStyle w:val="ConsPlusNormal"/>
        <w:spacing w:before="220"/>
        <w:ind w:firstLine="540"/>
        <w:jc w:val="both"/>
      </w:pPr>
      <w:r>
        <w:t xml:space="preserve">Глава городского округа Тольятти может представить уточненные сведения в течение одного месяца после окончания срока, указанного в </w:t>
      </w:r>
      <w:hyperlink w:anchor="P59" w:history="1">
        <w:r>
          <w:rPr>
            <w:color w:val="0000FF"/>
          </w:rPr>
          <w:t>абзаце третьем пункта 2.1</w:t>
        </w:r>
      </w:hyperlink>
      <w:r>
        <w:t xml:space="preserve"> настоящего Положения.</w:t>
      </w:r>
    </w:p>
    <w:p w14:paraId="6ADE7126" w14:textId="77777777" w:rsidR="00E847BF" w:rsidRDefault="00E847BF">
      <w:pPr>
        <w:pStyle w:val="ConsPlusNormal"/>
        <w:spacing w:before="220"/>
        <w:ind w:firstLine="540"/>
        <w:jc w:val="both"/>
      </w:pPr>
      <w:r>
        <w:t>Уточненные сведения представляются в управление муниципальной службы и кадровой политики администрации городского округа Тольятти с последующим направлением их в адрес Губернатора Самарской области в течение трех рабочих дней.</w:t>
      </w:r>
    </w:p>
    <w:p w14:paraId="72A79F4F" w14:textId="77777777" w:rsidR="00E847BF" w:rsidRDefault="00E847BF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09.10.2019 N 2693-п/1)</w:t>
      </w:r>
    </w:p>
    <w:p w14:paraId="2397981B" w14:textId="77777777" w:rsidR="00E847BF" w:rsidRDefault="00E847BF">
      <w:pPr>
        <w:pStyle w:val="ConsPlusNormal"/>
        <w:spacing w:before="220"/>
        <w:ind w:firstLine="540"/>
        <w:jc w:val="both"/>
      </w:pPr>
      <w:r>
        <w:lastRenderedPageBreak/>
        <w:t xml:space="preserve">Уточненные сведения, представленные главой городского округа Тольятти после окончания срока, указанного в </w:t>
      </w:r>
      <w:hyperlink w:anchor="P59" w:history="1">
        <w:r>
          <w:rPr>
            <w:color w:val="0000FF"/>
          </w:rPr>
          <w:t>абзаце третьем пункта 2.1</w:t>
        </w:r>
      </w:hyperlink>
      <w:r>
        <w:t xml:space="preserve"> настоящего Положения, но с соблюдением требований настоящего пункта, не считаются представленными с нарушением срока.</w:t>
      </w:r>
    </w:p>
    <w:p w14:paraId="09B307C6" w14:textId="77777777" w:rsidR="00E847BF" w:rsidRDefault="00E847BF">
      <w:pPr>
        <w:pStyle w:val="ConsPlusNormal"/>
        <w:spacing w:before="220"/>
        <w:ind w:firstLine="540"/>
        <w:jc w:val="both"/>
      </w:pPr>
      <w:r>
        <w:t xml:space="preserve">2.5. Проверка достоверности и полноты сведений о доходах, расходах, об имуществе и обязательствах имущественного характера, представленных главой городского округа Тольятти, осуществляется в соответствии с </w:t>
      </w:r>
      <w:hyperlink r:id="rId19" w:history="1">
        <w:r>
          <w:rPr>
            <w:color w:val="0000FF"/>
          </w:rPr>
          <w:t>Законом</w:t>
        </w:r>
      </w:hyperlink>
      <w:r>
        <w:t xml:space="preserve"> Самарской области от 10.03.2009 N 23-ГД "О противодействии коррупции в Самарской области".</w:t>
      </w:r>
    </w:p>
    <w:p w14:paraId="343DE0BE" w14:textId="77777777" w:rsidR="00E847BF" w:rsidRDefault="00E847BF">
      <w:pPr>
        <w:pStyle w:val="ConsPlusNormal"/>
        <w:spacing w:before="220"/>
        <w:ind w:firstLine="540"/>
        <w:jc w:val="both"/>
      </w:pPr>
      <w:r>
        <w:t>2.6. В случае непредставления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либо представление заведомо недостоверных или неполных сведений глава городского округа Тольятти несет ответственность в соответствии с законодательством Российской Федерации.</w:t>
      </w:r>
    </w:p>
    <w:p w14:paraId="44E39A23" w14:textId="77777777" w:rsidR="00E847BF" w:rsidRDefault="00E847BF">
      <w:pPr>
        <w:pStyle w:val="ConsPlusNormal"/>
        <w:jc w:val="both"/>
      </w:pPr>
      <w:r>
        <w:t xml:space="preserve">(п. 2.6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09.10.2019 N 2693-п/1)</w:t>
      </w:r>
    </w:p>
    <w:p w14:paraId="6A9D04A2" w14:textId="77777777" w:rsidR="00E847BF" w:rsidRDefault="00E847BF">
      <w:pPr>
        <w:pStyle w:val="ConsPlusNormal"/>
        <w:spacing w:before="220"/>
        <w:ind w:firstLine="540"/>
        <w:jc w:val="both"/>
      </w:pPr>
      <w:r>
        <w:t>2.7. Подлинники документов, содержащих сведения о доходах, расходах, об имуществе и обязательствах имущественного характера, представленные главой городского округа Тольятти, информация о результатах проверки достоверности и полноты этих сведений после их возвращения в администрацию городского округа Тольятти приобщаются к личному делу главы городского округа Тольятти.</w:t>
      </w:r>
    </w:p>
    <w:p w14:paraId="24C7A57A" w14:textId="77777777" w:rsidR="00E847BF" w:rsidRDefault="00E847BF">
      <w:pPr>
        <w:pStyle w:val="ConsPlusNormal"/>
        <w:jc w:val="both"/>
      </w:pPr>
    </w:p>
    <w:p w14:paraId="1A23FF02" w14:textId="77777777" w:rsidR="00E847BF" w:rsidRDefault="00E847BF">
      <w:pPr>
        <w:pStyle w:val="ConsPlusTitle"/>
        <w:jc w:val="center"/>
        <w:outlineLvl w:val="1"/>
      </w:pPr>
      <w:r>
        <w:t>III. Заключительные положения</w:t>
      </w:r>
    </w:p>
    <w:p w14:paraId="71FAA05A" w14:textId="77777777" w:rsidR="00E847BF" w:rsidRDefault="00E847BF">
      <w:pPr>
        <w:pStyle w:val="ConsPlusNormal"/>
        <w:jc w:val="both"/>
      </w:pPr>
    </w:p>
    <w:p w14:paraId="36E6987A" w14:textId="77777777" w:rsidR="00E847BF" w:rsidRDefault="00E847BF">
      <w:pPr>
        <w:pStyle w:val="ConsPlusNormal"/>
        <w:ind w:firstLine="540"/>
        <w:jc w:val="both"/>
      </w:pPr>
      <w:r>
        <w:t>3.1. Сведения о доходах, расходах, об имуществе и обязательствах имущественного характера, представляемые в соответствии с настоящим Положением главой городского округа Тольятти,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14:paraId="47745CDB" w14:textId="77777777" w:rsidR="00E847BF" w:rsidRDefault="00E847BF">
      <w:pPr>
        <w:pStyle w:val="ConsPlusNormal"/>
        <w:spacing w:before="220"/>
        <w:ind w:firstLine="540"/>
        <w:jc w:val="both"/>
      </w:pPr>
      <w:r>
        <w:t>3.2. Должностные лица уполномоченного органа, в должностные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14:paraId="561B23E9" w14:textId="77777777" w:rsidR="00E847BF" w:rsidRDefault="00E847BF">
      <w:pPr>
        <w:pStyle w:val="ConsPlusNormal"/>
        <w:jc w:val="both"/>
      </w:pPr>
    </w:p>
    <w:p w14:paraId="6A3D8020" w14:textId="77777777" w:rsidR="00E847BF" w:rsidRDefault="00E847BF">
      <w:pPr>
        <w:pStyle w:val="ConsPlusNormal"/>
        <w:jc w:val="both"/>
      </w:pPr>
    </w:p>
    <w:p w14:paraId="54694DB3" w14:textId="77777777" w:rsidR="00E847BF" w:rsidRDefault="00E847B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52C95A81" w14:textId="77777777" w:rsidR="00E847BF" w:rsidRDefault="00E847BF"/>
    <w:sectPr w:rsidR="00E847BF" w:rsidSect="000F3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7BF"/>
    <w:rsid w:val="00E8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69D0B"/>
  <w15:chartTrackingRefBased/>
  <w15:docId w15:val="{0D6923EE-7705-44F3-B506-76B33484A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47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47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847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935CD67AE785860C44D709188651DE2985DFBAF5A736670016E77AA5988D114F4F3721B938CC59ADCEB5D8C9BFA6565078C4EA16A1D607i3s5L" TargetMode="External"/><Relationship Id="rId13" Type="http://schemas.openxmlformats.org/officeDocument/2006/relationships/hyperlink" Target="consultantplus://offline/ref=57935CD67AE785860C44C9040EEA0DD62C8B89BFF3A339335E42E12DFAC88B440F0F3174FA7CC05AA5C5E18988E1FF061433C8EA08BDD7042A8549B4i4s4L" TargetMode="External"/><Relationship Id="rId18" Type="http://schemas.openxmlformats.org/officeDocument/2006/relationships/hyperlink" Target="consultantplus://offline/ref=57935CD67AE785860C44C9040EEA0DD62C8B89BFF3A339335E42E12DFAC88B440F0F3174FA7CC05AA5C5E18985E1FF061433C8EA08BDD7042A8549B4i4s4L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57935CD67AE785860C44D709188651DE2988D2B2F1A236670016E77AA5988D114F4F3721B938CC5FA6CEB5D8C9BFA6565078C4EA16A1D607i3s5L" TargetMode="External"/><Relationship Id="rId12" Type="http://schemas.openxmlformats.org/officeDocument/2006/relationships/hyperlink" Target="consultantplus://offline/ref=57935CD67AE785860C44C9040EEA0DD62C8B89BFF3A538305D45E12DFAC88B440F0F3174FA7CC05AA5C5E18B89E1FF061433C8EA08BDD7042A8549B4i4s4L" TargetMode="External"/><Relationship Id="rId17" Type="http://schemas.openxmlformats.org/officeDocument/2006/relationships/hyperlink" Target="consultantplus://offline/ref=57935CD67AE785860C44C9040EEA0DD62C8B89BFF3A339335E42E12DFAC88B440F0F3174FA7CC05AA5C5E1898BE1FF061433C8EA08BDD7042A8549B4i4s4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7935CD67AE785860C44C9040EEA0DD62C8B89BFF3A234365547E12DFAC88B440F0F3174FA7CC05AA5C5E18988E1FF061433C8EA08BDD7042A8549B4i4s4L" TargetMode="External"/><Relationship Id="rId20" Type="http://schemas.openxmlformats.org/officeDocument/2006/relationships/hyperlink" Target="consultantplus://offline/ref=57935CD67AE785860C44C9040EEA0DD62C8B89BFF3A339335E42E12DFAC88B440F0F3174FA7CC05AA5C5E18984E1FF061433C8EA08BDD7042A8549B4i4s4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7935CD67AE785860C44C9040EEA0DD62C8B89BFF3A234365547E12DFAC88B440F0F3174FA7CC05AA5C5E18988E1FF061433C8EA08BDD7042A8549B4i4s4L" TargetMode="External"/><Relationship Id="rId11" Type="http://schemas.openxmlformats.org/officeDocument/2006/relationships/hyperlink" Target="consultantplus://offline/ref=57935CD67AE785860C44C9040EEA0DD62C8B89BFF3A53D36544AE12DFAC88B440F0F3174FA7CC05AA5C5E18A8DE1FF061433C8EA08BDD7042A8549B4i4s4L" TargetMode="External"/><Relationship Id="rId5" Type="http://schemas.openxmlformats.org/officeDocument/2006/relationships/hyperlink" Target="consultantplus://offline/ref=57935CD67AE785860C44C9040EEA0DD62C8B89BFF3A339335E42E12DFAC88B440F0F3174FA7CC05AA5C5E18988E1FF061433C8EA08BDD7042A8549B4i4s4L" TargetMode="External"/><Relationship Id="rId15" Type="http://schemas.openxmlformats.org/officeDocument/2006/relationships/hyperlink" Target="consultantplus://offline/ref=57935CD67AE785860C44D709188651DE2987D7BAFBA036670016E77AA5988D114F4F3721B938CD5FA0CEB5D8C9BFA6565078C4EA16A1D607i3s5L" TargetMode="External"/><Relationship Id="rId10" Type="http://schemas.openxmlformats.org/officeDocument/2006/relationships/hyperlink" Target="consultantplus://offline/ref=57935CD67AE785860C44C9040EEA0DD62C8B89BFF3A53E335D42E12DFAC88B440F0F3174FA7CC05AA5C5E0808DE1FF061433C8EA08BDD7042A8549B4i4s4L" TargetMode="External"/><Relationship Id="rId19" Type="http://schemas.openxmlformats.org/officeDocument/2006/relationships/hyperlink" Target="consultantplus://offline/ref=57935CD67AE785860C44C9040EEA0DD62C8B89BFF3A53E335D42E12DFAC88B440F0F3174E87C9856A4C5FF888CF4A95752i6s7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57935CD67AE785860C44D709188651DE2988DEB6F0A936670016E77AA5988D115D4F6F2DB838D35AA4DBE3898FiEsBL" TargetMode="External"/><Relationship Id="rId14" Type="http://schemas.openxmlformats.org/officeDocument/2006/relationships/hyperlink" Target="consultantplus://offline/ref=57935CD67AE785860C44C9040EEA0DD62C8B89BFF3A234365547E12DFAC88B440F0F3174FA7CC05AA5C5E18988E1FF061433C8EA08BDD7042A8549B4i4s4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2075</Words>
  <Characters>11828</Characters>
  <Application>Microsoft Office Word</Application>
  <DocSecurity>0</DocSecurity>
  <Lines>98</Lines>
  <Paragraphs>27</Paragraphs>
  <ScaleCrop>false</ScaleCrop>
  <Company/>
  <LinksUpToDate>false</LinksUpToDate>
  <CharactersWithSpaces>13876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2021-11-10T11:44:00Z</dcterms:created>
  <dcterms:modified xsi:type="dcterms:W3CDTF">2021-11-10T11:45:00Z</dcterms:modified>
</cp:coreProperties>
</file>