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1828" w14:textId="77777777" w:rsidR="009E12C6" w:rsidRDefault="009E12C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465D75FF" w14:textId="77777777" w:rsidR="009E12C6" w:rsidRDefault="009E12C6">
      <w:pPr>
        <w:pStyle w:val="ConsPlusNormal"/>
        <w:jc w:val="both"/>
        <w:outlineLvl w:val="0"/>
      </w:pPr>
    </w:p>
    <w:p w14:paraId="0A848BB6" w14:textId="77777777" w:rsidR="009E12C6" w:rsidRDefault="009E12C6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19F070F4" w14:textId="77777777" w:rsidR="009E12C6" w:rsidRDefault="009E12C6">
      <w:pPr>
        <w:pStyle w:val="ConsPlusTitle"/>
        <w:jc w:val="center"/>
      </w:pPr>
      <w:r>
        <w:t>САМАРСКОЙ ОБЛАСТИ</w:t>
      </w:r>
    </w:p>
    <w:p w14:paraId="3829FE15" w14:textId="77777777" w:rsidR="009E12C6" w:rsidRDefault="009E12C6">
      <w:pPr>
        <w:pStyle w:val="ConsPlusTitle"/>
        <w:jc w:val="center"/>
      </w:pPr>
    </w:p>
    <w:p w14:paraId="3E05435F" w14:textId="77777777" w:rsidR="009E12C6" w:rsidRDefault="009E12C6">
      <w:pPr>
        <w:pStyle w:val="ConsPlusTitle"/>
        <w:jc w:val="center"/>
      </w:pPr>
      <w:r>
        <w:t>ПОСТАНОВЛЕНИЕ</w:t>
      </w:r>
    </w:p>
    <w:p w14:paraId="6AF661E2" w14:textId="77777777" w:rsidR="009E12C6" w:rsidRDefault="009E12C6">
      <w:pPr>
        <w:pStyle w:val="ConsPlusTitle"/>
        <w:jc w:val="center"/>
      </w:pPr>
      <w:r>
        <w:t>от 28 мая 2018 г. N 1588-п/1</w:t>
      </w:r>
    </w:p>
    <w:p w14:paraId="09161B28" w14:textId="77777777" w:rsidR="009E12C6" w:rsidRDefault="009E12C6">
      <w:pPr>
        <w:pStyle w:val="ConsPlusTitle"/>
        <w:jc w:val="center"/>
      </w:pPr>
    </w:p>
    <w:p w14:paraId="301C9158" w14:textId="77777777" w:rsidR="009E12C6" w:rsidRDefault="009E12C6">
      <w:pPr>
        <w:pStyle w:val="ConsPlusTitle"/>
        <w:jc w:val="center"/>
      </w:pPr>
      <w:r>
        <w:t>О НАЗНАЧЕНИИ И ВЫПЛАТЕ ДОЛЖНОСТНЫХ ОКЛАДОВ РАБОТНИКАМ</w:t>
      </w:r>
    </w:p>
    <w:p w14:paraId="53009F34" w14:textId="77777777" w:rsidR="009E12C6" w:rsidRDefault="009E12C6">
      <w:pPr>
        <w:pStyle w:val="ConsPlusTitle"/>
        <w:jc w:val="center"/>
      </w:pPr>
      <w:r>
        <w:t>АДМИНИСТРАЦИИ ГОРОДСКОГО ОКРУГА ТОЛЬЯТТИ</w:t>
      </w:r>
    </w:p>
    <w:p w14:paraId="59E87D9C" w14:textId="77777777" w:rsidR="009E12C6" w:rsidRDefault="009E12C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E12C6" w14:paraId="606A620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9CD8" w14:textId="77777777" w:rsidR="009E12C6" w:rsidRDefault="009E12C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D5C5" w14:textId="77777777" w:rsidR="009E12C6" w:rsidRDefault="009E12C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EEDD576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522E31C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66FA1CE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11.07.2018 N 2037-п/1)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46C3" w14:textId="77777777" w:rsidR="009E12C6" w:rsidRDefault="009E12C6"/>
        </w:tc>
      </w:tr>
    </w:tbl>
    <w:p w14:paraId="6C3FB9C6" w14:textId="77777777" w:rsidR="009E12C6" w:rsidRDefault="009E12C6">
      <w:pPr>
        <w:pStyle w:val="ConsPlusNormal"/>
        <w:jc w:val="both"/>
      </w:pPr>
    </w:p>
    <w:p w14:paraId="63C6DE35" w14:textId="77777777" w:rsidR="009E12C6" w:rsidRDefault="009E12C6">
      <w:pPr>
        <w:pStyle w:val="ConsPlusNormal"/>
        <w:ind w:firstLine="540"/>
        <w:jc w:val="both"/>
      </w:pPr>
      <w:r>
        <w:t xml:space="preserve">В целях регулирования процедуры назначения и выплаты должностных окладов работникам администрации городского округа Тольятти, в соответствии с Трудовым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7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19.11.2008 N 1012 "О денежном содержании и социальных выплатах муниципальным служащим городского округа Тольятти",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30.12.2013 N 4115-п/1 "Об утверждении Положения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5F478C11" w14:textId="77777777" w:rsidR="009E12C6" w:rsidRDefault="009E12C6">
      <w:pPr>
        <w:pStyle w:val="ConsPlusNormal"/>
        <w:spacing w:before="220"/>
        <w:ind w:firstLine="540"/>
        <w:jc w:val="both"/>
      </w:pPr>
      <w:bookmarkStart w:id="0" w:name="P14"/>
      <w:bookmarkEnd w:id="0"/>
      <w:r>
        <w:t xml:space="preserve">1. Утвердить прилагаемое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 порядке назначения и выплаты должностных окладов работникам администрации городского округа Тольятти (далее - Положение).</w:t>
      </w:r>
    </w:p>
    <w:p w14:paraId="56D548D5" w14:textId="77777777" w:rsidR="009E12C6" w:rsidRDefault="009E12C6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администрации городского округа Тольятти (Лучина Л.В.), департаменту финансов администрации городского округа Тольятти (Гильгулин Г.В.):</w:t>
      </w:r>
    </w:p>
    <w:p w14:paraId="4F57F95B" w14:textId="77777777" w:rsidR="009E12C6" w:rsidRDefault="009E12C6">
      <w:pPr>
        <w:pStyle w:val="ConsPlusNormal"/>
        <w:spacing w:before="220"/>
        <w:ind w:firstLine="540"/>
        <w:jc w:val="both"/>
      </w:pPr>
      <w:r>
        <w:t>2.1. Ознакомить работников администрации городского округа Тольятти с настоящим Постановлением.</w:t>
      </w:r>
    </w:p>
    <w:p w14:paraId="7D05FA10" w14:textId="77777777" w:rsidR="009E12C6" w:rsidRDefault="009E12C6">
      <w:pPr>
        <w:pStyle w:val="ConsPlusNormal"/>
        <w:spacing w:before="220"/>
        <w:ind w:firstLine="540"/>
        <w:jc w:val="both"/>
      </w:pPr>
      <w:r>
        <w:t>2.2. Обеспечить исполнение настоящего Постановления при назначении и выплате должностных окладов работникам администрации городского округа Тольятти.</w:t>
      </w:r>
    </w:p>
    <w:p w14:paraId="69572821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2.3. Подготовить проекты соответствующих распоряжений администрации городского округа Тольятти (приказы органа администрации городского округа Тольятти, наделенного правами юридического лица) об установлении должностных окладов работникам в соответствии с </w:t>
      </w:r>
      <w:hyperlink w:anchor="P36" w:history="1">
        <w:r>
          <w:rPr>
            <w:color w:val="0000FF"/>
          </w:rPr>
          <w:t>Положением</w:t>
        </w:r>
      </w:hyperlink>
      <w:r>
        <w:t xml:space="preserve">, утвержденным </w:t>
      </w:r>
      <w:hyperlink w:anchor="P14" w:history="1">
        <w:r>
          <w:rPr>
            <w:color w:val="0000FF"/>
          </w:rPr>
          <w:t>пунктом 1</w:t>
        </w:r>
      </w:hyperlink>
      <w:r>
        <w:t xml:space="preserve"> настоящего Постановления, не позднее 3 месяцев со дня вступления в силу настоящего Постановления.</w:t>
      </w:r>
    </w:p>
    <w:p w14:paraId="4FAB5E9E" w14:textId="77777777" w:rsidR="009E12C6" w:rsidRDefault="009E12C6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7C59AB10" w14:textId="77777777" w:rsidR="009E12C6" w:rsidRDefault="009E12C6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17047296" w14:textId="77777777" w:rsidR="009E12C6" w:rsidRDefault="009E12C6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20AC9C04" w14:textId="77777777" w:rsidR="009E12C6" w:rsidRDefault="009E12C6">
      <w:pPr>
        <w:pStyle w:val="ConsPlusNormal"/>
        <w:jc w:val="both"/>
      </w:pPr>
    </w:p>
    <w:p w14:paraId="18EA0FC9" w14:textId="77777777" w:rsidR="009E12C6" w:rsidRDefault="009E12C6">
      <w:pPr>
        <w:pStyle w:val="ConsPlusNormal"/>
        <w:jc w:val="right"/>
      </w:pPr>
      <w:r>
        <w:t>Глава</w:t>
      </w:r>
    </w:p>
    <w:p w14:paraId="666C4CB0" w14:textId="77777777" w:rsidR="009E12C6" w:rsidRDefault="009E12C6">
      <w:pPr>
        <w:pStyle w:val="ConsPlusNormal"/>
        <w:jc w:val="right"/>
      </w:pPr>
      <w:r>
        <w:lastRenderedPageBreak/>
        <w:t>городского округа</w:t>
      </w:r>
    </w:p>
    <w:p w14:paraId="63C6DE64" w14:textId="77777777" w:rsidR="009E12C6" w:rsidRDefault="009E12C6">
      <w:pPr>
        <w:pStyle w:val="ConsPlusNormal"/>
        <w:jc w:val="right"/>
      </w:pPr>
      <w:r>
        <w:t>С.А.АНТАШЕВ</w:t>
      </w:r>
    </w:p>
    <w:p w14:paraId="5F4E9617" w14:textId="77777777" w:rsidR="009E12C6" w:rsidRDefault="009E12C6">
      <w:pPr>
        <w:pStyle w:val="ConsPlusNormal"/>
        <w:jc w:val="both"/>
      </w:pPr>
    </w:p>
    <w:p w14:paraId="64E0E28B" w14:textId="77777777" w:rsidR="009E12C6" w:rsidRDefault="009E12C6">
      <w:pPr>
        <w:pStyle w:val="ConsPlusNormal"/>
        <w:jc w:val="both"/>
      </w:pPr>
    </w:p>
    <w:p w14:paraId="225FE7CF" w14:textId="77777777" w:rsidR="009E12C6" w:rsidRDefault="009E12C6">
      <w:pPr>
        <w:pStyle w:val="ConsPlusNormal"/>
        <w:jc w:val="both"/>
      </w:pPr>
    </w:p>
    <w:p w14:paraId="544CA699" w14:textId="77777777" w:rsidR="009E12C6" w:rsidRDefault="009E12C6">
      <w:pPr>
        <w:pStyle w:val="ConsPlusNormal"/>
        <w:jc w:val="both"/>
      </w:pPr>
    </w:p>
    <w:p w14:paraId="1BA0107A" w14:textId="77777777" w:rsidR="009E12C6" w:rsidRDefault="009E12C6">
      <w:pPr>
        <w:pStyle w:val="ConsPlusNormal"/>
        <w:jc w:val="both"/>
      </w:pPr>
    </w:p>
    <w:p w14:paraId="66A4EA71" w14:textId="77777777" w:rsidR="009E12C6" w:rsidRDefault="009E12C6">
      <w:pPr>
        <w:pStyle w:val="ConsPlusNormal"/>
        <w:jc w:val="right"/>
        <w:outlineLvl w:val="0"/>
      </w:pPr>
      <w:r>
        <w:t>Утверждено</w:t>
      </w:r>
    </w:p>
    <w:p w14:paraId="5FC2CDE3" w14:textId="77777777" w:rsidR="009E12C6" w:rsidRDefault="009E12C6">
      <w:pPr>
        <w:pStyle w:val="ConsPlusNormal"/>
        <w:jc w:val="right"/>
      </w:pPr>
      <w:r>
        <w:t>Постановлением</w:t>
      </w:r>
    </w:p>
    <w:p w14:paraId="4F615954" w14:textId="77777777" w:rsidR="009E12C6" w:rsidRDefault="009E12C6">
      <w:pPr>
        <w:pStyle w:val="ConsPlusNormal"/>
        <w:jc w:val="right"/>
      </w:pPr>
      <w:r>
        <w:t>администрации городского округа Тольятти</w:t>
      </w:r>
    </w:p>
    <w:p w14:paraId="64ACB984" w14:textId="77777777" w:rsidR="009E12C6" w:rsidRDefault="009E12C6">
      <w:pPr>
        <w:pStyle w:val="ConsPlusNormal"/>
        <w:jc w:val="right"/>
      </w:pPr>
      <w:r>
        <w:t>от 28 мая 2018 г. N 1588-п/1</w:t>
      </w:r>
    </w:p>
    <w:p w14:paraId="5155DA2A" w14:textId="77777777" w:rsidR="009E12C6" w:rsidRDefault="009E12C6">
      <w:pPr>
        <w:pStyle w:val="ConsPlusNormal"/>
        <w:jc w:val="both"/>
      </w:pPr>
    </w:p>
    <w:p w14:paraId="659F5599" w14:textId="77777777" w:rsidR="009E12C6" w:rsidRDefault="009E12C6">
      <w:pPr>
        <w:pStyle w:val="ConsPlusTitle"/>
        <w:jc w:val="center"/>
      </w:pPr>
      <w:bookmarkStart w:id="1" w:name="P36"/>
      <w:bookmarkEnd w:id="1"/>
      <w:r>
        <w:t>ПОЛОЖЕНИЕ</w:t>
      </w:r>
    </w:p>
    <w:p w14:paraId="2CA3AE58" w14:textId="77777777" w:rsidR="009E12C6" w:rsidRDefault="009E12C6">
      <w:pPr>
        <w:pStyle w:val="ConsPlusTitle"/>
        <w:jc w:val="center"/>
      </w:pPr>
      <w:r>
        <w:t>О ПОРЯДКЕ НАЗНАЧЕНИЯ И ВЫПЛАТЫ ДОЛЖНОСТНЫХ ОКЛАДОВ</w:t>
      </w:r>
    </w:p>
    <w:p w14:paraId="1E641EB1" w14:textId="77777777" w:rsidR="009E12C6" w:rsidRDefault="009E12C6">
      <w:pPr>
        <w:pStyle w:val="ConsPlusTitle"/>
        <w:jc w:val="center"/>
      </w:pPr>
      <w:r>
        <w:t>РАБОТНИКАМ АДМИНИСТРАЦИИ ГОРОДСКОГО ОКРУГА ТОЛЬЯТТИ</w:t>
      </w:r>
    </w:p>
    <w:p w14:paraId="01FA330A" w14:textId="77777777" w:rsidR="009E12C6" w:rsidRDefault="009E12C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E12C6" w14:paraId="4A02E89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A5BA" w14:textId="77777777" w:rsidR="009E12C6" w:rsidRDefault="009E12C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B905" w14:textId="77777777" w:rsidR="009E12C6" w:rsidRDefault="009E12C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84EDAE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F9EDF2A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CE41583" w14:textId="77777777" w:rsidR="009E12C6" w:rsidRDefault="009E12C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11.07.2018 N 2037-п/1)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38D4" w14:textId="77777777" w:rsidR="009E12C6" w:rsidRDefault="009E12C6"/>
        </w:tc>
      </w:tr>
    </w:tbl>
    <w:p w14:paraId="6CA2D9CD" w14:textId="77777777" w:rsidR="009E12C6" w:rsidRDefault="009E12C6">
      <w:pPr>
        <w:pStyle w:val="ConsPlusNormal"/>
        <w:jc w:val="both"/>
      </w:pPr>
    </w:p>
    <w:p w14:paraId="3E8A7699" w14:textId="77777777" w:rsidR="009E12C6" w:rsidRDefault="009E12C6">
      <w:pPr>
        <w:pStyle w:val="ConsPlusNormal"/>
        <w:jc w:val="center"/>
        <w:outlineLvl w:val="1"/>
      </w:pPr>
      <w:r>
        <w:t>I. Общие положения</w:t>
      </w:r>
    </w:p>
    <w:p w14:paraId="60F49F6D" w14:textId="77777777" w:rsidR="009E12C6" w:rsidRDefault="009E12C6">
      <w:pPr>
        <w:pStyle w:val="ConsPlusNormal"/>
        <w:jc w:val="both"/>
      </w:pPr>
    </w:p>
    <w:p w14:paraId="2394FC41" w14:textId="77777777" w:rsidR="009E12C6" w:rsidRDefault="009E12C6">
      <w:pPr>
        <w:pStyle w:val="ConsPlusNormal"/>
        <w:ind w:firstLine="540"/>
        <w:jc w:val="both"/>
      </w:pPr>
      <w:r>
        <w:t xml:space="preserve">1.1. Настоящее Положение разработано в соответствии с Трудовым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2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19.11.2008 N 1012 "О денежном содержании и социальных выплатах муниципальным служащим городского округа Тольятти",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30.12.2013 N 4115-п/1 "Об утверждении Положения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служащими" и определяет порядок назначения и выплаты должностных окладов муниципальным служащим администрации городского округа Тольятти (далее - Администрация) и работникам, исполняющим обязанности по техническому обеспечению деятельности Администрации, в том числе органов Администрации, наделенных правами юридического лица (далее - ОАЮЛ) (далее - работники).</w:t>
      </w:r>
    </w:p>
    <w:p w14:paraId="259E136B" w14:textId="77777777" w:rsidR="009E12C6" w:rsidRDefault="009E12C6">
      <w:pPr>
        <w:pStyle w:val="ConsPlusNormal"/>
        <w:spacing w:before="220"/>
        <w:ind w:firstLine="540"/>
        <w:jc w:val="both"/>
      </w:pPr>
      <w:r>
        <w:t>1.2. Размер должностного оклада определяется исходя из единицы коэффициента оклада, коэффициента оклада по соответствующей должности и последующих индексаций размеров должностных окладов работников органов местного самоуправления, произведенных на основании постановления Администрации в соответствии с законодательством и нормативными правовыми актами органов местного самоуправления городского округа Тольятти.</w:t>
      </w:r>
    </w:p>
    <w:p w14:paraId="3C5BC67D" w14:textId="77777777" w:rsidR="009E12C6" w:rsidRDefault="009E12C6">
      <w:pPr>
        <w:pStyle w:val="ConsPlusNormal"/>
        <w:spacing w:before="220"/>
        <w:ind w:firstLine="540"/>
        <w:jc w:val="both"/>
      </w:pPr>
      <w:r>
        <w:t>1.3. В рамках настоящего Положения используются понятия:</w:t>
      </w:r>
    </w:p>
    <w:p w14:paraId="27DA825A" w14:textId="77777777" w:rsidR="009E12C6" w:rsidRDefault="009E12C6">
      <w:pPr>
        <w:pStyle w:val="ConsPlusNormal"/>
        <w:spacing w:before="220"/>
        <w:ind w:firstLine="540"/>
        <w:jc w:val="both"/>
      </w:pPr>
      <w:r>
        <w:t>- минимальный размер должностного оклада - соответствует единице коэффициента оклада и нижнего значения коэффициента оклада;</w:t>
      </w:r>
    </w:p>
    <w:p w14:paraId="04C7817A" w14:textId="77777777" w:rsidR="009E12C6" w:rsidRDefault="009E12C6">
      <w:pPr>
        <w:pStyle w:val="ConsPlusNormal"/>
        <w:spacing w:before="220"/>
        <w:ind w:firstLine="540"/>
        <w:jc w:val="both"/>
      </w:pPr>
      <w:r>
        <w:t>- средний размер должностного оклада - соответствует единице коэффициента оклада и среднего значения коэффициента оклада;</w:t>
      </w:r>
    </w:p>
    <w:p w14:paraId="74BEE36F" w14:textId="77777777" w:rsidR="009E12C6" w:rsidRDefault="009E12C6">
      <w:pPr>
        <w:pStyle w:val="ConsPlusNormal"/>
        <w:spacing w:before="220"/>
        <w:ind w:firstLine="540"/>
        <w:jc w:val="both"/>
      </w:pPr>
      <w:r>
        <w:t>- максимальный размер должностного оклада - соответствует единице коэффициента оклада и верхнего значения коэффициента оклада.</w:t>
      </w:r>
    </w:p>
    <w:p w14:paraId="5A28096A" w14:textId="77777777" w:rsidR="009E12C6" w:rsidRDefault="009E12C6">
      <w:pPr>
        <w:pStyle w:val="ConsPlusNormal"/>
        <w:spacing w:before="220"/>
        <w:ind w:firstLine="540"/>
        <w:jc w:val="both"/>
      </w:pPr>
      <w:r>
        <w:t>1.4. В рамках настоящего Положения:</w:t>
      </w:r>
    </w:p>
    <w:p w14:paraId="4CFE1D85" w14:textId="77777777" w:rsidR="009E12C6" w:rsidRDefault="009E12C6">
      <w:pPr>
        <w:pStyle w:val="ConsPlusNormal"/>
        <w:spacing w:before="220"/>
        <w:ind w:firstLine="540"/>
        <w:jc w:val="both"/>
      </w:pPr>
      <w:r>
        <w:lastRenderedPageBreak/>
        <w:t>- под вышестоящей должностью подразумевается должность, имеющая более высокий диапазон коэффициентов должностного оклада, в соответствии с нормативными правовыми актами органов местного самоуправления городского округа Тольятти и штатным расписанием Администрации;</w:t>
      </w:r>
    </w:p>
    <w:p w14:paraId="4BBF5461" w14:textId="77777777" w:rsidR="009E12C6" w:rsidRDefault="009E12C6">
      <w:pPr>
        <w:pStyle w:val="ConsPlusNormal"/>
        <w:spacing w:before="220"/>
        <w:ind w:firstLine="540"/>
        <w:jc w:val="both"/>
      </w:pPr>
      <w:r>
        <w:t>- под равнозначной должностью подразумевается должность, имеющая аналогичный диапазон коэффициентов должностного оклада, в соответствии с нормативными правовыми актами органов местного самоуправления городского округа Тольятти и штатным расписанием Администрации.</w:t>
      </w:r>
    </w:p>
    <w:p w14:paraId="0614D7A5" w14:textId="77777777" w:rsidR="009E12C6" w:rsidRDefault="009E12C6">
      <w:pPr>
        <w:pStyle w:val="ConsPlusNormal"/>
        <w:spacing w:before="220"/>
        <w:ind w:firstLine="540"/>
        <w:jc w:val="both"/>
      </w:pPr>
      <w:r>
        <w:t>- под нижестоящей должностью подразумевается должность, имеющая более низкий диапазон коэффициентов должностного оклада, в соответствии с нормативными правовыми актами органов местного самоуправления городского округа Тольятти и штатным расписанием Администрации.</w:t>
      </w:r>
    </w:p>
    <w:p w14:paraId="68A19694" w14:textId="77777777" w:rsidR="009E12C6" w:rsidRDefault="009E12C6">
      <w:pPr>
        <w:pStyle w:val="ConsPlusNormal"/>
        <w:jc w:val="both"/>
      </w:pPr>
    </w:p>
    <w:p w14:paraId="1A1A8A1A" w14:textId="77777777" w:rsidR="009E12C6" w:rsidRDefault="009E12C6">
      <w:pPr>
        <w:pStyle w:val="ConsPlusNormal"/>
        <w:jc w:val="center"/>
        <w:outlineLvl w:val="1"/>
      </w:pPr>
      <w:r>
        <w:t>II. Порядок назначения должностного оклада работникам</w:t>
      </w:r>
    </w:p>
    <w:p w14:paraId="0730D53A" w14:textId="77777777" w:rsidR="009E12C6" w:rsidRDefault="009E12C6">
      <w:pPr>
        <w:pStyle w:val="ConsPlusNormal"/>
        <w:jc w:val="center"/>
      </w:pPr>
      <w:r>
        <w:t>Администрации (ОАЮЛ) при приеме и переводе на иную должность</w:t>
      </w:r>
    </w:p>
    <w:p w14:paraId="7770B403" w14:textId="77777777" w:rsidR="009E12C6" w:rsidRDefault="009E12C6">
      <w:pPr>
        <w:pStyle w:val="ConsPlusNormal"/>
        <w:jc w:val="both"/>
      </w:pPr>
    </w:p>
    <w:p w14:paraId="39B6BBCB" w14:textId="77777777" w:rsidR="009E12C6" w:rsidRDefault="009E12C6">
      <w:pPr>
        <w:pStyle w:val="ConsPlusNormal"/>
        <w:ind w:firstLine="540"/>
        <w:jc w:val="both"/>
      </w:pPr>
      <w:r>
        <w:t>2.1. При приеме гражданина на работу (назначении на должность) на этапе заключения трудового договора работнику Администрации (ОАЮЛ) назначается минимальный размер должностного оклада по соответствующей должности в соответствии с утвержденным штатным расписанием Администрации.</w:t>
      </w:r>
    </w:p>
    <w:p w14:paraId="324F3962" w14:textId="77777777" w:rsidR="009E12C6" w:rsidRDefault="009E12C6">
      <w:pPr>
        <w:pStyle w:val="ConsPlusNormal"/>
        <w:spacing w:before="220"/>
        <w:ind w:firstLine="540"/>
        <w:jc w:val="both"/>
      </w:pPr>
      <w:r>
        <w:t>2.2. При переводе на равнозначную должность в Администрации (ОАЮЛ) работнику Администрации (ОАЮЛ) сохраняется ранее установленный размер должностного оклада по соответствующей должности (максимальный, средний или минимальный) в соответствии с утвержденным штатным расписанием Администрации.</w:t>
      </w:r>
    </w:p>
    <w:p w14:paraId="245927E4" w14:textId="77777777" w:rsidR="009E12C6" w:rsidRDefault="009E12C6">
      <w:pPr>
        <w:pStyle w:val="ConsPlusNormal"/>
        <w:spacing w:before="220"/>
        <w:ind w:firstLine="540"/>
        <w:jc w:val="both"/>
      </w:pPr>
      <w:r>
        <w:t>2.3. При переводе на вышестоящую должность в Администрации (ОАЮЛ) в соответствии с утвержденным штатным расписанием Администрации работнику Администрации (ОАЮЛ) устанавливается:</w:t>
      </w:r>
    </w:p>
    <w:p w14:paraId="0B5C0DA7" w14:textId="77777777" w:rsidR="009E12C6" w:rsidRDefault="009E12C6">
      <w:pPr>
        <w:pStyle w:val="ConsPlusNormal"/>
        <w:spacing w:before="220"/>
        <w:ind w:firstLine="540"/>
        <w:jc w:val="both"/>
      </w:pPr>
      <w:r>
        <w:t>2.3.1. в случае перевода работника, которому установлен максимальный размер должностного оклада, на следующую вышестоящую должность - средний размер должностного оклада по новой должности;</w:t>
      </w:r>
    </w:p>
    <w:p w14:paraId="65847F81" w14:textId="77777777" w:rsidR="009E12C6" w:rsidRDefault="009E12C6">
      <w:pPr>
        <w:pStyle w:val="ConsPlusNormal"/>
        <w:spacing w:before="220"/>
        <w:ind w:firstLine="540"/>
        <w:jc w:val="both"/>
      </w:pPr>
      <w:r>
        <w:t>2.3.2. в случае перевода работника, которому установлен минимальный или средний размер должностного оклада, на следующую вышестоящую должность - минимальный размер должностного оклада по новой должности;</w:t>
      </w:r>
    </w:p>
    <w:p w14:paraId="271C6EC7" w14:textId="77777777" w:rsidR="009E12C6" w:rsidRDefault="009E12C6">
      <w:pPr>
        <w:pStyle w:val="ConsPlusNormal"/>
        <w:spacing w:before="220"/>
        <w:ind w:firstLine="540"/>
        <w:jc w:val="both"/>
      </w:pPr>
      <w:r>
        <w:t>2.3.3. в случае перевода работника, которому установлен минимальный, средний или максимальный размер должностного оклада, на вышестоящую должность, не являющуюся следующей, - минимальный размер должностного оклада по новой должности.</w:t>
      </w:r>
    </w:p>
    <w:p w14:paraId="08D285E3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2.4. При переводе работника Администрации (ОАЮЛ), с его согласия, на нижестоящую должность (за исключением перевода на прежнюю должность по окончании срока временного перевода на другую должность в соответствии со </w:t>
      </w:r>
      <w:hyperlink r:id="rId14" w:history="1">
        <w:r>
          <w:rPr>
            <w:color w:val="0000FF"/>
          </w:rPr>
          <w:t>статьей 72.2</w:t>
        </w:r>
      </w:hyperlink>
      <w:r>
        <w:t xml:space="preserve"> Трудового кодекса Российской Федерации) работнику Администрации (ОАЮЛ) устанавливается максимальный размер должностного оклада по новой должности в соответствии с утвержденным штатным расписанием Администрации.</w:t>
      </w:r>
    </w:p>
    <w:p w14:paraId="0F6714C8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2.5. По окончании срока временного перевода на другую должность в соответствии со </w:t>
      </w:r>
      <w:hyperlink r:id="rId15" w:history="1">
        <w:r>
          <w:rPr>
            <w:color w:val="0000FF"/>
          </w:rPr>
          <w:t>статьей 72.2</w:t>
        </w:r>
      </w:hyperlink>
      <w:r>
        <w:t xml:space="preserve"> Трудового кодекса Российской Федерации работник Администрации (ОАЮЛ) переводится на прежнюю должность с должностным окладом, указанным в трудовом договоре (в том числе дополнительных соглашениях к нему), по данной должности и с учетом его индексации (при ее </w:t>
      </w:r>
      <w:r>
        <w:lastRenderedPageBreak/>
        <w:t>наличии).</w:t>
      </w:r>
    </w:p>
    <w:p w14:paraId="009502CB" w14:textId="77777777" w:rsidR="009E12C6" w:rsidRDefault="009E12C6">
      <w:pPr>
        <w:pStyle w:val="ConsPlusNormal"/>
        <w:jc w:val="both"/>
      </w:pPr>
    </w:p>
    <w:p w14:paraId="6F98D9D2" w14:textId="77777777" w:rsidR="009E12C6" w:rsidRDefault="009E12C6">
      <w:pPr>
        <w:pStyle w:val="ConsPlusNormal"/>
        <w:jc w:val="center"/>
        <w:outlineLvl w:val="1"/>
      </w:pPr>
      <w:r>
        <w:t>III. Порядок увеличения размера должностного оклада</w:t>
      </w:r>
    </w:p>
    <w:p w14:paraId="55E93058" w14:textId="77777777" w:rsidR="009E12C6" w:rsidRDefault="009E12C6">
      <w:pPr>
        <w:pStyle w:val="ConsPlusNormal"/>
        <w:jc w:val="center"/>
      </w:pPr>
      <w:r>
        <w:t>по замещаемой (занимаемой) должности работы (службы)</w:t>
      </w:r>
    </w:p>
    <w:p w14:paraId="6DF08A4A" w14:textId="77777777" w:rsidR="009E12C6" w:rsidRDefault="009E12C6">
      <w:pPr>
        <w:pStyle w:val="ConsPlusNormal"/>
        <w:jc w:val="both"/>
      </w:pPr>
    </w:p>
    <w:p w14:paraId="3FF62F6B" w14:textId="77777777" w:rsidR="009E12C6" w:rsidRDefault="009E12C6">
      <w:pPr>
        <w:pStyle w:val="ConsPlusNormal"/>
        <w:ind w:firstLine="540"/>
        <w:jc w:val="both"/>
      </w:pPr>
      <w:r>
        <w:t>3.1. Увеличение размера должностного оклада по замещаемой (занимаемой) должности работы (службы) работникам Администрации (ОАЮЛ) производится поэтапно, последовательным переходом от минимального размера должностного оклада к среднему размеру должностного оклада по замещаемой (занимаемой) должности работы (службы), от среднего размера должностного оклада к максимальному размеру должностного оклада по замещаемой (занимаемой) должности работы (службы), при этом:</w:t>
      </w:r>
    </w:p>
    <w:p w14:paraId="6286037F" w14:textId="77777777" w:rsidR="009E12C6" w:rsidRDefault="009E12C6">
      <w:pPr>
        <w:pStyle w:val="ConsPlusNormal"/>
        <w:spacing w:before="220"/>
        <w:ind w:firstLine="540"/>
        <w:jc w:val="both"/>
      </w:pPr>
      <w:r>
        <w:t>3.1.1. увеличение размера должностного оклада с минимального до среднего производится не ранее чем через три года со дня установления минимального размера должностного оклада по замещаемой (занимаемой) должности;</w:t>
      </w:r>
    </w:p>
    <w:p w14:paraId="4A4100FE" w14:textId="77777777" w:rsidR="009E12C6" w:rsidRDefault="009E12C6">
      <w:pPr>
        <w:pStyle w:val="ConsPlusNormal"/>
        <w:spacing w:before="220"/>
        <w:ind w:firstLine="540"/>
        <w:jc w:val="both"/>
      </w:pPr>
      <w:r>
        <w:t>3.1.2. увеличение размера должностного оклада со среднего до максимального производится не ранее чем через три года со дня установления среднего размера должностного оклада по замещаемой (занимаемой) должности.</w:t>
      </w:r>
    </w:p>
    <w:p w14:paraId="3ACFF2A8" w14:textId="77777777" w:rsidR="009E12C6" w:rsidRDefault="009E12C6">
      <w:pPr>
        <w:pStyle w:val="ConsPlusNormal"/>
        <w:spacing w:before="220"/>
        <w:ind w:firstLine="540"/>
        <w:jc w:val="both"/>
      </w:pPr>
      <w:r>
        <w:t>3.2. Срок, дающий право на увеличение размера установленного должностного оклада работнику Администрации (ОАЮЛ), исчисляется с даты установления минимального или среднего размера должностного оклада, указанной в индивидуальном трудовом договоре (в том числе дополнительных соглашений к нему).</w:t>
      </w:r>
    </w:p>
    <w:p w14:paraId="569CDD76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В срок, дающий право на увеличение размера установленного должностного оклада работнику Администрации (ОАЮЛ), засчитывается временный перевод работника Администрации (ОАЮЛ) на другую работу в соответствии со </w:t>
      </w:r>
      <w:hyperlink r:id="rId16" w:history="1">
        <w:r>
          <w:rPr>
            <w:color w:val="0000FF"/>
          </w:rPr>
          <w:t>статьей 72.2</w:t>
        </w:r>
      </w:hyperlink>
      <w:r>
        <w:t xml:space="preserve"> Трудового кодекса Российской Федерации.</w:t>
      </w:r>
    </w:p>
    <w:p w14:paraId="5AE8EE2D" w14:textId="77777777" w:rsidR="009E12C6" w:rsidRDefault="009E12C6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11.07.2018 N 2037-п/1)</w:t>
      </w:r>
    </w:p>
    <w:p w14:paraId="35062D48" w14:textId="77777777" w:rsidR="009E12C6" w:rsidRDefault="009E12C6">
      <w:pPr>
        <w:pStyle w:val="ConsPlusNormal"/>
        <w:spacing w:before="220"/>
        <w:ind w:firstLine="540"/>
        <w:jc w:val="both"/>
      </w:pPr>
      <w:r>
        <w:t>3.3. В срок, дающий право на увеличение размера установленного должностного оклада работнику Администрации (ОАЮЛ), не засчитываются:</w:t>
      </w:r>
    </w:p>
    <w:p w14:paraId="49040370" w14:textId="77777777" w:rsidR="009E12C6" w:rsidRDefault="009E12C6">
      <w:pPr>
        <w:pStyle w:val="ConsPlusNormal"/>
        <w:spacing w:before="220"/>
        <w:ind w:firstLine="540"/>
        <w:jc w:val="both"/>
      </w:pPr>
      <w:r>
        <w:t>3.3.1. длительный период (более 30 календарных дней непрерывно) нахождения работника Администрации (ОАЮЛ) в отпуске без сохранения заработной платы;</w:t>
      </w:r>
    </w:p>
    <w:p w14:paraId="3A04C930" w14:textId="77777777" w:rsidR="009E12C6" w:rsidRDefault="009E12C6">
      <w:pPr>
        <w:pStyle w:val="ConsPlusNormal"/>
        <w:spacing w:before="220"/>
        <w:ind w:firstLine="540"/>
        <w:jc w:val="both"/>
      </w:pPr>
      <w:r>
        <w:t>3.3.2. длительный период (более 30 календарных дней непрерывно) временной нетрудоспособности работника Администрации (ОАЮЛ), в том числе в связи с нахождением работника Администрации (ОАЮЛ) в отпуске по беременности и родам;</w:t>
      </w:r>
    </w:p>
    <w:p w14:paraId="64A706AF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3.3.3. период отстранения работника Администрации (ОАЮЛ) от работы (недопущения к работе) в соответствии со </w:t>
      </w:r>
      <w:hyperlink r:id="rId18" w:history="1">
        <w:r>
          <w:rPr>
            <w:color w:val="0000FF"/>
          </w:rPr>
          <w:t>статьей 76</w:t>
        </w:r>
      </w:hyperlink>
      <w:r>
        <w:t xml:space="preserve"> Трудового кодекса Российской Федерации;</w:t>
      </w:r>
    </w:p>
    <w:p w14:paraId="76B85604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3.3.4. период временного отстранения от должности работника Администрации (ОАЮЛ) в соответствии со </w:t>
      </w:r>
      <w:hyperlink r:id="rId19" w:history="1">
        <w:r>
          <w:rPr>
            <w:color w:val="0000FF"/>
          </w:rPr>
          <w:t>статьей 114</w:t>
        </w:r>
      </w:hyperlink>
      <w:r>
        <w:t xml:space="preserve"> Уголовно-процессуального кодекса Российской Федерации;</w:t>
      </w:r>
    </w:p>
    <w:p w14:paraId="18C8CD9E" w14:textId="77777777" w:rsidR="009E12C6" w:rsidRDefault="009E12C6">
      <w:pPr>
        <w:pStyle w:val="ConsPlusNormal"/>
        <w:spacing w:before="220"/>
        <w:ind w:firstLine="540"/>
        <w:jc w:val="both"/>
      </w:pPr>
      <w:r>
        <w:t>3.3.5. период нахождения работника Администрации (ОАЮЛ) в отпуске по уходу за ребенком в возрасте до 1,5 и (или) 3 лет.</w:t>
      </w:r>
    </w:p>
    <w:p w14:paraId="6A84EB1B" w14:textId="77777777" w:rsidR="009E12C6" w:rsidRDefault="009E12C6">
      <w:pPr>
        <w:pStyle w:val="ConsPlusNormal"/>
        <w:spacing w:before="220"/>
        <w:ind w:firstLine="540"/>
        <w:jc w:val="both"/>
      </w:pPr>
      <w:r>
        <w:t>3.4. Должностной оклад не может быть увеличен при наличии не снятого дисциплинарного взыскания.</w:t>
      </w:r>
    </w:p>
    <w:p w14:paraId="083C5A4E" w14:textId="77777777" w:rsidR="009E12C6" w:rsidRDefault="009E12C6">
      <w:pPr>
        <w:pStyle w:val="ConsPlusNormal"/>
        <w:spacing w:before="220"/>
        <w:ind w:firstLine="540"/>
        <w:jc w:val="both"/>
      </w:pPr>
      <w:r>
        <w:t>3.5. Решение об увеличении размера должностного оклада по замещаемой (занимаемой) должности работы (службы) работнику Администрации (ОАЮЛ) принимается представителем нанимателя (работодателем), которое оформляется:</w:t>
      </w:r>
    </w:p>
    <w:p w14:paraId="0E61209B" w14:textId="77777777" w:rsidR="009E12C6" w:rsidRDefault="009E12C6">
      <w:pPr>
        <w:pStyle w:val="ConsPlusNormal"/>
        <w:spacing w:before="220"/>
        <w:ind w:firstLine="540"/>
        <w:jc w:val="both"/>
      </w:pPr>
      <w:r>
        <w:lastRenderedPageBreak/>
        <w:t xml:space="preserve">3.5.1. в отношении работников Администрации - распоряжением Администрации (распоряжением заместителя главы городского округа Тольятти - руководителя аппарата Администрации) в соответствии с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от 26.06.2017 N 2186-п/1 "О распределении полномочий между главой городского округа, первым заместителем главы городского округа, заместителями главы городского округа и заместителем главы городского округа - руководителем аппарата администрации городского округа Тольятти";</w:t>
      </w:r>
    </w:p>
    <w:p w14:paraId="3F2C8B9D" w14:textId="77777777" w:rsidR="009E12C6" w:rsidRDefault="009E12C6">
      <w:pPr>
        <w:pStyle w:val="ConsPlusNormal"/>
        <w:spacing w:before="220"/>
        <w:ind w:firstLine="540"/>
        <w:jc w:val="both"/>
      </w:pPr>
      <w:r>
        <w:t>3.5.2. в отношении руководителя ОАЮЛ - распоряжением Администрации;</w:t>
      </w:r>
    </w:p>
    <w:p w14:paraId="2AF4CD72" w14:textId="77777777" w:rsidR="009E12C6" w:rsidRDefault="009E12C6">
      <w:pPr>
        <w:pStyle w:val="ConsPlusNormal"/>
        <w:spacing w:before="220"/>
        <w:ind w:firstLine="540"/>
        <w:jc w:val="both"/>
      </w:pPr>
      <w:r>
        <w:t>3.5.3. в отношении работников ОАЮЛ (за исключением руководителя ОАЮЛ) - приказом руководителя ОАЮЛ.</w:t>
      </w:r>
    </w:p>
    <w:p w14:paraId="0C7A45DD" w14:textId="77777777" w:rsidR="009E12C6" w:rsidRDefault="009E12C6">
      <w:pPr>
        <w:pStyle w:val="ConsPlusNormal"/>
        <w:spacing w:before="220"/>
        <w:ind w:firstLine="540"/>
        <w:jc w:val="both"/>
      </w:pPr>
      <w:r>
        <w:t>3.6. Не позднее 3 месяцев по истечении трехлетнего срока после установления минимального или среднего должностного оклада, при отсутствии дисциплинарного взыскания, управление муниципальной службы и кадровой политики Администрации (далее - УМСиКП), кадровая служба ОАЮЛ подготавливает соответствующий проект распоряжения Администрации (распоряжения заместителя главы городского округа Тольятти - руководителя аппарата Администрации) (приказа ОАЮЛ) об установлении должностного оклада (далее - распоряжения).</w:t>
      </w:r>
    </w:p>
    <w:p w14:paraId="49D6F2A5" w14:textId="77777777" w:rsidR="009E12C6" w:rsidRDefault="009E12C6">
      <w:pPr>
        <w:pStyle w:val="ConsPlusNormal"/>
        <w:spacing w:before="220"/>
        <w:ind w:firstLine="540"/>
        <w:jc w:val="both"/>
      </w:pPr>
      <w:r>
        <w:t>3.7. К проекту распоряжения УМСиКП прикладывает расчет срока, дающего право на увеличение размера должностного оклада работнику Администрации, исчисленного в соответствии с настоящим Положением.</w:t>
      </w:r>
    </w:p>
    <w:p w14:paraId="56278918" w14:textId="77777777" w:rsidR="009E12C6" w:rsidRDefault="009E12C6">
      <w:pPr>
        <w:pStyle w:val="ConsPlusNormal"/>
        <w:spacing w:before="220"/>
        <w:ind w:firstLine="540"/>
        <w:jc w:val="both"/>
      </w:pPr>
      <w:r>
        <w:t>К приказу ОАЮЛ (к проекту распоряжения для руководителя ОАЮЛ) кадровая служба ОАЮЛ прикладывает расчет срока, дающего право на увеличение размера должностного оклада работнику ОАЮЛ, исчисленного в соответствии с настоящим Положением.</w:t>
      </w:r>
    </w:p>
    <w:p w14:paraId="45C33FCD" w14:textId="77777777" w:rsidR="009E12C6" w:rsidRDefault="009E12C6">
      <w:pPr>
        <w:pStyle w:val="ConsPlusNormal"/>
        <w:spacing w:before="220"/>
        <w:ind w:firstLine="540"/>
        <w:jc w:val="both"/>
      </w:pPr>
      <w:r>
        <w:t>3.8. Проект распоряжения согласовывается:</w:t>
      </w:r>
    </w:p>
    <w:p w14:paraId="6E736C65" w14:textId="77777777" w:rsidR="009E12C6" w:rsidRDefault="009E12C6">
      <w:pPr>
        <w:pStyle w:val="ConsPlusNormal"/>
        <w:spacing w:before="220"/>
        <w:ind w:firstLine="540"/>
        <w:jc w:val="both"/>
      </w:pPr>
      <w:r>
        <w:t>- по руководителю ОАЮЛ - заместителем главы городского округа по финансам, экономики и развитию; Правовым департаментом Администрации;</w:t>
      </w:r>
    </w:p>
    <w:p w14:paraId="5D123F1F" w14:textId="77777777" w:rsidR="009E12C6" w:rsidRDefault="009E12C6">
      <w:pPr>
        <w:pStyle w:val="ConsPlusNormal"/>
        <w:spacing w:before="220"/>
        <w:ind w:firstLine="540"/>
        <w:jc w:val="both"/>
      </w:pPr>
      <w:r>
        <w:t>- по работникам Администрации - бухгалтерией (управлением) Администрации, Правовым департаментом Администрации;</w:t>
      </w:r>
    </w:p>
    <w:p w14:paraId="200C7FC6" w14:textId="77777777" w:rsidR="009E12C6" w:rsidRDefault="009E12C6">
      <w:pPr>
        <w:pStyle w:val="ConsPlusNormal"/>
        <w:spacing w:before="220"/>
        <w:ind w:firstLine="540"/>
        <w:jc w:val="both"/>
      </w:pPr>
      <w:r>
        <w:t>по руководителям органов Администрации - бухгалтерией (управлением) Администрации, Правовым департаментом Администрации, заместителем главы городского округа Тольятти - руководителем аппарата Администрации (в случаях издания распоряжения Администрации).</w:t>
      </w:r>
    </w:p>
    <w:p w14:paraId="1A8E9DE8" w14:textId="77777777" w:rsidR="009E12C6" w:rsidRDefault="009E12C6">
      <w:pPr>
        <w:pStyle w:val="ConsPlusNormal"/>
        <w:spacing w:before="220"/>
        <w:ind w:firstLine="540"/>
        <w:jc w:val="both"/>
      </w:pPr>
      <w:r>
        <w:t>Приказ ОАЮЛ об установлении должностного оклада в новом размере работнику ОАЮЛ согласовывается с руководителем соответствующего структурного подразделения ОАЮЛ.</w:t>
      </w:r>
    </w:p>
    <w:p w14:paraId="6C4C91FD" w14:textId="77777777" w:rsidR="009E12C6" w:rsidRDefault="009E12C6">
      <w:pPr>
        <w:pStyle w:val="ConsPlusNormal"/>
        <w:spacing w:before="220"/>
        <w:ind w:firstLine="540"/>
        <w:jc w:val="both"/>
      </w:pPr>
      <w:r>
        <w:t>3.9. Должностной оклад в новом размере устанавливается работнику Администрации (ОАЮЛ) со дня принятия представителем нанимателя (работодателем) решения (подписания соответствующего распоряжения, приказа ОАЮЛ) об установлении должностного оклада.</w:t>
      </w:r>
    </w:p>
    <w:p w14:paraId="50898667" w14:textId="77777777" w:rsidR="009E12C6" w:rsidRDefault="009E12C6">
      <w:pPr>
        <w:pStyle w:val="ConsPlusNormal"/>
        <w:spacing w:before="220"/>
        <w:ind w:firstLine="540"/>
        <w:jc w:val="both"/>
      </w:pPr>
      <w:r>
        <w:t xml:space="preserve">3.10. При снятии дисциплинарного взыскания, в том числе досрочно в соответствии с </w:t>
      </w:r>
      <w:hyperlink r:id="rId21" w:history="1">
        <w:r>
          <w:rPr>
            <w:color w:val="0000FF"/>
          </w:rPr>
          <w:t>абзацем вторым статьи 194</w:t>
        </w:r>
      </w:hyperlink>
      <w:r>
        <w:t xml:space="preserve"> Трудового кодекса Российской Федерации, при наличии стажа, дающего право работнику Администрации (ОАЮЛ) на увеличение размера должностного оклада, исчисленного в соответствии с настоящим Положением, УМСиКП, кадровая служба ОАЮЛ в срок не позднее 3 месяцев со дня его снятия подготавливает соответствующий проект распоряжения (приказ ОАЮЛ) об установлении должностного оклада.</w:t>
      </w:r>
    </w:p>
    <w:p w14:paraId="46F6020C" w14:textId="77777777" w:rsidR="009E12C6" w:rsidRDefault="009E12C6">
      <w:pPr>
        <w:pStyle w:val="ConsPlusNormal"/>
        <w:jc w:val="both"/>
      </w:pPr>
    </w:p>
    <w:p w14:paraId="66B95E06" w14:textId="77777777" w:rsidR="009E12C6" w:rsidRDefault="009E12C6">
      <w:pPr>
        <w:pStyle w:val="ConsPlusNormal"/>
        <w:jc w:val="center"/>
        <w:outlineLvl w:val="1"/>
      </w:pPr>
      <w:r>
        <w:t>IV. Порядок выплаты должностных окладов работникам</w:t>
      </w:r>
    </w:p>
    <w:p w14:paraId="7058F9F2" w14:textId="77777777" w:rsidR="009E12C6" w:rsidRDefault="009E12C6">
      <w:pPr>
        <w:pStyle w:val="ConsPlusNormal"/>
        <w:jc w:val="center"/>
      </w:pPr>
      <w:r>
        <w:t>администрации городского округа Тольятти</w:t>
      </w:r>
    </w:p>
    <w:p w14:paraId="2079BD17" w14:textId="77777777" w:rsidR="009E12C6" w:rsidRDefault="009E12C6">
      <w:pPr>
        <w:pStyle w:val="ConsPlusNormal"/>
        <w:jc w:val="both"/>
      </w:pPr>
    </w:p>
    <w:p w14:paraId="7957DEB6" w14:textId="77777777" w:rsidR="009E12C6" w:rsidRDefault="009E12C6">
      <w:pPr>
        <w:pStyle w:val="ConsPlusNormal"/>
        <w:ind w:firstLine="540"/>
        <w:jc w:val="both"/>
      </w:pPr>
      <w:r>
        <w:lastRenderedPageBreak/>
        <w:t xml:space="preserve">4.1. Выплата заработной платы работникам Администрации (ОАЮЛ), включающая в себя должностной оклад, осуществляется в порядке, установленном Трудовым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Федерации, коллективным договором, правилами внутреннего трудового распорядка, трудовыми договорами.</w:t>
      </w:r>
    </w:p>
    <w:p w14:paraId="3B07F7A2" w14:textId="77777777" w:rsidR="009E12C6" w:rsidRDefault="009E12C6">
      <w:pPr>
        <w:pStyle w:val="ConsPlusNormal"/>
        <w:jc w:val="both"/>
      </w:pPr>
    </w:p>
    <w:p w14:paraId="3BB3E415" w14:textId="77777777" w:rsidR="009E12C6" w:rsidRDefault="009E12C6">
      <w:pPr>
        <w:pStyle w:val="ConsPlusNormal"/>
        <w:jc w:val="center"/>
        <w:outlineLvl w:val="1"/>
      </w:pPr>
      <w:r>
        <w:t>V. Заключительные положения</w:t>
      </w:r>
    </w:p>
    <w:p w14:paraId="7F41D87C" w14:textId="77777777" w:rsidR="009E12C6" w:rsidRDefault="009E12C6">
      <w:pPr>
        <w:pStyle w:val="ConsPlusNormal"/>
        <w:jc w:val="both"/>
      </w:pPr>
    </w:p>
    <w:p w14:paraId="1C1B0B9A" w14:textId="77777777" w:rsidR="009E12C6" w:rsidRDefault="009E12C6">
      <w:pPr>
        <w:pStyle w:val="ConsPlusNormal"/>
        <w:ind w:firstLine="540"/>
        <w:jc w:val="both"/>
      </w:pPr>
      <w:r>
        <w:t>5.1. Действия и решения должностных лиц, связанные с назначением и выплатой должностных окладов работникам Администрации (ОАЮЛ), могут быть обжалованы в судебном порядке.</w:t>
      </w:r>
    </w:p>
    <w:p w14:paraId="5498E4D7" w14:textId="77777777" w:rsidR="009E12C6" w:rsidRDefault="009E12C6">
      <w:pPr>
        <w:pStyle w:val="ConsPlusNormal"/>
        <w:jc w:val="both"/>
      </w:pPr>
    </w:p>
    <w:p w14:paraId="088FFA67" w14:textId="77777777" w:rsidR="009E12C6" w:rsidRDefault="009E12C6">
      <w:pPr>
        <w:pStyle w:val="ConsPlusNormal"/>
        <w:jc w:val="both"/>
      </w:pPr>
    </w:p>
    <w:p w14:paraId="16860348" w14:textId="77777777" w:rsidR="009E12C6" w:rsidRDefault="009E12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6497D6D" w14:textId="77777777" w:rsidR="009E12C6" w:rsidRDefault="009E12C6"/>
    <w:sectPr w:rsidR="009E12C6" w:rsidSect="00E23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C6"/>
    <w:rsid w:val="009E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D7B9"/>
  <w15:chartTrackingRefBased/>
  <w15:docId w15:val="{7A8FF077-27C7-4B75-AD61-B0C4B809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12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495B54C14329678F339FA71912884C164D2903B00B6E591B7749DF0400FB1EC826CFB1E71B604C584CD71E80A1D1F365EE49F9ED909E54006ECF67h3L" TargetMode="External"/><Relationship Id="rId13" Type="http://schemas.openxmlformats.org/officeDocument/2006/relationships/hyperlink" Target="consultantplus://offline/ref=66495B54C14329678F339FA71912884C164D2903B00B6E591B7749DF0400FB1EC826CFB1E71B604C584CD71E80A1D1F365EE49F9ED909E54006ECF67h3L" TargetMode="External"/><Relationship Id="rId18" Type="http://schemas.openxmlformats.org/officeDocument/2006/relationships/hyperlink" Target="consultantplus://offline/ref=66495B54C14329678F3381AA0F7ED444134E7F09B803610A432812825309F1498F6996F3A31664485F478748CFA08DB630FD49F8ED939F4860h3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6495B54C14329678F3381AA0F7ED444134E7F09B803610A432812825309F1498F6996F3A317634C58478748CFA08DB630FD49F8ED939F4860h3L" TargetMode="External"/><Relationship Id="rId7" Type="http://schemas.openxmlformats.org/officeDocument/2006/relationships/hyperlink" Target="consultantplus://offline/ref=66495B54C14329678F339FA71912884C164D2903B006695A187749DF0400FB1EC826CFB1E71B604C584FD61980A1D1F365EE49F9ED909E54006ECF67h3L" TargetMode="External"/><Relationship Id="rId12" Type="http://schemas.openxmlformats.org/officeDocument/2006/relationships/hyperlink" Target="consultantplus://offline/ref=66495B54C14329678F339FA71912884C164D2903B006695A187749DF0400FB1EC826CFB1E71B604C584FD61980A1D1F365EE49F9ED909E54006ECF67h3L" TargetMode="External"/><Relationship Id="rId17" Type="http://schemas.openxmlformats.org/officeDocument/2006/relationships/hyperlink" Target="consultantplus://offline/ref=66495B54C14329678F339FA71912884C164D2903B802625C197B14D50C59F71CCF2990A6E0526C4D584CD3198EFED4E674B645F8F38F9E4B1C6CCD706AhC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495B54C14329678F3381AA0F7ED444134E7F09B803610A432812825309F1498F6996F6A7116A18090886148AF59EB631FD4AF9F169h0L" TargetMode="External"/><Relationship Id="rId20" Type="http://schemas.openxmlformats.org/officeDocument/2006/relationships/hyperlink" Target="consultantplus://offline/ref=66495B54C14329678F339FA71912884C164D2903B8066F5C187814D50C59F71CCF2990A6F2523441594CCD188AEB82B7326Eh2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495B54C14329678F3381AA0F7ED444134E7F09B803610A432812825309F1498F6996F4AA156A18090886148AF59EB631FD4AF9F169h0L" TargetMode="External"/><Relationship Id="rId11" Type="http://schemas.openxmlformats.org/officeDocument/2006/relationships/hyperlink" Target="consultantplus://offline/ref=66495B54C14329678F3381AA0F7ED444134E7F09B803610A432812825309F1498F6996F4AA156A18090886148AF59EB631FD4AF9F169h0L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66495B54C14329678F339FA71912884C164D2903B802625C197B14D50C59F71CCF2990A6E0526C4D584CD3198EFED4E674B645F8F38F9E4B1C6CCD706AhCL" TargetMode="External"/><Relationship Id="rId15" Type="http://schemas.openxmlformats.org/officeDocument/2006/relationships/hyperlink" Target="consultantplus://offline/ref=66495B54C14329678F3381AA0F7ED444134E7F09B803610A432812825309F1498F6996F6A7116A18090886148AF59EB631FD4AF9F169h0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6495B54C14329678F339FA71912884C164D2903B802625C197B14D50C59F71CCF2990A6E0526C4D584CD3198EFED4E674B645F8F38F9E4B1C6CCD706AhCL" TargetMode="External"/><Relationship Id="rId19" Type="http://schemas.openxmlformats.org/officeDocument/2006/relationships/hyperlink" Target="consultantplus://offline/ref=66495B54C14329678F3381AA0F7ED444134E7E0FBD0B610A432812825309F1498F6996F3A316684D5F478748CFA08DB630FD49F8ED939F4860h3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6495B54C14329678F339FA71912884C164D2903B8066F5D1E7B14D50C59F71CCF2990A6E0526C4D584CD31B8FFED4E674B645F8F38F9E4B1C6CCD706AhCL" TargetMode="External"/><Relationship Id="rId14" Type="http://schemas.openxmlformats.org/officeDocument/2006/relationships/hyperlink" Target="consultantplus://offline/ref=66495B54C14329678F3381AA0F7ED444134E7F09B803610A432812825309F1498F6996F6A7116A18090886148AF59EB631FD4AF9F169h0L" TargetMode="External"/><Relationship Id="rId22" Type="http://schemas.openxmlformats.org/officeDocument/2006/relationships/hyperlink" Target="consultantplus://offline/ref=66495B54C14329678F3381AA0F7ED444134E7F09B803610A432812825309F1499D69CEFFA2167F4D5952D119896Fh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2596</Words>
  <Characters>14801</Characters>
  <Application>Microsoft Office Word</Application>
  <DocSecurity>0</DocSecurity>
  <Lines>123</Lines>
  <Paragraphs>34</Paragraphs>
  <ScaleCrop>false</ScaleCrop>
  <Company/>
  <LinksUpToDate>false</LinksUpToDate>
  <CharactersWithSpaces>17363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2021-11-10T11:33:00Z</dcterms:created>
  <dcterms:modified xsi:type="dcterms:W3CDTF">2021-11-10T11:34:00Z</dcterms:modified>
</cp:coreProperties>
</file>