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46B5" w14:textId="77777777" w:rsidR="008033C7" w:rsidRDefault="008033C7">
      <w:pPr/>
      <w:r>
        <w:rPr>
          <w:sz w:val="20"/>
        </w:rPr>
        <w:t xml:space="preserve">Документ предоставлен </w:t>
      </w:r>
      <w:hyperlink r:id="rId4" w:history="1">
        <w:r>
          <w:rPr>
            <w:color w:val="0000FF"/>
            <w:sz w:val="20"/>
          </w:rPr>
          <w:t>КонсультантПлюс</w:t>
        </w:r>
      </w:hyperlink>
      <w:r>
        <w:rPr>
          <w:sz w:val="20"/>
        </w:rPr>
        <w:br/>
      </w:r>
    </w:p>
    <w:p w14:paraId="5BE781AB" w14:textId="77777777" w:rsidR="008033C7" w:rsidRDefault="008033C7">
      <w:pPr>
        <w:pStyle w:val="ConsPlusTitlePage"/>
        <w:jc w:val="both"/>
        <w:outlineLvl w:val="0"/>
      </w:pPr>
    </w:p>
    <w:p w14:paraId="5B6656E2" w14:textId="77777777" w:rsidR="008033C7" w:rsidRDefault="008033C7">
      <w:pPr>
        <w:pStyle w:val="ConsPlusTitle"/>
        <w:jc w:val="center"/>
        <w:outlineLvl w:val="0"/>
      </w:pPr>
      <w:r>
        <w:t>МЭРИЯ ГОРОДСКОГО ОКРУГА ТОЛЬЯТТИ</w:t>
      </w:r>
    </w:p>
    <w:p w14:paraId="00200D2C" w14:textId="77777777" w:rsidR="008033C7" w:rsidRDefault="008033C7">
      <w:pPr>
        <w:pStyle w:val="ConsPlusTitle"/>
        <w:jc w:val="center"/>
      </w:pPr>
      <w:r>
        <w:t>САМАРСКОЙ ОБЛАСТИ</w:t>
      </w:r>
    </w:p>
    <w:p w14:paraId="68A60821" w14:textId="77777777" w:rsidR="008033C7" w:rsidRDefault="008033C7">
      <w:pPr>
        <w:pStyle w:val="ConsPlusTitle"/>
        <w:jc w:val="both"/>
      </w:pPr>
    </w:p>
    <w:p w14:paraId="4492CE34" w14:textId="77777777" w:rsidR="008033C7" w:rsidRDefault="008033C7">
      <w:pPr>
        <w:pStyle w:val="ConsPlusTitle"/>
        <w:jc w:val="center"/>
      </w:pPr>
      <w:r>
        <w:t>ПОСТАНОВЛЕНИЕ</w:t>
      </w:r>
    </w:p>
    <w:p w14:paraId="4EFD7E8D" w14:textId="77777777" w:rsidR="008033C7" w:rsidRDefault="008033C7">
      <w:pPr>
        <w:pStyle w:val="ConsPlusTitle"/>
        <w:jc w:val="center"/>
      </w:pPr>
      <w:r>
        <w:t>от 21 октября 2016 г. N 3307-п/1</w:t>
      </w:r>
    </w:p>
    <w:p w14:paraId="6DECC302" w14:textId="77777777" w:rsidR="008033C7" w:rsidRDefault="008033C7">
      <w:pPr>
        <w:pStyle w:val="ConsPlusTitle"/>
        <w:jc w:val="both"/>
      </w:pPr>
    </w:p>
    <w:p w14:paraId="2F021120" w14:textId="77777777" w:rsidR="008033C7" w:rsidRDefault="008033C7">
      <w:pPr>
        <w:pStyle w:val="ConsPlusTitle"/>
        <w:jc w:val="center"/>
      </w:pPr>
      <w:r>
        <w:t>ОБ УТВЕРЖДЕНИИ МУНИЦИПАЛЬНОЙ ПРОГРАММЫ "РАЗВИТИЕ</w:t>
      </w:r>
    </w:p>
    <w:p w14:paraId="7D57B397" w14:textId="77777777" w:rsidR="008033C7" w:rsidRDefault="008033C7">
      <w:pPr>
        <w:pStyle w:val="ConsPlusTitle"/>
        <w:jc w:val="center"/>
      </w:pPr>
      <w:r>
        <w:t>ПОТРЕБИТЕЛЬСКОГО РЫНКА В ГОРОДСКОМ ОКРУГЕ ТОЛЬЯТТИ</w:t>
      </w:r>
    </w:p>
    <w:p w14:paraId="2891A630" w14:textId="77777777" w:rsidR="008033C7" w:rsidRDefault="008033C7">
      <w:pPr>
        <w:pStyle w:val="ConsPlusTitle"/>
        <w:jc w:val="center"/>
      </w:pPr>
      <w:r>
        <w:t>НА 2017 - 2021 ГОДЫ"</w:t>
      </w:r>
    </w:p>
    <w:p w14:paraId="76A13C80" w14:textId="77777777" w:rsidR="008033C7" w:rsidRDefault="008033C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033C7" w14:paraId="61E9C1E4"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229AFC21" w14:textId="77777777" w:rsidR="008033C7" w:rsidRDefault="008033C7"/>
        </w:tc>
        <w:tc>
          <w:tcPr>
            <w:tcW w:w="113" w:type="dxa"/>
            <w:tcBorders>
              <w:top w:val="nil"/>
              <w:left w:val="nil"/>
              <w:bottom w:val="nil"/>
              <w:right w:val="nil"/>
            </w:tcBorders>
            <w:shd w:val="clear" w:color="auto" w:fill="F4F3F8"/>
            <w:tcMar>
              <w:top w:w="0" w:type="dxa"/>
              <w:left w:w="0" w:type="dxa"/>
              <w:bottom w:w="0" w:type="dxa"/>
              <w:right w:w="0" w:type="dxa"/>
            </w:tcMar>
          </w:tcPr>
          <w:p w14:paraId="2EC73AC2" w14:textId="77777777" w:rsidR="008033C7" w:rsidRDefault="008033C7"/>
        </w:tc>
        <w:tc>
          <w:tcPr>
            <w:tcW w:w="0" w:type="auto"/>
            <w:tcBorders>
              <w:top w:val="nil"/>
              <w:left w:val="nil"/>
              <w:bottom w:val="nil"/>
              <w:right w:val="nil"/>
            </w:tcBorders>
            <w:shd w:val="clear" w:color="auto" w:fill="F4F3F8"/>
            <w:tcMar>
              <w:top w:w="113" w:type="dxa"/>
              <w:left w:w="0" w:type="dxa"/>
              <w:bottom w:w="113" w:type="dxa"/>
              <w:right w:w="0" w:type="dxa"/>
            </w:tcMar>
          </w:tcPr>
          <w:p w14:paraId="2C25E3DE" w14:textId="77777777" w:rsidR="008033C7" w:rsidRDefault="008033C7">
            <w:pPr>
              <w:pStyle w:val="ConsPlusTitlePage"/>
              <w:jc w:val="center"/>
            </w:pPr>
            <w:r>
              <w:rPr>
                <w:color w:val="392C69"/>
                <w:sz w:val="22"/>
              </w:rPr>
              <w:t>Список изменяющих документов</w:t>
            </w:r>
          </w:p>
          <w:p w14:paraId="44A388C0" w14:textId="77777777" w:rsidR="008033C7" w:rsidRDefault="008033C7">
            <w:pPr>
              <w:pStyle w:val="ConsPlusTitlePage"/>
              <w:jc w:val="center"/>
            </w:pPr>
            <w:r>
              <w:rPr>
                <w:color w:val="392C69"/>
                <w:sz w:val="22"/>
              </w:rPr>
              <w:t xml:space="preserve">(в ред. </w:t>
            </w:r>
            <w:hyperlink r:id="rId5" w:history="1">
              <w:r>
                <w:rPr>
                  <w:color w:val="0000FF"/>
                  <w:sz w:val="22"/>
                </w:rPr>
                <w:t>Постановления</w:t>
              </w:r>
            </w:hyperlink>
            <w:r>
              <w:rPr>
                <w:color w:val="392C69"/>
                <w:sz w:val="22"/>
              </w:rPr>
              <w:t xml:space="preserve"> Мэрии городского округа Тольятти Самарской области</w:t>
            </w:r>
          </w:p>
          <w:p w14:paraId="50C20411" w14:textId="77777777" w:rsidR="008033C7" w:rsidRDefault="008033C7">
            <w:pPr>
              <w:pStyle w:val="ConsPlusTitlePage"/>
              <w:jc w:val="center"/>
            </w:pPr>
            <w:r>
              <w:rPr>
                <w:color w:val="392C69"/>
                <w:sz w:val="22"/>
              </w:rPr>
              <w:t>от 15.03.2017 N 919-п/1,</w:t>
            </w:r>
          </w:p>
          <w:p w14:paraId="3E22E39B" w14:textId="77777777" w:rsidR="008033C7" w:rsidRDefault="008033C7">
            <w:pPr>
              <w:pStyle w:val="ConsPlusTitlePage"/>
              <w:jc w:val="center"/>
            </w:pPr>
            <w:r>
              <w:rPr>
                <w:color w:val="392C69"/>
                <w:sz w:val="22"/>
              </w:rPr>
              <w:t>Постановлений Администрации городского округа Тольятти Самарской области</w:t>
            </w:r>
          </w:p>
          <w:p w14:paraId="5B828C92" w14:textId="77777777" w:rsidR="008033C7" w:rsidRDefault="008033C7">
            <w:pPr>
              <w:pStyle w:val="ConsPlusTitlePage"/>
              <w:jc w:val="center"/>
            </w:pPr>
            <w:r>
              <w:rPr>
                <w:color w:val="392C69"/>
                <w:sz w:val="22"/>
              </w:rPr>
              <w:t xml:space="preserve">от 29.05.2017 </w:t>
            </w:r>
            <w:hyperlink r:id="rId6" w:history="1">
              <w:r>
                <w:rPr>
                  <w:color w:val="0000FF"/>
                  <w:sz w:val="22"/>
                </w:rPr>
                <w:t>N 1705-п/1</w:t>
              </w:r>
            </w:hyperlink>
            <w:r>
              <w:rPr>
                <w:color w:val="392C69"/>
                <w:sz w:val="22"/>
              </w:rPr>
              <w:t xml:space="preserve">, от 07.02.2018 </w:t>
            </w:r>
            <w:hyperlink r:id="rId7" w:history="1">
              <w:r>
                <w:rPr>
                  <w:color w:val="0000FF"/>
                  <w:sz w:val="22"/>
                </w:rPr>
                <w:t>N 338-п/1</w:t>
              </w:r>
            </w:hyperlink>
            <w:r>
              <w:rPr>
                <w:color w:val="392C69"/>
                <w:sz w:val="22"/>
              </w:rPr>
              <w:t xml:space="preserve">, от 06.03.2018 </w:t>
            </w:r>
            <w:hyperlink r:id="rId8" w:history="1">
              <w:r>
                <w:rPr>
                  <w:color w:val="0000FF"/>
                  <w:sz w:val="22"/>
                </w:rPr>
                <w:t>N 725-п/1</w:t>
              </w:r>
            </w:hyperlink>
            <w:r>
              <w:rPr>
                <w:color w:val="392C69"/>
                <w:sz w:val="22"/>
              </w:rPr>
              <w:t>,</w:t>
            </w:r>
          </w:p>
          <w:p w14:paraId="3A57A005" w14:textId="77777777" w:rsidR="008033C7" w:rsidRDefault="008033C7">
            <w:pPr>
              <w:pStyle w:val="ConsPlusTitlePage"/>
              <w:jc w:val="center"/>
            </w:pPr>
            <w:r>
              <w:rPr>
                <w:color w:val="392C69"/>
                <w:sz w:val="22"/>
              </w:rPr>
              <w:t xml:space="preserve">от 06.08.2018 </w:t>
            </w:r>
            <w:hyperlink r:id="rId9" w:history="1">
              <w:r>
                <w:rPr>
                  <w:color w:val="0000FF"/>
                  <w:sz w:val="22"/>
                </w:rPr>
                <w:t>N 2281-п/1</w:t>
              </w:r>
            </w:hyperlink>
            <w:r>
              <w:rPr>
                <w:color w:val="392C69"/>
                <w:sz w:val="22"/>
              </w:rPr>
              <w:t xml:space="preserve">, от 14.01.2019 </w:t>
            </w:r>
            <w:hyperlink r:id="rId10" w:history="1">
              <w:r>
                <w:rPr>
                  <w:color w:val="0000FF"/>
                  <w:sz w:val="22"/>
                </w:rPr>
                <w:t>N 26-п/1</w:t>
              </w:r>
            </w:hyperlink>
            <w:r>
              <w:rPr>
                <w:color w:val="392C69"/>
                <w:sz w:val="22"/>
              </w:rPr>
              <w:t xml:space="preserve">, от 16.01.2019 </w:t>
            </w:r>
            <w:hyperlink r:id="rId11" w:history="1">
              <w:r>
                <w:rPr>
                  <w:color w:val="0000FF"/>
                  <w:sz w:val="22"/>
                </w:rPr>
                <w:t>N 57-п/1</w:t>
              </w:r>
            </w:hyperlink>
            <w:r>
              <w:rPr>
                <w:color w:val="392C69"/>
                <w:sz w:val="22"/>
              </w:rPr>
              <w:t>,</w:t>
            </w:r>
          </w:p>
          <w:p w14:paraId="4EA2B7A2" w14:textId="77777777" w:rsidR="008033C7" w:rsidRDefault="008033C7">
            <w:pPr>
              <w:pStyle w:val="ConsPlusTitlePage"/>
              <w:jc w:val="center"/>
            </w:pPr>
            <w:r>
              <w:rPr>
                <w:color w:val="392C69"/>
                <w:sz w:val="22"/>
              </w:rPr>
              <w:t xml:space="preserve">от 09.08.2019 </w:t>
            </w:r>
            <w:hyperlink r:id="rId12" w:history="1">
              <w:r>
                <w:rPr>
                  <w:color w:val="0000FF"/>
                  <w:sz w:val="22"/>
                </w:rPr>
                <w:t>N 2142-п/1</w:t>
              </w:r>
            </w:hyperlink>
            <w:r>
              <w:rPr>
                <w:color w:val="392C69"/>
                <w:sz w:val="22"/>
              </w:rPr>
              <w:t xml:space="preserve">, от 20.08.2019 </w:t>
            </w:r>
            <w:hyperlink r:id="rId13" w:history="1">
              <w:r>
                <w:rPr>
                  <w:color w:val="0000FF"/>
                  <w:sz w:val="22"/>
                </w:rPr>
                <w:t>N 2252-п/1</w:t>
              </w:r>
            </w:hyperlink>
            <w:r>
              <w:rPr>
                <w:color w:val="392C69"/>
                <w:sz w:val="22"/>
              </w:rPr>
              <w:t>,</w:t>
            </w:r>
          </w:p>
          <w:p w14:paraId="536B9732" w14:textId="77777777" w:rsidR="008033C7" w:rsidRDefault="008033C7">
            <w:pPr>
              <w:pStyle w:val="ConsPlusTitlePage"/>
              <w:jc w:val="center"/>
            </w:pPr>
            <w:r>
              <w:rPr>
                <w:color w:val="392C69"/>
                <w:sz w:val="22"/>
              </w:rPr>
              <w:t xml:space="preserve">от 08.11.2019 </w:t>
            </w:r>
            <w:hyperlink r:id="rId14" w:history="1">
              <w:r>
                <w:rPr>
                  <w:color w:val="0000FF"/>
                  <w:sz w:val="22"/>
                </w:rPr>
                <w:t>N 3039-п/1</w:t>
              </w:r>
            </w:hyperlink>
            <w:r>
              <w:rPr>
                <w:color w:val="392C69"/>
                <w:sz w:val="22"/>
              </w:rPr>
              <w:t xml:space="preserve">, от 09.04.2020 </w:t>
            </w:r>
            <w:hyperlink r:id="rId15" w:history="1">
              <w:r>
                <w:rPr>
                  <w:color w:val="0000FF"/>
                  <w:sz w:val="22"/>
                </w:rPr>
                <w:t>N 1077-п/1</w:t>
              </w:r>
            </w:hyperlink>
            <w:r>
              <w:rPr>
                <w:color w:val="392C69"/>
                <w:sz w:val="22"/>
              </w:rPr>
              <w:t>,</w:t>
            </w:r>
          </w:p>
          <w:p w14:paraId="61942EBB" w14:textId="77777777" w:rsidR="008033C7" w:rsidRDefault="008033C7">
            <w:pPr>
              <w:pStyle w:val="ConsPlusTitlePage"/>
              <w:jc w:val="center"/>
            </w:pPr>
            <w:r>
              <w:rPr>
                <w:color w:val="392C69"/>
                <w:sz w:val="22"/>
              </w:rPr>
              <w:t xml:space="preserve">от 02.07.2020 </w:t>
            </w:r>
            <w:hyperlink r:id="rId16" w:history="1">
              <w:r>
                <w:rPr>
                  <w:color w:val="0000FF"/>
                  <w:sz w:val="22"/>
                </w:rPr>
                <w:t>N 1974-п/1</w:t>
              </w:r>
            </w:hyperlink>
            <w:r>
              <w:rPr>
                <w:color w:val="392C69"/>
                <w:sz w:val="22"/>
              </w:rPr>
              <w:t xml:space="preserve">, от 05.03.2021 </w:t>
            </w:r>
            <w:hyperlink r:id="rId17" w:history="1">
              <w:r>
                <w:rPr>
                  <w:color w:val="0000FF"/>
                  <w:sz w:val="22"/>
                </w:rPr>
                <w:t>N 1091-п/1</w:t>
              </w:r>
            </w:hyperlink>
            <w:r>
              <w:rPr>
                <w:color w:val="392C69"/>
                <w:sz w:val="22"/>
              </w:rPr>
              <w:t>)</w:t>
            </w:r>
          </w:p>
        </w:tc>
        <w:tc>
          <w:tcPr>
            <w:tcW w:w="113" w:type="dxa"/>
            <w:tcBorders>
              <w:top w:val="nil"/>
              <w:left w:val="nil"/>
              <w:bottom w:val="nil"/>
              <w:right w:val="nil"/>
            </w:tcBorders>
            <w:shd w:val="clear" w:color="auto" w:fill="F4F3F8"/>
            <w:tcMar>
              <w:top w:w="0" w:type="dxa"/>
              <w:left w:w="0" w:type="dxa"/>
              <w:bottom w:w="0" w:type="dxa"/>
              <w:right w:w="0" w:type="dxa"/>
            </w:tcMar>
          </w:tcPr>
          <w:p w14:paraId="0CD1A669" w14:textId="77777777" w:rsidR="008033C7" w:rsidRDefault="008033C7"/>
        </w:tc>
      </w:tr>
    </w:tbl>
    <w:p w14:paraId="5FC0270F" w14:textId="77777777" w:rsidR="008033C7" w:rsidRDefault="008033C7">
      <w:pPr>
        <w:pStyle w:val="ConsPlusTitlePage"/>
        <w:jc w:val="both"/>
      </w:pPr>
    </w:p>
    <w:p w14:paraId="69A7657B" w14:textId="77777777" w:rsidR="008033C7" w:rsidRDefault="008033C7">
      <w:pPr>
        <w:pStyle w:val="ConsPlusTitlePage"/>
        <w:ind w:firstLine="540"/>
        <w:jc w:val="both"/>
      </w:pPr>
      <w:r>
        <w:rPr>
          <w:sz w:val="22"/>
        </w:rPr>
        <w:t xml:space="preserve">В соответствии со </w:t>
      </w:r>
      <w:hyperlink r:id="rId18" w:history="1">
        <w:r>
          <w:rPr>
            <w:color w:val="0000FF"/>
            <w:sz w:val="22"/>
          </w:rPr>
          <w:t>статьей 179</w:t>
        </w:r>
      </w:hyperlink>
      <w:r>
        <w:rPr>
          <w:sz w:val="22"/>
        </w:rPr>
        <w:t xml:space="preserve"> Бюджетного кодекса Российской Федерации, Федеральным </w:t>
      </w:r>
      <w:hyperlink r:id="rId19" w:history="1">
        <w:r>
          <w:rPr>
            <w:color w:val="0000FF"/>
            <w:sz w:val="22"/>
          </w:rPr>
          <w:t>законом</w:t>
        </w:r>
      </w:hyperlink>
      <w:r>
        <w:rPr>
          <w:sz w:val="22"/>
        </w:rPr>
        <w:t xml:space="preserve"> от 06.10.2003 N 131-ФЗ "Об общих принципах организации местного самоуправления в Российской Федерации", Федеральным </w:t>
      </w:r>
      <w:hyperlink r:id="rId20" w:history="1">
        <w:r>
          <w:rPr>
            <w:color w:val="0000FF"/>
            <w:sz w:val="22"/>
          </w:rPr>
          <w:t>законом</w:t>
        </w:r>
      </w:hyperlink>
      <w:r>
        <w:rPr>
          <w:sz w:val="22"/>
        </w:rPr>
        <w:t xml:space="preserve"> от 13.03.2006 N 38-ФЗ "О рекламе", Федеральным </w:t>
      </w:r>
      <w:hyperlink r:id="rId21" w:history="1">
        <w:r>
          <w:rPr>
            <w:color w:val="0000FF"/>
            <w:sz w:val="22"/>
          </w:rPr>
          <w:t>законом</w:t>
        </w:r>
      </w:hyperlink>
      <w:r>
        <w:rPr>
          <w:sz w:val="22"/>
        </w:rPr>
        <w:t xml:space="preserve"> от 28.12.2009 N 381-ФЗ "Об основах государственного регулирования торговой деятельности в Российской Федерации", </w:t>
      </w:r>
      <w:hyperlink r:id="rId22" w:history="1">
        <w:r>
          <w:rPr>
            <w:color w:val="0000FF"/>
            <w:sz w:val="22"/>
          </w:rPr>
          <w:t>постановлением</w:t>
        </w:r>
      </w:hyperlink>
      <w:r>
        <w:rPr>
          <w:sz w:val="22"/>
        </w:rPr>
        <w:t xml:space="preserve"> мэрии городского округа Тольятти от 12.08.2013 N 2546-п/1 "Об утверждении Порядка принятия решений о разработке, формирования и реализации, оценки эффективности муниципальных программ городского округа Тольятти", руководствуясь </w:t>
      </w:r>
      <w:hyperlink r:id="rId23" w:history="1">
        <w:r>
          <w:rPr>
            <w:color w:val="0000FF"/>
            <w:sz w:val="22"/>
          </w:rPr>
          <w:t>Уставом</w:t>
        </w:r>
      </w:hyperlink>
      <w:r>
        <w:rPr>
          <w:sz w:val="22"/>
        </w:rPr>
        <w:t xml:space="preserve"> городского округа Тольятти, мэрия городского округа Тольятти постановляет:</w:t>
      </w:r>
    </w:p>
    <w:p w14:paraId="55ED0343" w14:textId="77777777" w:rsidR="008033C7" w:rsidRDefault="008033C7">
      <w:pPr>
        <w:pStyle w:val="ConsPlusTitlePage"/>
        <w:spacing w:before="220"/>
        <w:ind w:firstLine="540"/>
        <w:jc w:val="both"/>
      </w:pPr>
      <w:r>
        <w:rPr>
          <w:sz w:val="22"/>
        </w:rPr>
        <w:t xml:space="preserve">1. Утвердить прилагаемую муниципальную </w:t>
      </w:r>
      <w:hyperlink w:anchor="P40" w:history="1">
        <w:r>
          <w:rPr>
            <w:color w:val="0000FF"/>
            <w:sz w:val="22"/>
          </w:rPr>
          <w:t>программу</w:t>
        </w:r>
      </w:hyperlink>
      <w:r>
        <w:rPr>
          <w:sz w:val="22"/>
        </w:rPr>
        <w:t xml:space="preserve"> "Развитие потребительского рынка в городском округе Тольятти на 2017 - 2021 годы" (далее - муниципальная программа).</w:t>
      </w:r>
    </w:p>
    <w:p w14:paraId="00A30A8B" w14:textId="77777777" w:rsidR="008033C7" w:rsidRDefault="008033C7">
      <w:pPr>
        <w:pStyle w:val="ConsPlusTitlePage"/>
        <w:spacing w:before="220"/>
        <w:ind w:firstLine="540"/>
        <w:jc w:val="both"/>
      </w:pPr>
      <w:r>
        <w:rPr>
          <w:sz w:val="22"/>
        </w:rPr>
        <w:t>2. Департаменту финансов администрации городского округа Тольятти (</w:t>
      </w:r>
      <w:proofErr w:type="spellStart"/>
      <w:r>
        <w:rPr>
          <w:sz w:val="22"/>
        </w:rPr>
        <w:t>Гильгулин</w:t>
      </w:r>
      <w:proofErr w:type="spellEnd"/>
      <w:r>
        <w:rPr>
          <w:sz w:val="22"/>
        </w:rPr>
        <w:t xml:space="preserve"> Г.В.) осуществлять финансирование муниципальной </w:t>
      </w:r>
      <w:hyperlink w:anchor="P40" w:history="1">
        <w:r>
          <w:rPr>
            <w:color w:val="0000FF"/>
            <w:sz w:val="22"/>
          </w:rPr>
          <w:t>программы</w:t>
        </w:r>
      </w:hyperlink>
      <w:r>
        <w:rPr>
          <w:sz w:val="22"/>
        </w:rPr>
        <w:t xml:space="preserve"> за счет средств бюджета городского округа Тольятти в пределах бюджетных ассигнований.</w:t>
      </w:r>
    </w:p>
    <w:p w14:paraId="09D82AE0" w14:textId="77777777" w:rsidR="008033C7" w:rsidRDefault="008033C7">
      <w:pPr>
        <w:pStyle w:val="ConsPlusTitlePage"/>
        <w:jc w:val="both"/>
      </w:pPr>
      <w:r>
        <w:rPr>
          <w:sz w:val="22"/>
        </w:rPr>
        <w:t xml:space="preserve">(в ред. </w:t>
      </w:r>
      <w:hyperlink r:id="rId24" w:history="1">
        <w:r>
          <w:rPr>
            <w:color w:val="0000FF"/>
            <w:sz w:val="22"/>
          </w:rPr>
          <w:t>Постановления</w:t>
        </w:r>
      </w:hyperlink>
      <w:r>
        <w:rPr>
          <w:sz w:val="22"/>
        </w:rPr>
        <w:t xml:space="preserve"> Администрации городского округа Тольятти Самарской области от 29.05.2017 N 1705-п/1)</w:t>
      </w:r>
    </w:p>
    <w:p w14:paraId="44F18594" w14:textId="77777777" w:rsidR="008033C7" w:rsidRDefault="008033C7">
      <w:pPr>
        <w:pStyle w:val="ConsPlusTitlePage"/>
        <w:spacing w:before="220"/>
        <w:ind w:firstLine="540"/>
        <w:jc w:val="both"/>
      </w:pPr>
      <w:r>
        <w:rPr>
          <w:sz w:val="22"/>
        </w:rPr>
        <w:t>3. Настоящее Постановление вступает в силу после дня его официального опубликования, но не ранее 01.01.2017.</w:t>
      </w:r>
    </w:p>
    <w:p w14:paraId="009E5892" w14:textId="77777777" w:rsidR="008033C7" w:rsidRDefault="008033C7">
      <w:pPr>
        <w:pStyle w:val="ConsPlusTitlePage"/>
        <w:spacing w:before="220"/>
        <w:ind w:firstLine="540"/>
        <w:jc w:val="both"/>
      </w:pPr>
      <w:r>
        <w:rPr>
          <w:sz w:val="22"/>
        </w:rPr>
        <w:t>4. Управлению по оргработе и связям с общественностью мэрии (Алексеев А.А.) опубликовать настоящее Постановление в газете "Городские ведомости".</w:t>
      </w:r>
    </w:p>
    <w:p w14:paraId="55B89415" w14:textId="77777777" w:rsidR="008033C7" w:rsidRDefault="008033C7">
      <w:pPr>
        <w:pStyle w:val="ConsPlusTitlePage"/>
        <w:spacing w:before="220"/>
        <w:ind w:firstLine="540"/>
        <w:jc w:val="both"/>
      </w:pPr>
      <w:r>
        <w:rPr>
          <w:sz w:val="22"/>
        </w:rPr>
        <w:t>5. Контроль за исполнением настоящего Постановления возложить на первого заместителя мэра Бузинного А.Ю.</w:t>
      </w:r>
    </w:p>
    <w:p w14:paraId="2515C891" w14:textId="77777777" w:rsidR="008033C7" w:rsidRDefault="008033C7">
      <w:pPr>
        <w:pStyle w:val="ConsPlusTitlePage"/>
        <w:jc w:val="both"/>
      </w:pPr>
    </w:p>
    <w:p w14:paraId="4FBC26EF" w14:textId="77777777" w:rsidR="008033C7" w:rsidRDefault="008033C7">
      <w:pPr>
        <w:pStyle w:val="ConsPlusTitlePage"/>
        <w:jc w:val="right"/>
      </w:pPr>
      <w:r>
        <w:rPr>
          <w:sz w:val="22"/>
        </w:rPr>
        <w:t>Мэр</w:t>
      </w:r>
    </w:p>
    <w:p w14:paraId="002E8AE0" w14:textId="77777777" w:rsidR="008033C7" w:rsidRDefault="008033C7">
      <w:pPr>
        <w:pStyle w:val="ConsPlusTitlePage"/>
        <w:jc w:val="right"/>
      </w:pPr>
      <w:r>
        <w:rPr>
          <w:sz w:val="22"/>
        </w:rPr>
        <w:t>С.И.АНДРЕЕВ</w:t>
      </w:r>
    </w:p>
    <w:p w14:paraId="14926402" w14:textId="77777777" w:rsidR="008033C7" w:rsidRDefault="008033C7">
      <w:pPr>
        <w:pStyle w:val="ConsPlusTitlePage"/>
        <w:jc w:val="both"/>
      </w:pPr>
    </w:p>
    <w:p w14:paraId="4F134FC8" w14:textId="77777777" w:rsidR="008033C7" w:rsidRDefault="008033C7">
      <w:pPr>
        <w:pStyle w:val="ConsPlusTitlePage"/>
        <w:jc w:val="both"/>
      </w:pPr>
    </w:p>
    <w:p w14:paraId="32E89690" w14:textId="77777777" w:rsidR="008033C7" w:rsidRDefault="008033C7">
      <w:pPr>
        <w:pStyle w:val="ConsPlusTitlePage"/>
        <w:jc w:val="both"/>
      </w:pPr>
    </w:p>
    <w:p w14:paraId="1FE4D560" w14:textId="77777777" w:rsidR="008033C7" w:rsidRDefault="008033C7">
      <w:pPr>
        <w:pStyle w:val="ConsPlusTitlePage"/>
        <w:jc w:val="both"/>
      </w:pPr>
    </w:p>
    <w:p w14:paraId="28DA8D28" w14:textId="77777777" w:rsidR="008033C7" w:rsidRDefault="008033C7">
      <w:pPr>
        <w:pStyle w:val="ConsPlusTitlePage"/>
        <w:jc w:val="both"/>
      </w:pPr>
    </w:p>
    <w:p w14:paraId="636603BB" w14:textId="77777777" w:rsidR="008033C7" w:rsidRDefault="008033C7">
      <w:pPr>
        <w:pStyle w:val="ConsPlusTitlePage"/>
        <w:jc w:val="right"/>
        <w:outlineLvl w:val="0"/>
      </w:pPr>
      <w:r>
        <w:rPr>
          <w:sz w:val="22"/>
        </w:rPr>
        <w:t>Утверждена</w:t>
      </w:r>
    </w:p>
    <w:p w14:paraId="5BAA12B8" w14:textId="77777777" w:rsidR="008033C7" w:rsidRDefault="008033C7">
      <w:pPr>
        <w:pStyle w:val="ConsPlusTitlePage"/>
        <w:jc w:val="right"/>
      </w:pPr>
      <w:r>
        <w:rPr>
          <w:sz w:val="22"/>
        </w:rPr>
        <w:t>Постановлением</w:t>
      </w:r>
    </w:p>
    <w:p w14:paraId="269D0B5D" w14:textId="77777777" w:rsidR="008033C7" w:rsidRDefault="008033C7">
      <w:pPr>
        <w:pStyle w:val="ConsPlusTitlePage"/>
        <w:jc w:val="right"/>
      </w:pPr>
      <w:r>
        <w:rPr>
          <w:sz w:val="22"/>
        </w:rPr>
        <w:t>мэрии городского округа Тольятти</w:t>
      </w:r>
    </w:p>
    <w:p w14:paraId="71C9C58D" w14:textId="77777777" w:rsidR="008033C7" w:rsidRDefault="008033C7">
      <w:pPr>
        <w:pStyle w:val="ConsPlusTitlePage"/>
        <w:jc w:val="right"/>
      </w:pPr>
      <w:r>
        <w:rPr>
          <w:sz w:val="22"/>
        </w:rPr>
        <w:t>от 21 октября 2016 г. N 3307-п/1</w:t>
      </w:r>
    </w:p>
    <w:p w14:paraId="64AC9919" w14:textId="77777777" w:rsidR="008033C7" w:rsidRDefault="008033C7">
      <w:pPr>
        <w:pStyle w:val="ConsPlusTitlePage"/>
        <w:jc w:val="both"/>
      </w:pPr>
    </w:p>
    <w:p w14:paraId="4C7A3D0E" w14:textId="77777777" w:rsidR="008033C7" w:rsidRDefault="008033C7">
      <w:pPr>
        <w:pStyle w:val="ConsPlusTitle"/>
        <w:jc w:val="center"/>
      </w:pPr>
      <w:bookmarkStart w:id="0" w:name="P40"/>
      <w:bookmarkEnd w:id="0"/>
      <w:r>
        <w:t>МУНИЦИПАЛЬНАЯ ПРОГРАММА</w:t>
      </w:r>
    </w:p>
    <w:p w14:paraId="08852E49" w14:textId="77777777" w:rsidR="008033C7" w:rsidRDefault="008033C7">
      <w:pPr>
        <w:pStyle w:val="ConsPlusTitle"/>
        <w:jc w:val="center"/>
      </w:pPr>
      <w:r>
        <w:t>"РАЗВИТИЕ ПОТРЕБИТЕЛЬСКОГО РЫНКА В ГОРОДСКОМ ОКРУГЕ ТОЛЬЯТТИ</w:t>
      </w:r>
    </w:p>
    <w:p w14:paraId="784D6515" w14:textId="77777777" w:rsidR="008033C7" w:rsidRDefault="008033C7">
      <w:pPr>
        <w:pStyle w:val="ConsPlusTitle"/>
        <w:jc w:val="center"/>
      </w:pPr>
      <w:r>
        <w:t>НА 2017 - 2021 ГОДЫ"</w:t>
      </w:r>
    </w:p>
    <w:p w14:paraId="4C2BCA2B" w14:textId="77777777" w:rsidR="008033C7" w:rsidRDefault="008033C7">
      <w:pPr>
        <w:pStyle w:val="ConsPlusTitle"/>
        <w:jc w:val="center"/>
      </w:pPr>
      <w:r>
        <w:t>(далее - Программа)</w:t>
      </w:r>
    </w:p>
    <w:p w14:paraId="46F7B10E" w14:textId="77777777" w:rsidR="008033C7" w:rsidRDefault="008033C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033C7" w14:paraId="59D35965"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27505355" w14:textId="77777777" w:rsidR="008033C7" w:rsidRDefault="008033C7"/>
        </w:tc>
        <w:tc>
          <w:tcPr>
            <w:tcW w:w="113" w:type="dxa"/>
            <w:tcBorders>
              <w:top w:val="nil"/>
              <w:left w:val="nil"/>
              <w:bottom w:val="nil"/>
              <w:right w:val="nil"/>
            </w:tcBorders>
            <w:shd w:val="clear" w:color="auto" w:fill="F4F3F8"/>
            <w:tcMar>
              <w:top w:w="0" w:type="dxa"/>
              <w:left w:w="0" w:type="dxa"/>
              <w:bottom w:w="0" w:type="dxa"/>
              <w:right w:w="0" w:type="dxa"/>
            </w:tcMar>
          </w:tcPr>
          <w:p w14:paraId="4F99B746" w14:textId="77777777" w:rsidR="008033C7" w:rsidRDefault="008033C7"/>
        </w:tc>
        <w:tc>
          <w:tcPr>
            <w:tcW w:w="0" w:type="auto"/>
            <w:tcBorders>
              <w:top w:val="nil"/>
              <w:left w:val="nil"/>
              <w:bottom w:val="nil"/>
              <w:right w:val="nil"/>
            </w:tcBorders>
            <w:shd w:val="clear" w:color="auto" w:fill="F4F3F8"/>
            <w:tcMar>
              <w:top w:w="113" w:type="dxa"/>
              <w:left w:w="0" w:type="dxa"/>
              <w:bottom w:w="113" w:type="dxa"/>
              <w:right w:w="0" w:type="dxa"/>
            </w:tcMar>
          </w:tcPr>
          <w:p w14:paraId="5718D8A3" w14:textId="77777777" w:rsidR="008033C7" w:rsidRDefault="008033C7">
            <w:pPr>
              <w:pStyle w:val="ConsPlusTitlePage"/>
              <w:jc w:val="center"/>
            </w:pPr>
            <w:r>
              <w:rPr>
                <w:color w:val="392C69"/>
                <w:sz w:val="22"/>
              </w:rPr>
              <w:t>Список изменяющих документов</w:t>
            </w:r>
          </w:p>
          <w:p w14:paraId="6F3BC7BE" w14:textId="77777777" w:rsidR="008033C7" w:rsidRDefault="008033C7">
            <w:pPr>
              <w:pStyle w:val="ConsPlusTitlePage"/>
              <w:jc w:val="center"/>
            </w:pPr>
            <w:r>
              <w:rPr>
                <w:color w:val="392C69"/>
                <w:sz w:val="22"/>
              </w:rPr>
              <w:t xml:space="preserve">(в ред. </w:t>
            </w:r>
            <w:hyperlink r:id="rId25" w:history="1">
              <w:r>
                <w:rPr>
                  <w:color w:val="0000FF"/>
                  <w:sz w:val="22"/>
                </w:rPr>
                <w:t>Постановления</w:t>
              </w:r>
            </w:hyperlink>
            <w:r>
              <w:rPr>
                <w:color w:val="392C69"/>
                <w:sz w:val="22"/>
              </w:rPr>
              <w:t xml:space="preserve"> Мэрии городского округа Тольятти Самарской области</w:t>
            </w:r>
          </w:p>
          <w:p w14:paraId="636ABEC1" w14:textId="77777777" w:rsidR="008033C7" w:rsidRDefault="008033C7">
            <w:pPr>
              <w:pStyle w:val="ConsPlusTitlePage"/>
              <w:jc w:val="center"/>
            </w:pPr>
            <w:r>
              <w:rPr>
                <w:color w:val="392C69"/>
                <w:sz w:val="22"/>
              </w:rPr>
              <w:t>от 15.03.2017 N 919-п/1,</w:t>
            </w:r>
          </w:p>
          <w:p w14:paraId="1124E056" w14:textId="77777777" w:rsidR="008033C7" w:rsidRDefault="008033C7">
            <w:pPr>
              <w:pStyle w:val="ConsPlusTitlePage"/>
              <w:jc w:val="center"/>
            </w:pPr>
            <w:r>
              <w:rPr>
                <w:color w:val="392C69"/>
                <w:sz w:val="22"/>
              </w:rPr>
              <w:t>Постановлений Администрации городского округа Тольятти Самарской области</w:t>
            </w:r>
          </w:p>
          <w:p w14:paraId="4EBEFE23" w14:textId="77777777" w:rsidR="008033C7" w:rsidRDefault="008033C7">
            <w:pPr>
              <w:pStyle w:val="ConsPlusTitlePage"/>
              <w:jc w:val="center"/>
            </w:pPr>
            <w:r>
              <w:rPr>
                <w:color w:val="392C69"/>
                <w:sz w:val="22"/>
              </w:rPr>
              <w:t xml:space="preserve">от 29.05.2017 </w:t>
            </w:r>
            <w:hyperlink r:id="rId26" w:history="1">
              <w:r>
                <w:rPr>
                  <w:color w:val="0000FF"/>
                  <w:sz w:val="22"/>
                </w:rPr>
                <w:t>N 1705-п/1</w:t>
              </w:r>
            </w:hyperlink>
            <w:r>
              <w:rPr>
                <w:color w:val="392C69"/>
                <w:sz w:val="22"/>
              </w:rPr>
              <w:t xml:space="preserve">, от 07.02.2018 </w:t>
            </w:r>
            <w:hyperlink r:id="rId27" w:history="1">
              <w:r>
                <w:rPr>
                  <w:color w:val="0000FF"/>
                  <w:sz w:val="22"/>
                </w:rPr>
                <w:t>N 338-п/1</w:t>
              </w:r>
            </w:hyperlink>
            <w:r>
              <w:rPr>
                <w:color w:val="392C69"/>
                <w:sz w:val="22"/>
              </w:rPr>
              <w:t xml:space="preserve">, от 06.03.2018 </w:t>
            </w:r>
            <w:hyperlink r:id="rId28" w:history="1">
              <w:r>
                <w:rPr>
                  <w:color w:val="0000FF"/>
                  <w:sz w:val="22"/>
                </w:rPr>
                <w:t>N 725-п/1</w:t>
              </w:r>
            </w:hyperlink>
            <w:r>
              <w:rPr>
                <w:color w:val="392C69"/>
                <w:sz w:val="22"/>
              </w:rPr>
              <w:t>,</w:t>
            </w:r>
          </w:p>
          <w:p w14:paraId="102855B7" w14:textId="77777777" w:rsidR="008033C7" w:rsidRDefault="008033C7">
            <w:pPr>
              <w:pStyle w:val="ConsPlusTitlePage"/>
              <w:jc w:val="center"/>
            </w:pPr>
            <w:r>
              <w:rPr>
                <w:color w:val="392C69"/>
                <w:sz w:val="22"/>
              </w:rPr>
              <w:t xml:space="preserve">от 06.08.2018 </w:t>
            </w:r>
            <w:hyperlink r:id="rId29" w:history="1">
              <w:r>
                <w:rPr>
                  <w:color w:val="0000FF"/>
                  <w:sz w:val="22"/>
                </w:rPr>
                <w:t>N 2281-п/1</w:t>
              </w:r>
            </w:hyperlink>
            <w:r>
              <w:rPr>
                <w:color w:val="392C69"/>
                <w:sz w:val="22"/>
              </w:rPr>
              <w:t xml:space="preserve">, от 14.01.2019 </w:t>
            </w:r>
            <w:hyperlink r:id="rId30" w:history="1">
              <w:r>
                <w:rPr>
                  <w:color w:val="0000FF"/>
                  <w:sz w:val="22"/>
                </w:rPr>
                <w:t>N 26-п/1</w:t>
              </w:r>
            </w:hyperlink>
            <w:r>
              <w:rPr>
                <w:color w:val="392C69"/>
                <w:sz w:val="22"/>
              </w:rPr>
              <w:t xml:space="preserve">, от 16.01.2019 </w:t>
            </w:r>
            <w:hyperlink r:id="rId31" w:history="1">
              <w:r>
                <w:rPr>
                  <w:color w:val="0000FF"/>
                  <w:sz w:val="22"/>
                </w:rPr>
                <w:t>N 57-п/1</w:t>
              </w:r>
            </w:hyperlink>
            <w:r>
              <w:rPr>
                <w:color w:val="392C69"/>
                <w:sz w:val="22"/>
              </w:rPr>
              <w:t>,</w:t>
            </w:r>
          </w:p>
          <w:p w14:paraId="766D0E84" w14:textId="77777777" w:rsidR="008033C7" w:rsidRDefault="008033C7">
            <w:pPr>
              <w:pStyle w:val="ConsPlusTitlePage"/>
              <w:jc w:val="center"/>
            </w:pPr>
            <w:r>
              <w:rPr>
                <w:color w:val="392C69"/>
                <w:sz w:val="22"/>
              </w:rPr>
              <w:t xml:space="preserve">от 09.08.2019 </w:t>
            </w:r>
            <w:hyperlink r:id="rId32" w:history="1">
              <w:r>
                <w:rPr>
                  <w:color w:val="0000FF"/>
                  <w:sz w:val="22"/>
                </w:rPr>
                <w:t>N 2142-п/1</w:t>
              </w:r>
            </w:hyperlink>
            <w:r>
              <w:rPr>
                <w:color w:val="392C69"/>
                <w:sz w:val="22"/>
              </w:rPr>
              <w:t xml:space="preserve">, от 20.08.2019 </w:t>
            </w:r>
            <w:hyperlink r:id="rId33" w:history="1">
              <w:r>
                <w:rPr>
                  <w:color w:val="0000FF"/>
                  <w:sz w:val="22"/>
                </w:rPr>
                <w:t>N 2252-п/1</w:t>
              </w:r>
            </w:hyperlink>
            <w:r>
              <w:rPr>
                <w:color w:val="392C69"/>
                <w:sz w:val="22"/>
              </w:rPr>
              <w:t>,</w:t>
            </w:r>
          </w:p>
          <w:p w14:paraId="50D2D144" w14:textId="77777777" w:rsidR="008033C7" w:rsidRDefault="008033C7">
            <w:pPr>
              <w:pStyle w:val="ConsPlusTitlePage"/>
              <w:jc w:val="center"/>
            </w:pPr>
            <w:r>
              <w:rPr>
                <w:color w:val="392C69"/>
                <w:sz w:val="22"/>
              </w:rPr>
              <w:t xml:space="preserve">от 08.11.2019 </w:t>
            </w:r>
            <w:hyperlink r:id="rId34" w:history="1">
              <w:r>
                <w:rPr>
                  <w:color w:val="0000FF"/>
                  <w:sz w:val="22"/>
                </w:rPr>
                <w:t>N 3039-п/1</w:t>
              </w:r>
            </w:hyperlink>
            <w:r>
              <w:rPr>
                <w:color w:val="392C69"/>
                <w:sz w:val="22"/>
              </w:rPr>
              <w:t xml:space="preserve">, от 09.04.2020 </w:t>
            </w:r>
            <w:hyperlink r:id="rId35" w:history="1">
              <w:r>
                <w:rPr>
                  <w:color w:val="0000FF"/>
                  <w:sz w:val="22"/>
                </w:rPr>
                <w:t>N 1077-п/1</w:t>
              </w:r>
            </w:hyperlink>
            <w:r>
              <w:rPr>
                <w:color w:val="392C69"/>
                <w:sz w:val="22"/>
              </w:rPr>
              <w:t>,</w:t>
            </w:r>
          </w:p>
          <w:p w14:paraId="42B30C86" w14:textId="77777777" w:rsidR="008033C7" w:rsidRDefault="008033C7">
            <w:pPr>
              <w:pStyle w:val="ConsPlusTitlePage"/>
              <w:jc w:val="center"/>
            </w:pPr>
            <w:r>
              <w:rPr>
                <w:color w:val="392C69"/>
                <w:sz w:val="22"/>
              </w:rPr>
              <w:t xml:space="preserve">от 02.07.2020 </w:t>
            </w:r>
            <w:hyperlink r:id="rId36" w:history="1">
              <w:r>
                <w:rPr>
                  <w:color w:val="0000FF"/>
                  <w:sz w:val="22"/>
                </w:rPr>
                <w:t>N 1974-п/1</w:t>
              </w:r>
            </w:hyperlink>
            <w:r>
              <w:rPr>
                <w:color w:val="392C69"/>
                <w:sz w:val="22"/>
              </w:rPr>
              <w:t xml:space="preserve">, от 05.03.2021 </w:t>
            </w:r>
            <w:hyperlink r:id="rId37" w:history="1">
              <w:r>
                <w:rPr>
                  <w:color w:val="0000FF"/>
                  <w:sz w:val="22"/>
                </w:rPr>
                <w:t>N 1091-п/1</w:t>
              </w:r>
            </w:hyperlink>
            <w:r>
              <w:rPr>
                <w:color w:val="392C69"/>
                <w:sz w:val="22"/>
              </w:rPr>
              <w:t>)</w:t>
            </w:r>
          </w:p>
        </w:tc>
        <w:tc>
          <w:tcPr>
            <w:tcW w:w="113" w:type="dxa"/>
            <w:tcBorders>
              <w:top w:val="nil"/>
              <w:left w:val="nil"/>
              <w:bottom w:val="nil"/>
              <w:right w:val="nil"/>
            </w:tcBorders>
            <w:shd w:val="clear" w:color="auto" w:fill="F4F3F8"/>
            <w:tcMar>
              <w:top w:w="0" w:type="dxa"/>
              <w:left w:w="0" w:type="dxa"/>
              <w:bottom w:w="0" w:type="dxa"/>
              <w:right w:w="0" w:type="dxa"/>
            </w:tcMar>
          </w:tcPr>
          <w:p w14:paraId="69F43CF4" w14:textId="77777777" w:rsidR="008033C7" w:rsidRDefault="008033C7"/>
        </w:tc>
      </w:tr>
    </w:tbl>
    <w:p w14:paraId="1C196218" w14:textId="77777777" w:rsidR="008033C7" w:rsidRDefault="008033C7">
      <w:pPr>
        <w:pStyle w:val="ConsPlusTitlePage"/>
        <w:jc w:val="both"/>
      </w:pPr>
    </w:p>
    <w:p w14:paraId="14D4E380" w14:textId="77777777" w:rsidR="008033C7" w:rsidRDefault="008033C7">
      <w:pPr>
        <w:pStyle w:val="ConsPlusTitle"/>
        <w:jc w:val="center"/>
        <w:outlineLvl w:val="1"/>
      </w:pPr>
      <w:r>
        <w:t>Паспорт муниципальной программы</w:t>
      </w:r>
    </w:p>
    <w:p w14:paraId="4628627E" w14:textId="77777777" w:rsidR="008033C7" w:rsidRDefault="008033C7">
      <w:pPr>
        <w:pStyle w:val="ConsPlusTitlePage"/>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0"/>
        <w:gridCol w:w="3402"/>
        <w:gridCol w:w="5216"/>
      </w:tblGrid>
      <w:tr w:rsidR="008033C7" w14:paraId="791C60A9" w14:textId="77777777">
        <w:tc>
          <w:tcPr>
            <w:tcW w:w="360" w:type="dxa"/>
          </w:tcPr>
          <w:p w14:paraId="16575012" w14:textId="77777777" w:rsidR="008033C7" w:rsidRDefault="008033C7">
            <w:pPr>
              <w:pStyle w:val="ConsPlusTitlePage"/>
              <w:jc w:val="center"/>
            </w:pPr>
            <w:r>
              <w:rPr>
                <w:sz w:val="22"/>
              </w:rPr>
              <w:t>1</w:t>
            </w:r>
          </w:p>
        </w:tc>
        <w:tc>
          <w:tcPr>
            <w:tcW w:w="3402" w:type="dxa"/>
          </w:tcPr>
          <w:p w14:paraId="2EA78347" w14:textId="77777777" w:rsidR="008033C7" w:rsidRDefault="008033C7">
            <w:pPr>
              <w:pStyle w:val="ConsPlusTitlePage"/>
            </w:pPr>
            <w:r>
              <w:rPr>
                <w:sz w:val="22"/>
              </w:rPr>
              <w:t>Наименование муниципальной программы</w:t>
            </w:r>
          </w:p>
        </w:tc>
        <w:tc>
          <w:tcPr>
            <w:tcW w:w="5216" w:type="dxa"/>
          </w:tcPr>
          <w:p w14:paraId="6B64123B" w14:textId="77777777" w:rsidR="008033C7" w:rsidRDefault="008033C7">
            <w:pPr>
              <w:pStyle w:val="ConsPlusTitlePage"/>
              <w:jc w:val="both"/>
            </w:pPr>
            <w:r>
              <w:rPr>
                <w:sz w:val="22"/>
              </w:rPr>
              <w:t>Муниципальная программа "Развитие потребительского рынка в городском округе Тольятти на 2017 - 2021 годы"</w:t>
            </w:r>
          </w:p>
        </w:tc>
      </w:tr>
      <w:tr w:rsidR="008033C7" w14:paraId="585CB445" w14:textId="77777777">
        <w:tc>
          <w:tcPr>
            <w:tcW w:w="360" w:type="dxa"/>
          </w:tcPr>
          <w:p w14:paraId="50B51DB8" w14:textId="77777777" w:rsidR="008033C7" w:rsidRDefault="008033C7">
            <w:pPr>
              <w:pStyle w:val="ConsPlusTitlePage"/>
              <w:jc w:val="center"/>
            </w:pPr>
            <w:r>
              <w:rPr>
                <w:sz w:val="22"/>
              </w:rPr>
              <w:t>2</w:t>
            </w:r>
          </w:p>
        </w:tc>
        <w:tc>
          <w:tcPr>
            <w:tcW w:w="3402" w:type="dxa"/>
          </w:tcPr>
          <w:p w14:paraId="4F41EC17" w14:textId="77777777" w:rsidR="008033C7" w:rsidRDefault="008033C7">
            <w:pPr>
              <w:pStyle w:val="ConsPlusTitlePage"/>
            </w:pPr>
            <w:r>
              <w:rPr>
                <w:sz w:val="22"/>
              </w:rPr>
              <w:t>Реквизиты распоряжения мэрии городского округа Тольятти о разработке муниципальной программы</w:t>
            </w:r>
          </w:p>
        </w:tc>
        <w:tc>
          <w:tcPr>
            <w:tcW w:w="5216" w:type="dxa"/>
          </w:tcPr>
          <w:p w14:paraId="2F0B1CCD" w14:textId="77777777" w:rsidR="008033C7" w:rsidRDefault="008033C7">
            <w:pPr>
              <w:pStyle w:val="ConsPlusTitlePage"/>
              <w:jc w:val="both"/>
            </w:pPr>
            <w:r>
              <w:rPr>
                <w:sz w:val="22"/>
              </w:rPr>
              <w:t>Распоряжение мэрии городского округа Тольятти от 18.05.2016 N 2913-р/1</w:t>
            </w:r>
          </w:p>
        </w:tc>
      </w:tr>
      <w:tr w:rsidR="008033C7" w14:paraId="0E700270" w14:textId="77777777">
        <w:tc>
          <w:tcPr>
            <w:tcW w:w="360" w:type="dxa"/>
          </w:tcPr>
          <w:p w14:paraId="777CA610" w14:textId="77777777" w:rsidR="008033C7" w:rsidRDefault="008033C7">
            <w:pPr>
              <w:pStyle w:val="ConsPlusTitlePage"/>
              <w:jc w:val="center"/>
            </w:pPr>
            <w:r>
              <w:rPr>
                <w:sz w:val="22"/>
              </w:rPr>
              <w:t>3</w:t>
            </w:r>
          </w:p>
        </w:tc>
        <w:tc>
          <w:tcPr>
            <w:tcW w:w="3402" w:type="dxa"/>
          </w:tcPr>
          <w:p w14:paraId="03FB9C57" w14:textId="77777777" w:rsidR="008033C7" w:rsidRDefault="008033C7">
            <w:pPr>
              <w:pStyle w:val="ConsPlusTitlePage"/>
            </w:pPr>
            <w:r>
              <w:rPr>
                <w:sz w:val="22"/>
              </w:rPr>
              <w:t>Реквизиты правовых актов, утвердивших аналогичные государственные программы Российской Федерации, государственные программы Самарской области, региональные программы</w:t>
            </w:r>
          </w:p>
        </w:tc>
        <w:tc>
          <w:tcPr>
            <w:tcW w:w="5216" w:type="dxa"/>
          </w:tcPr>
          <w:p w14:paraId="66A97811" w14:textId="77777777" w:rsidR="008033C7" w:rsidRDefault="008033C7">
            <w:pPr>
              <w:pStyle w:val="ConsPlusTitlePage"/>
              <w:jc w:val="both"/>
            </w:pPr>
            <w:r>
              <w:rPr>
                <w:sz w:val="22"/>
              </w:rPr>
              <w:t xml:space="preserve">Государственная </w:t>
            </w:r>
            <w:hyperlink r:id="rId38" w:history="1">
              <w:r>
                <w:rPr>
                  <w:color w:val="0000FF"/>
                  <w:sz w:val="22"/>
                </w:rPr>
                <w:t>программа</w:t>
              </w:r>
            </w:hyperlink>
            <w:r>
              <w:rPr>
                <w:sz w:val="22"/>
              </w:rPr>
              <w:t xml:space="preserve"> Самарской области "Развитие предпринимательства, торговли и туризма в Самарской области" на 2014 - 2019 годы", утвержденная Постановлением Правительства Самарской области от 29.11.2013 N 699</w:t>
            </w:r>
          </w:p>
        </w:tc>
      </w:tr>
      <w:tr w:rsidR="008033C7" w14:paraId="53DE7A56" w14:textId="77777777">
        <w:tblPrEx>
          <w:tblBorders>
            <w:insideH w:val="nil"/>
          </w:tblBorders>
        </w:tblPrEx>
        <w:tc>
          <w:tcPr>
            <w:tcW w:w="360" w:type="dxa"/>
            <w:tcBorders>
              <w:bottom w:val="nil"/>
            </w:tcBorders>
          </w:tcPr>
          <w:p w14:paraId="7A1A497E" w14:textId="77777777" w:rsidR="008033C7" w:rsidRDefault="008033C7">
            <w:pPr>
              <w:pStyle w:val="ConsPlusTitlePage"/>
              <w:jc w:val="center"/>
            </w:pPr>
            <w:r>
              <w:rPr>
                <w:sz w:val="22"/>
              </w:rPr>
              <w:t>4</w:t>
            </w:r>
          </w:p>
        </w:tc>
        <w:tc>
          <w:tcPr>
            <w:tcW w:w="3402" w:type="dxa"/>
            <w:tcBorders>
              <w:bottom w:val="nil"/>
            </w:tcBorders>
          </w:tcPr>
          <w:p w14:paraId="5D825990" w14:textId="77777777" w:rsidR="008033C7" w:rsidRDefault="008033C7">
            <w:pPr>
              <w:pStyle w:val="ConsPlusTitlePage"/>
            </w:pPr>
            <w:r>
              <w:rPr>
                <w:sz w:val="22"/>
              </w:rPr>
              <w:t>Координатор муниципальной программы</w:t>
            </w:r>
          </w:p>
        </w:tc>
        <w:tc>
          <w:tcPr>
            <w:tcW w:w="5216" w:type="dxa"/>
            <w:tcBorders>
              <w:bottom w:val="nil"/>
            </w:tcBorders>
          </w:tcPr>
          <w:p w14:paraId="6CB2CDA4" w14:textId="77777777" w:rsidR="008033C7" w:rsidRDefault="008033C7">
            <w:pPr>
              <w:pStyle w:val="ConsPlusTitlePage"/>
              <w:jc w:val="both"/>
            </w:pPr>
            <w:r>
              <w:rPr>
                <w:sz w:val="22"/>
              </w:rPr>
              <w:t>Управление потребительского рынка администрации городского округа Тольятти (до 09.12.2017).</w:t>
            </w:r>
          </w:p>
          <w:p w14:paraId="2287EEBC" w14:textId="77777777" w:rsidR="008033C7" w:rsidRDefault="008033C7">
            <w:pPr>
              <w:pStyle w:val="ConsPlusTitlePage"/>
              <w:jc w:val="both"/>
            </w:pPr>
            <w:r>
              <w:rPr>
                <w:sz w:val="22"/>
              </w:rPr>
              <w:t>Отдел развития потребительского рынка администрации городского округа Тольятти (с 10.12.2017)</w:t>
            </w:r>
          </w:p>
        </w:tc>
      </w:tr>
      <w:tr w:rsidR="008033C7" w14:paraId="67ACEDFA" w14:textId="77777777">
        <w:tblPrEx>
          <w:tblBorders>
            <w:insideH w:val="nil"/>
          </w:tblBorders>
        </w:tblPrEx>
        <w:tc>
          <w:tcPr>
            <w:tcW w:w="8978" w:type="dxa"/>
            <w:gridSpan w:val="3"/>
            <w:tcBorders>
              <w:top w:val="nil"/>
            </w:tcBorders>
          </w:tcPr>
          <w:p w14:paraId="19081F7E" w14:textId="77777777" w:rsidR="008033C7" w:rsidRDefault="008033C7">
            <w:pPr>
              <w:pStyle w:val="ConsPlusTitlePage"/>
              <w:jc w:val="both"/>
            </w:pPr>
            <w:r>
              <w:rPr>
                <w:sz w:val="22"/>
              </w:rPr>
              <w:t xml:space="preserve">(в ред. Постановлений Администрации городского округа Тольятти Самарской области от 29.05.2017 </w:t>
            </w:r>
            <w:hyperlink r:id="rId39" w:history="1">
              <w:r>
                <w:rPr>
                  <w:color w:val="0000FF"/>
                  <w:sz w:val="22"/>
                </w:rPr>
                <w:t>N 1705-п/1</w:t>
              </w:r>
            </w:hyperlink>
            <w:r>
              <w:rPr>
                <w:sz w:val="22"/>
              </w:rPr>
              <w:t xml:space="preserve">, от 07.02.2018 </w:t>
            </w:r>
            <w:hyperlink r:id="rId40" w:history="1">
              <w:r>
                <w:rPr>
                  <w:color w:val="0000FF"/>
                  <w:sz w:val="22"/>
                </w:rPr>
                <w:t>N 338-п/1</w:t>
              </w:r>
            </w:hyperlink>
            <w:r>
              <w:rPr>
                <w:sz w:val="22"/>
              </w:rPr>
              <w:t>)</w:t>
            </w:r>
          </w:p>
        </w:tc>
      </w:tr>
      <w:tr w:rsidR="008033C7" w14:paraId="74CD5D03" w14:textId="77777777">
        <w:tblPrEx>
          <w:tblBorders>
            <w:insideH w:val="nil"/>
          </w:tblBorders>
        </w:tblPrEx>
        <w:tc>
          <w:tcPr>
            <w:tcW w:w="360" w:type="dxa"/>
            <w:tcBorders>
              <w:bottom w:val="nil"/>
            </w:tcBorders>
          </w:tcPr>
          <w:p w14:paraId="70327B6A" w14:textId="77777777" w:rsidR="008033C7" w:rsidRDefault="008033C7">
            <w:pPr>
              <w:pStyle w:val="ConsPlusTitlePage"/>
              <w:jc w:val="center"/>
            </w:pPr>
            <w:r>
              <w:rPr>
                <w:sz w:val="22"/>
              </w:rPr>
              <w:lastRenderedPageBreak/>
              <w:t>5</w:t>
            </w:r>
          </w:p>
        </w:tc>
        <w:tc>
          <w:tcPr>
            <w:tcW w:w="3402" w:type="dxa"/>
            <w:tcBorders>
              <w:bottom w:val="nil"/>
            </w:tcBorders>
          </w:tcPr>
          <w:p w14:paraId="5BB58B6A" w14:textId="77777777" w:rsidR="008033C7" w:rsidRDefault="008033C7">
            <w:pPr>
              <w:pStyle w:val="ConsPlusTitlePage"/>
            </w:pPr>
            <w:r>
              <w:rPr>
                <w:sz w:val="22"/>
              </w:rPr>
              <w:t>Заказчики муниципальной программы</w:t>
            </w:r>
          </w:p>
        </w:tc>
        <w:tc>
          <w:tcPr>
            <w:tcW w:w="5216" w:type="dxa"/>
            <w:tcBorders>
              <w:bottom w:val="nil"/>
            </w:tcBorders>
          </w:tcPr>
          <w:p w14:paraId="5EB24FBA" w14:textId="77777777" w:rsidR="008033C7" w:rsidRDefault="008033C7">
            <w:pPr>
              <w:pStyle w:val="ConsPlusTitlePage"/>
              <w:jc w:val="both"/>
            </w:pPr>
            <w:r>
              <w:rPr>
                <w:sz w:val="22"/>
              </w:rPr>
              <w:t>Управление потребительского рынка администрации городского округа Тольятти (до 09.12.2017).</w:t>
            </w:r>
          </w:p>
          <w:p w14:paraId="79A973D3" w14:textId="77777777" w:rsidR="008033C7" w:rsidRDefault="008033C7">
            <w:pPr>
              <w:pStyle w:val="ConsPlusTitlePage"/>
              <w:jc w:val="both"/>
            </w:pPr>
            <w:r>
              <w:rPr>
                <w:sz w:val="22"/>
              </w:rPr>
              <w:t>Отдел развития потребительского рынка администрации городского округа Тольятти (с 10.12.2017)</w:t>
            </w:r>
          </w:p>
        </w:tc>
      </w:tr>
      <w:tr w:rsidR="008033C7" w14:paraId="203F45AC" w14:textId="77777777">
        <w:tblPrEx>
          <w:tblBorders>
            <w:insideH w:val="nil"/>
          </w:tblBorders>
        </w:tblPrEx>
        <w:tc>
          <w:tcPr>
            <w:tcW w:w="8978" w:type="dxa"/>
            <w:gridSpan w:val="3"/>
            <w:tcBorders>
              <w:top w:val="nil"/>
            </w:tcBorders>
          </w:tcPr>
          <w:p w14:paraId="05762392" w14:textId="77777777" w:rsidR="008033C7" w:rsidRDefault="008033C7">
            <w:pPr>
              <w:pStyle w:val="ConsPlusTitlePage"/>
              <w:jc w:val="both"/>
            </w:pPr>
            <w:r>
              <w:rPr>
                <w:sz w:val="22"/>
              </w:rPr>
              <w:t xml:space="preserve">(в ред. Постановлений Администрации городского округа Тольятти Самарской области от 29.05.2017 </w:t>
            </w:r>
            <w:hyperlink r:id="rId41" w:history="1">
              <w:r>
                <w:rPr>
                  <w:color w:val="0000FF"/>
                  <w:sz w:val="22"/>
                </w:rPr>
                <w:t>N 1705-п/1</w:t>
              </w:r>
            </w:hyperlink>
            <w:r>
              <w:rPr>
                <w:sz w:val="22"/>
              </w:rPr>
              <w:t xml:space="preserve">, от 07.02.2018 </w:t>
            </w:r>
            <w:hyperlink r:id="rId42" w:history="1">
              <w:r>
                <w:rPr>
                  <w:color w:val="0000FF"/>
                  <w:sz w:val="22"/>
                </w:rPr>
                <w:t>N 338-п/1</w:t>
              </w:r>
            </w:hyperlink>
            <w:r>
              <w:rPr>
                <w:sz w:val="22"/>
              </w:rPr>
              <w:t>)</w:t>
            </w:r>
          </w:p>
        </w:tc>
      </w:tr>
      <w:tr w:rsidR="008033C7" w14:paraId="48D6B0F0" w14:textId="77777777">
        <w:tblPrEx>
          <w:tblBorders>
            <w:insideH w:val="nil"/>
          </w:tblBorders>
        </w:tblPrEx>
        <w:tc>
          <w:tcPr>
            <w:tcW w:w="360" w:type="dxa"/>
            <w:tcBorders>
              <w:bottom w:val="nil"/>
            </w:tcBorders>
          </w:tcPr>
          <w:p w14:paraId="3660A2B7" w14:textId="77777777" w:rsidR="008033C7" w:rsidRDefault="008033C7">
            <w:pPr>
              <w:pStyle w:val="ConsPlusTitlePage"/>
              <w:jc w:val="center"/>
            </w:pPr>
            <w:r>
              <w:rPr>
                <w:sz w:val="22"/>
              </w:rPr>
              <w:t>6</w:t>
            </w:r>
          </w:p>
        </w:tc>
        <w:tc>
          <w:tcPr>
            <w:tcW w:w="3402" w:type="dxa"/>
            <w:tcBorders>
              <w:bottom w:val="nil"/>
            </w:tcBorders>
          </w:tcPr>
          <w:p w14:paraId="344F080B" w14:textId="77777777" w:rsidR="008033C7" w:rsidRDefault="008033C7">
            <w:pPr>
              <w:pStyle w:val="ConsPlusTitlePage"/>
            </w:pPr>
            <w:r>
              <w:rPr>
                <w:sz w:val="22"/>
              </w:rPr>
              <w:t>Цели и задачи муниципальной программы</w:t>
            </w:r>
          </w:p>
        </w:tc>
        <w:tc>
          <w:tcPr>
            <w:tcW w:w="5216" w:type="dxa"/>
            <w:tcBorders>
              <w:bottom w:val="nil"/>
            </w:tcBorders>
          </w:tcPr>
          <w:p w14:paraId="56F4655D" w14:textId="77777777" w:rsidR="008033C7" w:rsidRDefault="008033C7">
            <w:pPr>
              <w:pStyle w:val="ConsPlusTitlePage"/>
              <w:jc w:val="both"/>
            </w:pPr>
            <w:r>
              <w:rPr>
                <w:sz w:val="22"/>
              </w:rPr>
              <w:t>Цель: Создание благоприятных условий для развития добросовестной конкуренции в сфере потребительского рынка, условий для наиболее полного обеспечения населения потребительскими товарами и услугами.</w:t>
            </w:r>
          </w:p>
          <w:p w14:paraId="78E172AE" w14:textId="77777777" w:rsidR="008033C7" w:rsidRDefault="008033C7">
            <w:pPr>
              <w:pStyle w:val="ConsPlusTitlePage"/>
              <w:jc w:val="both"/>
            </w:pPr>
            <w:r>
              <w:rPr>
                <w:sz w:val="22"/>
              </w:rPr>
              <w:t>Для достижения поставленной цели необходимо решение следующих задач:</w:t>
            </w:r>
          </w:p>
          <w:p w14:paraId="7BF96B81" w14:textId="77777777" w:rsidR="008033C7" w:rsidRDefault="008033C7">
            <w:pPr>
              <w:pStyle w:val="ConsPlusTitlePage"/>
              <w:jc w:val="both"/>
            </w:pPr>
            <w:r>
              <w:rPr>
                <w:sz w:val="22"/>
              </w:rPr>
              <w:t>- повышение территориальной доступности объектов торговли, общественного питания и бытового обслуживания для населения города;</w:t>
            </w:r>
          </w:p>
          <w:p w14:paraId="2A9E1C17" w14:textId="77777777" w:rsidR="008033C7" w:rsidRDefault="008033C7">
            <w:pPr>
              <w:pStyle w:val="ConsPlusTitlePage"/>
              <w:jc w:val="both"/>
            </w:pPr>
            <w:r>
              <w:rPr>
                <w:sz w:val="22"/>
              </w:rPr>
              <w:t>- взаимодействие хозяйствующих субъектов, осуществляющих деятельность в сфере потребительского рынка, с муниципальными органами;</w:t>
            </w:r>
          </w:p>
          <w:p w14:paraId="0EA86B4F" w14:textId="77777777" w:rsidR="008033C7" w:rsidRDefault="008033C7">
            <w:pPr>
              <w:pStyle w:val="ConsPlusTitlePage"/>
              <w:jc w:val="both"/>
            </w:pPr>
            <w:r>
              <w:rPr>
                <w:sz w:val="22"/>
              </w:rPr>
              <w:t>- увеличение поступлений налоговых и неналоговых доходов в городской бюджет;</w:t>
            </w:r>
          </w:p>
          <w:p w14:paraId="6E297E14" w14:textId="77777777" w:rsidR="008033C7" w:rsidRDefault="008033C7">
            <w:pPr>
              <w:pStyle w:val="ConsPlusTitlePage"/>
              <w:jc w:val="both"/>
            </w:pPr>
            <w:r>
              <w:rPr>
                <w:sz w:val="22"/>
              </w:rPr>
              <w:t>- ограничение розничной продажи алкогольной продукции и пресечение несанкционированной торговли.</w:t>
            </w:r>
          </w:p>
        </w:tc>
      </w:tr>
      <w:tr w:rsidR="008033C7" w14:paraId="3B6CB9EC" w14:textId="77777777">
        <w:tblPrEx>
          <w:tblBorders>
            <w:insideH w:val="nil"/>
          </w:tblBorders>
        </w:tblPrEx>
        <w:tc>
          <w:tcPr>
            <w:tcW w:w="8978" w:type="dxa"/>
            <w:gridSpan w:val="3"/>
            <w:tcBorders>
              <w:top w:val="nil"/>
            </w:tcBorders>
          </w:tcPr>
          <w:p w14:paraId="6F4EC1C6" w14:textId="77777777" w:rsidR="008033C7" w:rsidRDefault="008033C7">
            <w:pPr>
              <w:pStyle w:val="ConsPlusTitlePage"/>
              <w:jc w:val="both"/>
            </w:pPr>
            <w:r>
              <w:rPr>
                <w:sz w:val="22"/>
              </w:rPr>
              <w:t xml:space="preserve">(в ред. </w:t>
            </w:r>
            <w:hyperlink r:id="rId43" w:history="1">
              <w:r>
                <w:rPr>
                  <w:color w:val="0000FF"/>
                  <w:sz w:val="22"/>
                </w:rPr>
                <w:t>Постановления</w:t>
              </w:r>
            </w:hyperlink>
            <w:r>
              <w:rPr>
                <w:sz w:val="22"/>
              </w:rPr>
              <w:t xml:space="preserve"> Администрации городского округа Тольятти Самарской области от 29.05.2017 N 1705-п/1)</w:t>
            </w:r>
          </w:p>
        </w:tc>
      </w:tr>
      <w:tr w:rsidR="008033C7" w14:paraId="0CC6698E" w14:textId="77777777">
        <w:tc>
          <w:tcPr>
            <w:tcW w:w="360" w:type="dxa"/>
          </w:tcPr>
          <w:p w14:paraId="55256947" w14:textId="77777777" w:rsidR="008033C7" w:rsidRDefault="008033C7">
            <w:pPr>
              <w:pStyle w:val="ConsPlusTitlePage"/>
              <w:jc w:val="center"/>
            </w:pPr>
            <w:r>
              <w:rPr>
                <w:sz w:val="22"/>
              </w:rPr>
              <w:t>7</w:t>
            </w:r>
          </w:p>
        </w:tc>
        <w:tc>
          <w:tcPr>
            <w:tcW w:w="3402" w:type="dxa"/>
          </w:tcPr>
          <w:p w14:paraId="17449AC4" w14:textId="77777777" w:rsidR="008033C7" w:rsidRDefault="008033C7">
            <w:pPr>
              <w:pStyle w:val="ConsPlusTitlePage"/>
            </w:pPr>
            <w:r>
              <w:rPr>
                <w:sz w:val="22"/>
              </w:rPr>
              <w:t>Сроки реализации муниципальной программы</w:t>
            </w:r>
          </w:p>
        </w:tc>
        <w:tc>
          <w:tcPr>
            <w:tcW w:w="5216" w:type="dxa"/>
          </w:tcPr>
          <w:p w14:paraId="3DF2201A" w14:textId="77777777" w:rsidR="008033C7" w:rsidRDefault="008033C7">
            <w:pPr>
              <w:pStyle w:val="ConsPlusTitlePage"/>
              <w:jc w:val="both"/>
            </w:pPr>
            <w:r>
              <w:rPr>
                <w:sz w:val="22"/>
              </w:rPr>
              <w:t>Срок реализации Программы: 2017 - 2021 годы</w:t>
            </w:r>
          </w:p>
        </w:tc>
      </w:tr>
      <w:tr w:rsidR="008033C7" w14:paraId="23454C9F" w14:textId="77777777">
        <w:tblPrEx>
          <w:tblBorders>
            <w:insideH w:val="nil"/>
          </w:tblBorders>
        </w:tblPrEx>
        <w:tc>
          <w:tcPr>
            <w:tcW w:w="360" w:type="dxa"/>
            <w:tcBorders>
              <w:bottom w:val="nil"/>
            </w:tcBorders>
          </w:tcPr>
          <w:p w14:paraId="32CC137A" w14:textId="77777777" w:rsidR="008033C7" w:rsidRDefault="008033C7">
            <w:pPr>
              <w:pStyle w:val="ConsPlusTitlePage"/>
              <w:jc w:val="center"/>
            </w:pPr>
            <w:r>
              <w:rPr>
                <w:sz w:val="22"/>
              </w:rPr>
              <w:t>8</w:t>
            </w:r>
          </w:p>
        </w:tc>
        <w:tc>
          <w:tcPr>
            <w:tcW w:w="3402" w:type="dxa"/>
            <w:tcBorders>
              <w:bottom w:val="nil"/>
            </w:tcBorders>
          </w:tcPr>
          <w:p w14:paraId="5A13ED36" w14:textId="77777777" w:rsidR="008033C7" w:rsidRDefault="008033C7">
            <w:pPr>
              <w:pStyle w:val="ConsPlusTitlePage"/>
            </w:pPr>
            <w:r>
              <w:rPr>
                <w:sz w:val="22"/>
              </w:rPr>
              <w:t>Объемы и источники финансового обеспечения реализации муниципальной программы</w:t>
            </w:r>
          </w:p>
        </w:tc>
        <w:tc>
          <w:tcPr>
            <w:tcW w:w="5216" w:type="dxa"/>
            <w:tcBorders>
              <w:bottom w:val="nil"/>
            </w:tcBorders>
          </w:tcPr>
          <w:p w14:paraId="49800BCE" w14:textId="77777777" w:rsidR="008033C7" w:rsidRDefault="008033C7">
            <w:pPr>
              <w:pStyle w:val="ConsPlusTitlePage"/>
              <w:jc w:val="both"/>
            </w:pPr>
            <w:r>
              <w:rPr>
                <w:sz w:val="22"/>
              </w:rPr>
              <w:t>Объем финансирования за 2017 - 2021 годы составит 8 152 тыс. рублей.</w:t>
            </w:r>
          </w:p>
          <w:p w14:paraId="5051B9D9" w14:textId="77777777" w:rsidR="008033C7" w:rsidRDefault="008033C7">
            <w:pPr>
              <w:pStyle w:val="ConsPlusTitlePage"/>
              <w:jc w:val="both"/>
            </w:pPr>
            <w:r>
              <w:rPr>
                <w:sz w:val="22"/>
              </w:rPr>
              <w:t>Источник финансирования: бюджет городского округа Тольятти. В том числе по годам:</w:t>
            </w:r>
          </w:p>
          <w:p w14:paraId="6A5395C4" w14:textId="77777777" w:rsidR="008033C7" w:rsidRDefault="008033C7">
            <w:pPr>
              <w:pStyle w:val="ConsPlusTitlePage"/>
              <w:jc w:val="both"/>
            </w:pPr>
            <w:r>
              <w:rPr>
                <w:sz w:val="22"/>
              </w:rPr>
              <w:t>- 2 157 тыс. рублей в 2017 году;</w:t>
            </w:r>
          </w:p>
          <w:p w14:paraId="23A57B8A" w14:textId="77777777" w:rsidR="008033C7" w:rsidRDefault="008033C7">
            <w:pPr>
              <w:pStyle w:val="ConsPlusTitlePage"/>
              <w:jc w:val="both"/>
            </w:pPr>
            <w:r>
              <w:rPr>
                <w:sz w:val="22"/>
              </w:rPr>
              <w:t>- 2 725 тыс. рублей в 2018 году;</w:t>
            </w:r>
          </w:p>
          <w:p w14:paraId="1E810FDD" w14:textId="77777777" w:rsidR="008033C7" w:rsidRDefault="008033C7">
            <w:pPr>
              <w:pStyle w:val="ConsPlusTitlePage"/>
              <w:jc w:val="both"/>
            </w:pPr>
            <w:r>
              <w:rPr>
                <w:sz w:val="22"/>
              </w:rPr>
              <w:t>- 1 146 тыс. рублей в 2019 году;</w:t>
            </w:r>
          </w:p>
          <w:p w14:paraId="584A43A3" w14:textId="77777777" w:rsidR="008033C7" w:rsidRDefault="008033C7">
            <w:pPr>
              <w:pStyle w:val="ConsPlusTitlePage"/>
              <w:jc w:val="both"/>
            </w:pPr>
            <w:r>
              <w:rPr>
                <w:sz w:val="22"/>
              </w:rPr>
              <w:t>- 1 062 тыс. рублей в 2020 году;</w:t>
            </w:r>
          </w:p>
          <w:p w14:paraId="3411A074" w14:textId="77777777" w:rsidR="008033C7" w:rsidRDefault="008033C7">
            <w:pPr>
              <w:pStyle w:val="ConsPlusTitlePage"/>
              <w:jc w:val="both"/>
            </w:pPr>
            <w:r>
              <w:rPr>
                <w:sz w:val="22"/>
              </w:rPr>
              <w:t>- 1 062 тыс. рублей в 2021 году</w:t>
            </w:r>
          </w:p>
        </w:tc>
      </w:tr>
      <w:tr w:rsidR="008033C7" w14:paraId="7514485C" w14:textId="77777777">
        <w:tblPrEx>
          <w:tblBorders>
            <w:insideH w:val="nil"/>
          </w:tblBorders>
        </w:tblPrEx>
        <w:tc>
          <w:tcPr>
            <w:tcW w:w="8978" w:type="dxa"/>
            <w:gridSpan w:val="3"/>
            <w:tcBorders>
              <w:top w:val="nil"/>
            </w:tcBorders>
          </w:tcPr>
          <w:p w14:paraId="3499385E" w14:textId="77777777" w:rsidR="008033C7" w:rsidRDefault="008033C7">
            <w:pPr>
              <w:pStyle w:val="ConsPlusTitlePage"/>
              <w:jc w:val="both"/>
            </w:pPr>
            <w:r>
              <w:rPr>
                <w:sz w:val="22"/>
              </w:rPr>
              <w:t xml:space="preserve">(в ред. </w:t>
            </w:r>
            <w:hyperlink r:id="rId44" w:history="1">
              <w:r>
                <w:rPr>
                  <w:color w:val="0000FF"/>
                  <w:sz w:val="22"/>
                </w:rPr>
                <w:t>Постановления</w:t>
              </w:r>
            </w:hyperlink>
            <w:r>
              <w:rPr>
                <w:sz w:val="22"/>
              </w:rPr>
              <w:t xml:space="preserve"> Мэрии городского округа Тольятти Самарской области от 15.03.2017 N 919-п/1, Постановлений Администрации городского округа Тольятти Самарской области от 29.05.2017 </w:t>
            </w:r>
            <w:hyperlink r:id="rId45" w:history="1">
              <w:r>
                <w:rPr>
                  <w:color w:val="0000FF"/>
                  <w:sz w:val="22"/>
                </w:rPr>
                <w:t>N 1705-п/1</w:t>
              </w:r>
            </w:hyperlink>
            <w:r>
              <w:rPr>
                <w:sz w:val="22"/>
              </w:rPr>
              <w:t xml:space="preserve">, от 07.02.2018 </w:t>
            </w:r>
            <w:hyperlink r:id="rId46" w:history="1">
              <w:r>
                <w:rPr>
                  <w:color w:val="0000FF"/>
                  <w:sz w:val="22"/>
                </w:rPr>
                <w:t>N 338-п/1</w:t>
              </w:r>
            </w:hyperlink>
            <w:r>
              <w:rPr>
                <w:sz w:val="22"/>
              </w:rPr>
              <w:t xml:space="preserve">, от 06.03.2018 </w:t>
            </w:r>
            <w:hyperlink r:id="rId47" w:history="1">
              <w:r>
                <w:rPr>
                  <w:color w:val="0000FF"/>
                  <w:sz w:val="22"/>
                </w:rPr>
                <w:t>N 725-п/1</w:t>
              </w:r>
            </w:hyperlink>
            <w:r>
              <w:rPr>
                <w:sz w:val="22"/>
              </w:rPr>
              <w:t xml:space="preserve">, от 06.08.2018 </w:t>
            </w:r>
            <w:hyperlink r:id="rId48" w:history="1">
              <w:r>
                <w:rPr>
                  <w:color w:val="0000FF"/>
                  <w:sz w:val="22"/>
                </w:rPr>
                <w:t>N 2281-п/1</w:t>
              </w:r>
            </w:hyperlink>
            <w:r>
              <w:rPr>
                <w:sz w:val="22"/>
              </w:rPr>
              <w:t xml:space="preserve">, от 14.01.2019 </w:t>
            </w:r>
            <w:hyperlink r:id="rId49" w:history="1">
              <w:r>
                <w:rPr>
                  <w:color w:val="0000FF"/>
                  <w:sz w:val="22"/>
                </w:rPr>
                <w:t>N 26-п/1</w:t>
              </w:r>
            </w:hyperlink>
            <w:r>
              <w:rPr>
                <w:sz w:val="22"/>
              </w:rPr>
              <w:t xml:space="preserve">, от 16.01.2019 </w:t>
            </w:r>
            <w:hyperlink r:id="rId50" w:history="1">
              <w:r>
                <w:rPr>
                  <w:color w:val="0000FF"/>
                  <w:sz w:val="22"/>
                </w:rPr>
                <w:t>N 57-п/1</w:t>
              </w:r>
            </w:hyperlink>
            <w:r>
              <w:rPr>
                <w:sz w:val="22"/>
              </w:rPr>
              <w:t xml:space="preserve">, от 09.08.2019 </w:t>
            </w:r>
            <w:hyperlink r:id="rId51" w:history="1">
              <w:r>
                <w:rPr>
                  <w:color w:val="0000FF"/>
                  <w:sz w:val="22"/>
                </w:rPr>
                <w:t>N 2142-п/1</w:t>
              </w:r>
            </w:hyperlink>
            <w:r>
              <w:rPr>
                <w:sz w:val="22"/>
              </w:rPr>
              <w:t xml:space="preserve">, от 08.11.2019 </w:t>
            </w:r>
            <w:hyperlink r:id="rId52" w:history="1">
              <w:r>
                <w:rPr>
                  <w:color w:val="0000FF"/>
                  <w:sz w:val="22"/>
                </w:rPr>
                <w:t>N 3039-п/1</w:t>
              </w:r>
            </w:hyperlink>
            <w:r>
              <w:rPr>
                <w:sz w:val="22"/>
              </w:rPr>
              <w:t xml:space="preserve">, от 09.04.2020 </w:t>
            </w:r>
            <w:hyperlink r:id="rId53" w:history="1">
              <w:r>
                <w:rPr>
                  <w:color w:val="0000FF"/>
                  <w:sz w:val="22"/>
                </w:rPr>
                <w:t>N 1077-п/1</w:t>
              </w:r>
            </w:hyperlink>
            <w:r>
              <w:rPr>
                <w:sz w:val="22"/>
              </w:rPr>
              <w:t xml:space="preserve">, от 05.03.2021 </w:t>
            </w:r>
            <w:hyperlink r:id="rId54" w:history="1">
              <w:r>
                <w:rPr>
                  <w:color w:val="0000FF"/>
                  <w:sz w:val="22"/>
                </w:rPr>
                <w:t>N 1091-п/1</w:t>
              </w:r>
            </w:hyperlink>
            <w:r>
              <w:rPr>
                <w:sz w:val="22"/>
              </w:rPr>
              <w:t>)</w:t>
            </w:r>
          </w:p>
        </w:tc>
      </w:tr>
      <w:tr w:rsidR="008033C7" w14:paraId="17E27B4F" w14:textId="77777777">
        <w:tblPrEx>
          <w:tblBorders>
            <w:insideH w:val="nil"/>
          </w:tblBorders>
        </w:tblPrEx>
        <w:tc>
          <w:tcPr>
            <w:tcW w:w="360" w:type="dxa"/>
            <w:tcBorders>
              <w:bottom w:val="nil"/>
            </w:tcBorders>
          </w:tcPr>
          <w:p w14:paraId="2628E5F0" w14:textId="77777777" w:rsidR="008033C7" w:rsidRDefault="008033C7">
            <w:pPr>
              <w:pStyle w:val="ConsPlusTitlePage"/>
              <w:jc w:val="center"/>
            </w:pPr>
            <w:r>
              <w:rPr>
                <w:sz w:val="22"/>
              </w:rPr>
              <w:t>9</w:t>
            </w:r>
          </w:p>
        </w:tc>
        <w:tc>
          <w:tcPr>
            <w:tcW w:w="3402" w:type="dxa"/>
            <w:tcBorders>
              <w:bottom w:val="nil"/>
            </w:tcBorders>
          </w:tcPr>
          <w:p w14:paraId="0A09ED0D" w14:textId="77777777" w:rsidR="008033C7" w:rsidRDefault="008033C7">
            <w:pPr>
              <w:pStyle w:val="ConsPlusTitlePage"/>
            </w:pPr>
            <w:r>
              <w:rPr>
                <w:sz w:val="22"/>
              </w:rPr>
              <w:t xml:space="preserve">Планируемые результаты реализации муниципальной </w:t>
            </w:r>
            <w:r>
              <w:rPr>
                <w:sz w:val="22"/>
              </w:rPr>
              <w:lastRenderedPageBreak/>
              <w:t>программы</w:t>
            </w:r>
          </w:p>
        </w:tc>
        <w:tc>
          <w:tcPr>
            <w:tcW w:w="5216" w:type="dxa"/>
            <w:tcBorders>
              <w:bottom w:val="nil"/>
            </w:tcBorders>
          </w:tcPr>
          <w:p w14:paraId="39D7BC6D" w14:textId="77777777" w:rsidR="008033C7" w:rsidRDefault="008033C7">
            <w:pPr>
              <w:pStyle w:val="ConsPlusTitlePage"/>
              <w:jc w:val="both"/>
            </w:pPr>
            <w:r>
              <w:rPr>
                <w:sz w:val="22"/>
              </w:rPr>
              <w:lastRenderedPageBreak/>
              <w:t xml:space="preserve">Обеспечение территориальной доступности инфраструктуры торговли и услуг, упорядочение </w:t>
            </w:r>
            <w:r>
              <w:rPr>
                <w:sz w:val="22"/>
              </w:rPr>
              <w:lastRenderedPageBreak/>
              <w:t>размещения законных нестационарных торговых объектов, снижение количества самовольно установленных нестационарных торговых объектов.</w:t>
            </w:r>
          </w:p>
          <w:p w14:paraId="24647DFC" w14:textId="77777777" w:rsidR="008033C7" w:rsidRDefault="008033C7">
            <w:pPr>
              <w:pStyle w:val="ConsPlusTitlePage"/>
              <w:jc w:val="both"/>
            </w:pPr>
            <w:r>
              <w:rPr>
                <w:sz w:val="22"/>
              </w:rPr>
              <w:t>Увеличение поступлений налоговых и неналоговых доходов в городской бюджет.</w:t>
            </w:r>
          </w:p>
          <w:p w14:paraId="3E4204F6" w14:textId="77777777" w:rsidR="008033C7" w:rsidRDefault="008033C7">
            <w:pPr>
              <w:pStyle w:val="ConsPlusTitlePage"/>
              <w:jc w:val="both"/>
            </w:pPr>
            <w:r>
              <w:rPr>
                <w:sz w:val="22"/>
              </w:rPr>
              <w:t>Осуществление контроля за ценовой ситуацией на продовольственном рынке городского округа.</w:t>
            </w:r>
          </w:p>
          <w:p w14:paraId="05C53819" w14:textId="77777777" w:rsidR="008033C7" w:rsidRDefault="008033C7">
            <w:pPr>
              <w:pStyle w:val="ConsPlusTitlePage"/>
              <w:jc w:val="both"/>
            </w:pPr>
            <w:r>
              <w:rPr>
                <w:sz w:val="22"/>
              </w:rPr>
              <w:t>Владение актуальной информацией о хозяйствующих субъектах, осуществляющих деятельность в сфере потребительского рынка.</w:t>
            </w:r>
          </w:p>
          <w:p w14:paraId="7A05CBAE" w14:textId="77777777" w:rsidR="008033C7" w:rsidRDefault="008033C7">
            <w:pPr>
              <w:pStyle w:val="ConsPlusTitlePage"/>
              <w:jc w:val="both"/>
            </w:pPr>
            <w:proofErr w:type="gramStart"/>
            <w:r>
              <w:rPr>
                <w:sz w:val="22"/>
              </w:rPr>
              <w:t>Актуализация границ</w:t>
            </w:r>
            <w:proofErr w:type="gramEnd"/>
            <w:r>
              <w:rPr>
                <w:sz w:val="22"/>
              </w:rPr>
              <w:t xml:space="preserve"> прилегающих к организациям и объектам территорий, на которых не допускается розничная продажа алкогольной продукции в городском округе.</w:t>
            </w:r>
          </w:p>
          <w:p w14:paraId="4B63BFAE" w14:textId="77777777" w:rsidR="008033C7" w:rsidRDefault="008033C7">
            <w:pPr>
              <w:pStyle w:val="ConsPlusTitlePage"/>
              <w:jc w:val="both"/>
            </w:pPr>
            <w:r>
              <w:rPr>
                <w:sz w:val="22"/>
              </w:rPr>
              <w:t>Увеличение оборота розничной торговли, общественного питания и бытовых услуг городского округа Тольятти.</w:t>
            </w:r>
          </w:p>
          <w:p w14:paraId="4CBD5E96" w14:textId="77777777" w:rsidR="008033C7" w:rsidRDefault="008033C7">
            <w:pPr>
              <w:pStyle w:val="ConsPlusTitlePage"/>
              <w:jc w:val="both"/>
            </w:pPr>
            <w:r>
              <w:rPr>
                <w:sz w:val="22"/>
              </w:rPr>
              <w:t xml:space="preserve">Абзац утратил силу. - </w:t>
            </w:r>
            <w:hyperlink r:id="rId55" w:history="1">
              <w:r>
                <w:rPr>
                  <w:color w:val="0000FF"/>
                  <w:sz w:val="22"/>
                </w:rPr>
                <w:t>Постановление</w:t>
              </w:r>
            </w:hyperlink>
            <w:r>
              <w:rPr>
                <w:sz w:val="22"/>
              </w:rPr>
              <w:t xml:space="preserve"> Администрации городского округа Тольятти Самарской области от 29.05.2017 N 1705-п/1.</w:t>
            </w:r>
          </w:p>
        </w:tc>
      </w:tr>
      <w:tr w:rsidR="008033C7" w14:paraId="52F5BB31" w14:textId="77777777">
        <w:tblPrEx>
          <w:tblBorders>
            <w:insideH w:val="nil"/>
          </w:tblBorders>
        </w:tblPrEx>
        <w:tc>
          <w:tcPr>
            <w:tcW w:w="8978" w:type="dxa"/>
            <w:gridSpan w:val="3"/>
            <w:tcBorders>
              <w:top w:val="nil"/>
            </w:tcBorders>
          </w:tcPr>
          <w:p w14:paraId="66A13EDE" w14:textId="77777777" w:rsidR="008033C7" w:rsidRDefault="008033C7">
            <w:pPr>
              <w:pStyle w:val="ConsPlusTitlePage"/>
              <w:jc w:val="both"/>
            </w:pPr>
            <w:r>
              <w:rPr>
                <w:sz w:val="22"/>
              </w:rPr>
              <w:lastRenderedPageBreak/>
              <w:t xml:space="preserve">(в ред. </w:t>
            </w:r>
            <w:hyperlink r:id="rId56" w:history="1">
              <w:r>
                <w:rPr>
                  <w:color w:val="0000FF"/>
                  <w:sz w:val="22"/>
                </w:rPr>
                <w:t>Постановления</w:t>
              </w:r>
            </w:hyperlink>
            <w:r>
              <w:rPr>
                <w:sz w:val="22"/>
              </w:rPr>
              <w:t xml:space="preserve"> Администрации городского округа Тольятти Самарской области от 29.05.2017 N 1705-п/1)</w:t>
            </w:r>
          </w:p>
        </w:tc>
      </w:tr>
    </w:tbl>
    <w:p w14:paraId="381B19E6" w14:textId="77777777" w:rsidR="008033C7" w:rsidRDefault="008033C7">
      <w:pPr>
        <w:pStyle w:val="ConsPlusTitlePage"/>
        <w:jc w:val="both"/>
      </w:pPr>
    </w:p>
    <w:p w14:paraId="02BD50E5" w14:textId="77777777" w:rsidR="008033C7" w:rsidRDefault="008033C7">
      <w:pPr>
        <w:pStyle w:val="ConsPlusTitle"/>
        <w:jc w:val="center"/>
        <w:outlineLvl w:val="1"/>
      </w:pPr>
      <w:r>
        <w:t>1. Анализ проблемы и обоснование ее решения в соответствии</w:t>
      </w:r>
    </w:p>
    <w:p w14:paraId="33D5077B" w14:textId="77777777" w:rsidR="008033C7" w:rsidRDefault="008033C7">
      <w:pPr>
        <w:pStyle w:val="ConsPlusTitle"/>
        <w:jc w:val="center"/>
      </w:pPr>
      <w:r>
        <w:t>с программно-целевым принципом</w:t>
      </w:r>
    </w:p>
    <w:p w14:paraId="0E8CCC8F" w14:textId="77777777" w:rsidR="008033C7" w:rsidRDefault="008033C7">
      <w:pPr>
        <w:pStyle w:val="ConsPlusTitlePage"/>
        <w:jc w:val="both"/>
      </w:pPr>
    </w:p>
    <w:p w14:paraId="4A905062" w14:textId="77777777" w:rsidR="008033C7" w:rsidRDefault="008033C7">
      <w:pPr>
        <w:pStyle w:val="ConsPlusTitlePage"/>
        <w:ind w:firstLine="540"/>
        <w:jc w:val="both"/>
      </w:pPr>
      <w:r>
        <w:rPr>
          <w:sz w:val="22"/>
        </w:rPr>
        <w:t>Социально-экономическое развитие Тольятти является основой для обеспечения всех направлений жизнедеятельности города. В рамках развития экономики обеспечивается занятость населения, формируются поступления в консолидированный бюджет Тольятти, удовлетворяются потребности общества в разнообразных товарах, работах и услугах. Устойчиво развивающаяся экономика является базой для создания благоприятной среды и условий комфортного проживания населения. Фундаментом такой экономики в том числе является динамичное развитие таких ее сфер, как малое и среднее предпринимательство, а также добросовестная конкуренция и потребительский рынок.</w:t>
      </w:r>
    </w:p>
    <w:p w14:paraId="1D688F8D" w14:textId="77777777" w:rsidR="008033C7" w:rsidRDefault="008033C7">
      <w:pPr>
        <w:pStyle w:val="ConsPlusTitlePage"/>
        <w:spacing w:before="220"/>
        <w:ind w:firstLine="540"/>
        <w:jc w:val="both"/>
      </w:pPr>
      <w:r>
        <w:rPr>
          <w:sz w:val="22"/>
        </w:rPr>
        <w:t>Потребительский рынок является своего рода индикатором происходящих в экономике социальных и экономических проблем, так как на долю потребительских расходов, включая услуги, приходится около 75% всех денежных расходов населения Тольятти.</w:t>
      </w:r>
    </w:p>
    <w:p w14:paraId="4F57E6CB" w14:textId="77777777" w:rsidR="008033C7" w:rsidRDefault="008033C7">
      <w:pPr>
        <w:pStyle w:val="ConsPlusTitlePage"/>
        <w:spacing w:before="220"/>
        <w:ind w:firstLine="540"/>
        <w:jc w:val="both"/>
      </w:pPr>
      <w:r>
        <w:rPr>
          <w:sz w:val="22"/>
        </w:rPr>
        <w:t>Потребительский рынок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способствует развитию конкурентоспособности отечественных товаров и всего рыночного механизма. Потребительский рынок играет важную роль в решении социальных проблем, обеспечивая создание дополнительных рабочих мест, рост занятости экономически активного населения и повышение благосостояния нации.</w:t>
      </w:r>
    </w:p>
    <w:p w14:paraId="7A3DDA07" w14:textId="77777777" w:rsidR="008033C7" w:rsidRDefault="008033C7">
      <w:pPr>
        <w:pStyle w:val="ConsPlusTitlePage"/>
        <w:spacing w:before="220"/>
        <w:ind w:firstLine="540"/>
        <w:jc w:val="both"/>
      </w:pPr>
      <w:r>
        <w:rPr>
          <w:sz w:val="22"/>
        </w:rPr>
        <w:t>Разработка муниципальной программы "Развитие потребительского рынка в городском округе Тольятти на 2017 - 2021 годы" (далее - Программа) позволит сконцентрировать усилия и ресурсы на решении проблем потребительского рынка города Тольятти, комплексном и системном решении приоритетных задач.</w:t>
      </w:r>
    </w:p>
    <w:p w14:paraId="31E2280B" w14:textId="77777777" w:rsidR="008033C7" w:rsidRDefault="008033C7">
      <w:pPr>
        <w:pStyle w:val="ConsPlusTitlePage"/>
        <w:spacing w:before="220"/>
        <w:ind w:firstLine="540"/>
        <w:jc w:val="both"/>
      </w:pPr>
      <w:r>
        <w:rPr>
          <w:sz w:val="22"/>
        </w:rPr>
        <w:t xml:space="preserve">В деятельности потребительского рынка, обеспечивающего сферу конечного </w:t>
      </w:r>
      <w:r>
        <w:rPr>
          <w:sz w:val="22"/>
        </w:rPr>
        <w:lastRenderedPageBreak/>
        <w:t>потребления населением товаров и услуг, находят свое отражение социальные и экономические процессы города, численность населения которого составляет порядка 712,6 тыс. человек.</w:t>
      </w:r>
    </w:p>
    <w:p w14:paraId="4C26FE3E" w14:textId="77777777" w:rsidR="008033C7" w:rsidRDefault="008033C7">
      <w:pPr>
        <w:pStyle w:val="ConsPlusTitlePage"/>
        <w:spacing w:before="220"/>
        <w:ind w:firstLine="540"/>
        <w:jc w:val="both"/>
      </w:pPr>
      <w:r>
        <w:rPr>
          <w:sz w:val="22"/>
        </w:rPr>
        <w:t>Проводимая в городе политика по развитию потребительского рынка создает условия для стабильного снабжения населения необходимыми товарами и услугами, а также влияет на их ценовую политику.</w:t>
      </w:r>
    </w:p>
    <w:p w14:paraId="0EF47EF9" w14:textId="77777777" w:rsidR="008033C7" w:rsidRDefault="008033C7">
      <w:pPr>
        <w:pStyle w:val="ConsPlusTitlePage"/>
        <w:spacing w:before="220"/>
        <w:ind w:firstLine="540"/>
        <w:jc w:val="both"/>
      </w:pPr>
      <w:r>
        <w:rPr>
          <w:sz w:val="22"/>
        </w:rPr>
        <w:t>На потребительском рынке под воздействием мирового кризиса денежный доход населения снизился, произошли качественные изменения в конъюнктуре спроса: усилились позиции отечественных товаропроизводителей, достигнута насыщенность рынка по основным группам товаров. Эти тенденции являются стимулирующим фактором для прогрессивных изменений в организации торговли, общественного питания и бытового обслуживания населения.</w:t>
      </w:r>
    </w:p>
    <w:p w14:paraId="54B7BFE4" w14:textId="77777777" w:rsidR="008033C7" w:rsidRDefault="008033C7">
      <w:pPr>
        <w:pStyle w:val="ConsPlusTitlePage"/>
        <w:spacing w:before="220"/>
        <w:ind w:firstLine="540"/>
        <w:jc w:val="both"/>
      </w:pPr>
      <w:r>
        <w:rPr>
          <w:sz w:val="22"/>
        </w:rPr>
        <w:t xml:space="preserve">По состоянию на 01.01.2016 в городском округе Тольятти действуют более 10 тыс. предприятий торговли, 749 предприятий общественного питания, 1959 предприятий бытового обслуживания населения, более 120 торговых комплексов, 6 рынков (в том числе 1 муниципальный), функционирующих в соответствии с разрешениями на право организации розничных рынков. Также осуществляется реализация франшиз в сфере общественного питания и торговли, используются известные торговые марки (франшиза), такие как ("Макдональдс", сеть KFC, сеть </w:t>
      </w:r>
      <w:proofErr w:type="spellStart"/>
      <w:r>
        <w:rPr>
          <w:sz w:val="22"/>
        </w:rPr>
        <w:t>Subway</w:t>
      </w:r>
      <w:proofErr w:type="spellEnd"/>
      <w:r>
        <w:rPr>
          <w:sz w:val="22"/>
        </w:rPr>
        <w:t>, сеть CINNABON и другие). Приобретение франшизы имеет преимущества перед ведением собственного бизнеса, так как дает предприятию уже готовую модель ведения дела и обеспечивает стабильный спрос продукции у населения.</w:t>
      </w:r>
    </w:p>
    <w:p w14:paraId="284978D4" w14:textId="77777777" w:rsidR="008033C7" w:rsidRDefault="008033C7">
      <w:pPr>
        <w:pStyle w:val="ConsPlusTitlePage"/>
        <w:spacing w:before="220"/>
        <w:ind w:firstLine="540"/>
        <w:jc w:val="both"/>
      </w:pPr>
      <w:r>
        <w:rPr>
          <w:sz w:val="22"/>
        </w:rPr>
        <w:t>Несмотря на это в городе идет постоянное развитие потребительского рынка в части крупных торговых комплексов. Наряду с действующими торговыми комплексами ТРК "Парк-Хаус", ТРК "Капитал", ТЦ "Алтын", "Media Markt", гипермаркетами "</w:t>
      </w:r>
      <w:proofErr w:type="spellStart"/>
      <w:r>
        <w:rPr>
          <w:sz w:val="22"/>
        </w:rPr>
        <w:t>Castorama</w:t>
      </w:r>
      <w:proofErr w:type="spellEnd"/>
      <w:r>
        <w:rPr>
          <w:sz w:val="22"/>
        </w:rPr>
        <w:t>", "Окей", "Лента" и другими в 2016 году началось строительство торгового центра "Акварель", площадью 62 460 кв. м (пересечение Южного и Обводного шоссе), гипермаркета "Магнит" (улица Мира), а также предприятия общественного питания вместимостью до 140 человек (ул. Свердлова, в районе НК "Пирамида").</w:t>
      </w:r>
    </w:p>
    <w:p w14:paraId="25AD1F2E" w14:textId="77777777" w:rsidR="008033C7" w:rsidRDefault="008033C7">
      <w:pPr>
        <w:pStyle w:val="ConsPlusTitlePage"/>
        <w:spacing w:before="220"/>
        <w:ind w:firstLine="540"/>
        <w:jc w:val="both"/>
      </w:pPr>
      <w:r>
        <w:rPr>
          <w:sz w:val="22"/>
        </w:rPr>
        <w:t>Сохраняют свои позиции сетевые магазины по продаже продовольственных товаров: "Пятерочка", "Магнит", "Пеликан", "Перекресток", "Миндаль", "Елисейский".</w:t>
      </w:r>
    </w:p>
    <w:p w14:paraId="7D91EA18" w14:textId="77777777" w:rsidR="008033C7" w:rsidRDefault="008033C7">
      <w:pPr>
        <w:pStyle w:val="ConsPlusTitlePage"/>
        <w:spacing w:before="220"/>
        <w:ind w:firstLine="540"/>
        <w:jc w:val="both"/>
      </w:pPr>
      <w:r>
        <w:rPr>
          <w:sz w:val="22"/>
        </w:rPr>
        <w:t xml:space="preserve">На рынке бытовой техники и электроники в городском округе функционирует пять федеральных компаний: "Эльдорадо", "Media Markt" (Медиа </w:t>
      </w:r>
      <w:proofErr w:type="spellStart"/>
      <w:r>
        <w:rPr>
          <w:sz w:val="22"/>
        </w:rPr>
        <w:t>Маркт</w:t>
      </w:r>
      <w:proofErr w:type="spellEnd"/>
      <w:r>
        <w:rPr>
          <w:sz w:val="22"/>
        </w:rPr>
        <w:t>), "</w:t>
      </w:r>
      <w:proofErr w:type="spellStart"/>
      <w:r>
        <w:rPr>
          <w:sz w:val="22"/>
        </w:rPr>
        <w:t>Техносила</w:t>
      </w:r>
      <w:proofErr w:type="spellEnd"/>
      <w:r>
        <w:rPr>
          <w:sz w:val="22"/>
        </w:rPr>
        <w:t>", "М-Видео", "METRO Cash &amp; Carry", которые составляют более 80% рынка продаж бытовой техники.</w:t>
      </w:r>
    </w:p>
    <w:p w14:paraId="61CE985F" w14:textId="77777777" w:rsidR="008033C7" w:rsidRDefault="008033C7">
      <w:pPr>
        <w:pStyle w:val="ConsPlusTitlePage"/>
        <w:spacing w:before="220"/>
        <w:ind w:firstLine="540"/>
        <w:jc w:val="both"/>
      </w:pPr>
      <w:r>
        <w:rPr>
          <w:sz w:val="22"/>
        </w:rPr>
        <w:t>По продаже строительных материалов, товаров для дома и ремонта лидирующее положение сохраняют сетевые магазины компаний: "</w:t>
      </w:r>
      <w:proofErr w:type="spellStart"/>
      <w:r>
        <w:rPr>
          <w:sz w:val="22"/>
        </w:rPr>
        <w:t>Баумаркет</w:t>
      </w:r>
      <w:proofErr w:type="spellEnd"/>
      <w:r>
        <w:rPr>
          <w:sz w:val="22"/>
        </w:rPr>
        <w:t>", "</w:t>
      </w:r>
      <w:proofErr w:type="spellStart"/>
      <w:r>
        <w:rPr>
          <w:sz w:val="22"/>
        </w:rPr>
        <w:t>Мегастрой</w:t>
      </w:r>
      <w:proofErr w:type="spellEnd"/>
      <w:r>
        <w:rPr>
          <w:sz w:val="22"/>
        </w:rPr>
        <w:t>", "</w:t>
      </w:r>
      <w:proofErr w:type="spellStart"/>
      <w:r>
        <w:rPr>
          <w:sz w:val="22"/>
        </w:rPr>
        <w:t>Castorama</w:t>
      </w:r>
      <w:proofErr w:type="spellEnd"/>
      <w:r>
        <w:rPr>
          <w:sz w:val="22"/>
        </w:rPr>
        <w:t>"; по продаже обуви: "</w:t>
      </w:r>
      <w:proofErr w:type="spellStart"/>
      <w:r>
        <w:rPr>
          <w:sz w:val="22"/>
        </w:rPr>
        <w:t>Вигорос</w:t>
      </w:r>
      <w:proofErr w:type="spellEnd"/>
      <w:r>
        <w:rPr>
          <w:sz w:val="22"/>
        </w:rPr>
        <w:t>", "Марафон", "</w:t>
      </w:r>
      <w:proofErr w:type="spellStart"/>
      <w:r>
        <w:rPr>
          <w:sz w:val="22"/>
        </w:rPr>
        <w:t>ЦентрОбувь</w:t>
      </w:r>
      <w:proofErr w:type="spellEnd"/>
      <w:r>
        <w:rPr>
          <w:sz w:val="22"/>
        </w:rPr>
        <w:t>" и другие.</w:t>
      </w:r>
    </w:p>
    <w:p w14:paraId="4DB865E1" w14:textId="77777777" w:rsidR="008033C7" w:rsidRDefault="008033C7">
      <w:pPr>
        <w:pStyle w:val="ConsPlusTitlePage"/>
        <w:jc w:val="both"/>
      </w:pPr>
    </w:p>
    <w:p w14:paraId="36293BC2" w14:textId="77777777" w:rsidR="008033C7" w:rsidRDefault="008033C7">
      <w:pPr>
        <w:pStyle w:val="ConsPlusTitle"/>
        <w:jc w:val="center"/>
        <w:outlineLvl w:val="2"/>
      </w:pPr>
      <w:r>
        <w:t>Товарооборот (розничной торговли, общественного питания,</w:t>
      </w:r>
    </w:p>
    <w:p w14:paraId="66E66534" w14:textId="77777777" w:rsidR="008033C7" w:rsidRDefault="008033C7">
      <w:pPr>
        <w:pStyle w:val="ConsPlusTitle"/>
        <w:jc w:val="center"/>
      </w:pPr>
      <w:r>
        <w:t>бытовых услуг) городского округа Тольятти, 2012 - 2015 годы</w:t>
      </w:r>
    </w:p>
    <w:p w14:paraId="2FC57307" w14:textId="77777777" w:rsidR="008033C7" w:rsidRDefault="008033C7">
      <w:pPr>
        <w:pStyle w:val="ConsPlusTitlePage"/>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71"/>
        <w:gridCol w:w="2268"/>
        <w:gridCol w:w="1247"/>
        <w:gridCol w:w="1191"/>
        <w:gridCol w:w="1247"/>
        <w:gridCol w:w="1191"/>
      </w:tblGrid>
      <w:tr w:rsidR="008033C7" w14:paraId="200607AE" w14:textId="77777777">
        <w:tc>
          <w:tcPr>
            <w:tcW w:w="1871" w:type="dxa"/>
          </w:tcPr>
          <w:p w14:paraId="44DAA60A" w14:textId="77777777" w:rsidR="008033C7" w:rsidRDefault="008033C7">
            <w:pPr>
              <w:pStyle w:val="ConsPlusTitlePage"/>
              <w:jc w:val="center"/>
            </w:pPr>
            <w:r>
              <w:rPr>
                <w:sz w:val="22"/>
              </w:rPr>
              <w:t>Показатели</w:t>
            </w:r>
          </w:p>
        </w:tc>
        <w:tc>
          <w:tcPr>
            <w:tcW w:w="2268" w:type="dxa"/>
          </w:tcPr>
          <w:p w14:paraId="1320A6F3" w14:textId="77777777" w:rsidR="008033C7" w:rsidRDefault="008033C7">
            <w:pPr>
              <w:pStyle w:val="ConsPlusTitlePage"/>
              <w:jc w:val="center"/>
            </w:pPr>
            <w:r>
              <w:rPr>
                <w:sz w:val="22"/>
              </w:rPr>
              <w:t>Ед. измерения</w:t>
            </w:r>
          </w:p>
        </w:tc>
        <w:tc>
          <w:tcPr>
            <w:tcW w:w="1247" w:type="dxa"/>
          </w:tcPr>
          <w:p w14:paraId="66B17F88" w14:textId="77777777" w:rsidR="008033C7" w:rsidRDefault="008033C7">
            <w:pPr>
              <w:pStyle w:val="ConsPlusTitlePage"/>
              <w:jc w:val="center"/>
            </w:pPr>
            <w:r>
              <w:rPr>
                <w:sz w:val="22"/>
              </w:rPr>
              <w:t>2012 г.</w:t>
            </w:r>
          </w:p>
        </w:tc>
        <w:tc>
          <w:tcPr>
            <w:tcW w:w="1191" w:type="dxa"/>
          </w:tcPr>
          <w:p w14:paraId="42767AA5" w14:textId="77777777" w:rsidR="008033C7" w:rsidRDefault="008033C7">
            <w:pPr>
              <w:pStyle w:val="ConsPlusTitlePage"/>
              <w:jc w:val="center"/>
            </w:pPr>
            <w:r>
              <w:rPr>
                <w:sz w:val="22"/>
              </w:rPr>
              <w:t>2013 г.</w:t>
            </w:r>
          </w:p>
        </w:tc>
        <w:tc>
          <w:tcPr>
            <w:tcW w:w="1247" w:type="dxa"/>
          </w:tcPr>
          <w:p w14:paraId="564BD78B" w14:textId="77777777" w:rsidR="008033C7" w:rsidRDefault="008033C7">
            <w:pPr>
              <w:pStyle w:val="ConsPlusTitlePage"/>
              <w:jc w:val="center"/>
            </w:pPr>
            <w:r>
              <w:rPr>
                <w:sz w:val="22"/>
              </w:rPr>
              <w:t>2014 г.</w:t>
            </w:r>
          </w:p>
        </w:tc>
        <w:tc>
          <w:tcPr>
            <w:tcW w:w="1191" w:type="dxa"/>
          </w:tcPr>
          <w:p w14:paraId="3698D3E7" w14:textId="77777777" w:rsidR="008033C7" w:rsidRDefault="008033C7">
            <w:pPr>
              <w:pStyle w:val="ConsPlusTitlePage"/>
              <w:jc w:val="center"/>
            </w:pPr>
            <w:r>
              <w:rPr>
                <w:sz w:val="22"/>
              </w:rPr>
              <w:t>2015 г.</w:t>
            </w:r>
          </w:p>
        </w:tc>
      </w:tr>
      <w:tr w:rsidR="008033C7" w14:paraId="02128502" w14:textId="77777777">
        <w:tc>
          <w:tcPr>
            <w:tcW w:w="1871" w:type="dxa"/>
          </w:tcPr>
          <w:p w14:paraId="226171FC" w14:textId="77777777" w:rsidR="008033C7" w:rsidRDefault="008033C7">
            <w:pPr>
              <w:pStyle w:val="ConsPlusTitlePage"/>
            </w:pPr>
            <w:r>
              <w:rPr>
                <w:sz w:val="22"/>
              </w:rPr>
              <w:t>Оборот розничной торговли</w:t>
            </w:r>
          </w:p>
        </w:tc>
        <w:tc>
          <w:tcPr>
            <w:tcW w:w="2268" w:type="dxa"/>
          </w:tcPr>
          <w:p w14:paraId="0F5E86E0" w14:textId="77777777" w:rsidR="008033C7" w:rsidRDefault="008033C7">
            <w:pPr>
              <w:pStyle w:val="ConsPlusTitlePage"/>
              <w:jc w:val="center"/>
            </w:pPr>
            <w:r>
              <w:rPr>
                <w:sz w:val="22"/>
              </w:rPr>
              <w:t>млн. руб. в ценах соответствующих лет</w:t>
            </w:r>
          </w:p>
        </w:tc>
        <w:tc>
          <w:tcPr>
            <w:tcW w:w="1247" w:type="dxa"/>
          </w:tcPr>
          <w:p w14:paraId="3868E6F0" w14:textId="77777777" w:rsidR="008033C7" w:rsidRDefault="008033C7">
            <w:pPr>
              <w:pStyle w:val="ConsPlusTitlePage"/>
              <w:jc w:val="center"/>
            </w:pPr>
            <w:r>
              <w:rPr>
                <w:sz w:val="22"/>
              </w:rPr>
              <w:t>160124,7</w:t>
            </w:r>
          </w:p>
        </w:tc>
        <w:tc>
          <w:tcPr>
            <w:tcW w:w="1191" w:type="dxa"/>
          </w:tcPr>
          <w:p w14:paraId="2B705B6E" w14:textId="77777777" w:rsidR="008033C7" w:rsidRDefault="008033C7">
            <w:pPr>
              <w:pStyle w:val="ConsPlusTitlePage"/>
              <w:jc w:val="center"/>
            </w:pPr>
            <w:r>
              <w:rPr>
                <w:sz w:val="22"/>
              </w:rPr>
              <w:t>178422,5</w:t>
            </w:r>
          </w:p>
        </w:tc>
        <w:tc>
          <w:tcPr>
            <w:tcW w:w="1247" w:type="dxa"/>
          </w:tcPr>
          <w:p w14:paraId="1070676D" w14:textId="77777777" w:rsidR="008033C7" w:rsidRDefault="008033C7">
            <w:pPr>
              <w:pStyle w:val="ConsPlusTitlePage"/>
              <w:jc w:val="center"/>
            </w:pPr>
            <w:r>
              <w:rPr>
                <w:sz w:val="22"/>
              </w:rPr>
              <w:t>195828,6</w:t>
            </w:r>
          </w:p>
        </w:tc>
        <w:tc>
          <w:tcPr>
            <w:tcW w:w="1191" w:type="dxa"/>
          </w:tcPr>
          <w:p w14:paraId="433C799E" w14:textId="77777777" w:rsidR="008033C7" w:rsidRDefault="008033C7">
            <w:pPr>
              <w:pStyle w:val="ConsPlusTitlePage"/>
              <w:jc w:val="center"/>
            </w:pPr>
            <w:r>
              <w:rPr>
                <w:sz w:val="22"/>
              </w:rPr>
              <w:t>162928,7</w:t>
            </w:r>
          </w:p>
        </w:tc>
      </w:tr>
      <w:tr w:rsidR="008033C7" w14:paraId="5E577FB1" w14:textId="77777777">
        <w:tc>
          <w:tcPr>
            <w:tcW w:w="1871" w:type="dxa"/>
          </w:tcPr>
          <w:p w14:paraId="1B8552B4" w14:textId="77777777" w:rsidR="008033C7" w:rsidRDefault="008033C7">
            <w:pPr>
              <w:pStyle w:val="ConsPlusTitlePage"/>
            </w:pPr>
            <w:r>
              <w:rPr>
                <w:sz w:val="22"/>
              </w:rPr>
              <w:lastRenderedPageBreak/>
              <w:t>Оборот общественного питания</w:t>
            </w:r>
          </w:p>
        </w:tc>
        <w:tc>
          <w:tcPr>
            <w:tcW w:w="2268" w:type="dxa"/>
          </w:tcPr>
          <w:p w14:paraId="64C286FA" w14:textId="77777777" w:rsidR="008033C7" w:rsidRDefault="008033C7">
            <w:pPr>
              <w:pStyle w:val="ConsPlusTitlePage"/>
              <w:jc w:val="center"/>
            </w:pPr>
            <w:r>
              <w:rPr>
                <w:sz w:val="22"/>
              </w:rPr>
              <w:t>млн. руб. в ценах соответствующих лет</w:t>
            </w:r>
          </w:p>
        </w:tc>
        <w:tc>
          <w:tcPr>
            <w:tcW w:w="1247" w:type="dxa"/>
          </w:tcPr>
          <w:p w14:paraId="15C10F85" w14:textId="77777777" w:rsidR="008033C7" w:rsidRDefault="008033C7">
            <w:pPr>
              <w:pStyle w:val="ConsPlusTitlePage"/>
              <w:jc w:val="center"/>
            </w:pPr>
            <w:r>
              <w:rPr>
                <w:sz w:val="22"/>
              </w:rPr>
              <w:t>5818,2</w:t>
            </w:r>
          </w:p>
        </w:tc>
        <w:tc>
          <w:tcPr>
            <w:tcW w:w="1191" w:type="dxa"/>
          </w:tcPr>
          <w:p w14:paraId="2A7D2DF8" w14:textId="77777777" w:rsidR="008033C7" w:rsidRDefault="008033C7">
            <w:pPr>
              <w:pStyle w:val="ConsPlusTitlePage"/>
              <w:jc w:val="center"/>
            </w:pPr>
            <w:r>
              <w:rPr>
                <w:sz w:val="22"/>
              </w:rPr>
              <w:t>6783,9</w:t>
            </w:r>
          </w:p>
        </w:tc>
        <w:tc>
          <w:tcPr>
            <w:tcW w:w="1247" w:type="dxa"/>
          </w:tcPr>
          <w:p w14:paraId="1F5955F7" w14:textId="77777777" w:rsidR="008033C7" w:rsidRDefault="008033C7">
            <w:pPr>
              <w:pStyle w:val="ConsPlusTitlePage"/>
              <w:jc w:val="center"/>
            </w:pPr>
            <w:r>
              <w:rPr>
                <w:sz w:val="22"/>
              </w:rPr>
              <w:t>7144,3</w:t>
            </w:r>
          </w:p>
        </w:tc>
        <w:tc>
          <w:tcPr>
            <w:tcW w:w="1191" w:type="dxa"/>
          </w:tcPr>
          <w:p w14:paraId="4143BA86" w14:textId="77777777" w:rsidR="008033C7" w:rsidRDefault="008033C7">
            <w:pPr>
              <w:pStyle w:val="ConsPlusTitlePage"/>
              <w:jc w:val="center"/>
            </w:pPr>
            <w:r>
              <w:rPr>
                <w:sz w:val="22"/>
              </w:rPr>
              <w:t>6432,7</w:t>
            </w:r>
          </w:p>
        </w:tc>
      </w:tr>
      <w:tr w:rsidR="008033C7" w14:paraId="6D9A554F" w14:textId="77777777">
        <w:tc>
          <w:tcPr>
            <w:tcW w:w="1871" w:type="dxa"/>
          </w:tcPr>
          <w:p w14:paraId="5DCAA169" w14:textId="77777777" w:rsidR="008033C7" w:rsidRDefault="008033C7">
            <w:pPr>
              <w:pStyle w:val="ConsPlusTitlePage"/>
            </w:pPr>
            <w:r>
              <w:rPr>
                <w:sz w:val="22"/>
              </w:rPr>
              <w:t>Оборот бытовых услуг</w:t>
            </w:r>
          </w:p>
        </w:tc>
        <w:tc>
          <w:tcPr>
            <w:tcW w:w="2268" w:type="dxa"/>
          </w:tcPr>
          <w:p w14:paraId="419F1981" w14:textId="77777777" w:rsidR="008033C7" w:rsidRDefault="008033C7">
            <w:pPr>
              <w:pStyle w:val="ConsPlusTitlePage"/>
              <w:jc w:val="center"/>
            </w:pPr>
            <w:r>
              <w:rPr>
                <w:sz w:val="22"/>
              </w:rPr>
              <w:t>млн. руб. в ценах соответствующих лет</w:t>
            </w:r>
          </w:p>
        </w:tc>
        <w:tc>
          <w:tcPr>
            <w:tcW w:w="1247" w:type="dxa"/>
          </w:tcPr>
          <w:p w14:paraId="0FA233F8" w14:textId="77777777" w:rsidR="008033C7" w:rsidRDefault="008033C7">
            <w:pPr>
              <w:pStyle w:val="ConsPlusTitlePage"/>
              <w:jc w:val="center"/>
            </w:pPr>
            <w:r>
              <w:rPr>
                <w:sz w:val="22"/>
              </w:rPr>
              <w:t>2077,3</w:t>
            </w:r>
          </w:p>
        </w:tc>
        <w:tc>
          <w:tcPr>
            <w:tcW w:w="1191" w:type="dxa"/>
          </w:tcPr>
          <w:p w14:paraId="5CB07D38" w14:textId="77777777" w:rsidR="008033C7" w:rsidRDefault="008033C7">
            <w:pPr>
              <w:pStyle w:val="ConsPlusTitlePage"/>
              <w:jc w:val="center"/>
            </w:pPr>
            <w:r>
              <w:rPr>
                <w:sz w:val="22"/>
              </w:rPr>
              <w:t>3083,6</w:t>
            </w:r>
          </w:p>
        </w:tc>
        <w:tc>
          <w:tcPr>
            <w:tcW w:w="1247" w:type="dxa"/>
          </w:tcPr>
          <w:p w14:paraId="79C0BC29" w14:textId="77777777" w:rsidR="008033C7" w:rsidRDefault="008033C7">
            <w:pPr>
              <w:pStyle w:val="ConsPlusTitlePage"/>
              <w:jc w:val="center"/>
            </w:pPr>
            <w:r>
              <w:rPr>
                <w:sz w:val="22"/>
              </w:rPr>
              <w:t>3270,1</w:t>
            </w:r>
          </w:p>
        </w:tc>
        <w:tc>
          <w:tcPr>
            <w:tcW w:w="1191" w:type="dxa"/>
          </w:tcPr>
          <w:p w14:paraId="71FF6388" w14:textId="77777777" w:rsidR="008033C7" w:rsidRDefault="008033C7">
            <w:pPr>
              <w:pStyle w:val="ConsPlusTitlePage"/>
              <w:jc w:val="center"/>
            </w:pPr>
            <w:r>
              <w:rPr>
                <w:sz w:val="22"/>
              </w:rPr>
              <w:t>3227,5</w:t>
            </w:r>
          </w:p>
        </w:tc>
      </w:tr>
    </w:tbl>
    <w:p w14:paraId="54C7B01C" w14:textId="77777777" w:rsidR="008033C7" w:rsidRDefault="008033C7">
      <w:pPr>
        <w:pStyle w:val="ConsPlusTitlePage"/>
        <w:jc w:val="both"/>
      </w:pPr>
    </w:p>
    <w:p w14:paraId="0BBBF81E" w14:textId="77777777" w:rsidR="008033C7" w:rsidRDefault="008033C7">
      <w:pPr>
        <w:pStyle w:val="ConsPlusTitlePage"/>
        <w:ind w:firstLine="540"/>
        <w:jc w:val="both"/>
      </w:pPr>
      <w:r>
        <w:rPr>
          <w:sz w:val="22"/>
        </w:rPr>
        <w:t xml:space="preserve">Несмотря на достигнутые результаты действия муниципальной </w:t>
      </w:r>
      <w:hyperlink r:id="rId57" w:history="1">
        <w:r>
          <w:rPr>
            <w:color w:val="0000FF"/>
            <w:sz w:val="22"/>
          </w:rPr>
          <w:t>программы</w:t>
        </w:r>
      </w:hyperlink>
      <w:r>
        <w:rPr>
          <w:sz w:val="22"/>
        </w:rPr>
        <w:t xml:space="preserve"> "Развитие потребительского рынка в городском округе Тольятти на 2014 - 2016 гг.", наблюдается снижение значений показателей товарооборота (розничной торговли, общественного питания, бытовых услуг) городского округа Тольятти за период 2012 - 2015 годов, что является последствием негативных явлений экономики в целом.</w:t>
      </w:r>
    </w:p>
    <w:p w14:paraId="452A577D" w14:textId="77777777" w:rsidR="008033C7" w:rsidRDefault="008033C7">
      <w:pPr>
        <w:pStyle w:val="ConsPlusTitlePage"/>
        <w:spacing w:before="220"/>
        <w:ind w:firstLine="540"/>
        <w:jc w:val="both"/>
      </w:pPr>
      <w:r>
        <w:rPr>
          <w:sz w:val="22"/>
        </w:rPr>
        <w:t xml:space="preserve">Следовательно, необходимо продолжать реализацию системы мер, предусмотренных в рамках действия муниципальной </w:t>
      </w:r>
      <w:hyperlink r:id="rId58" w:history="1">
        <w:r>
          <w:rPr>
            <w:color w:val="0000FF"/>
            <w:sz w:val="22"/>
          </w:rPr>
          <w:t>программы</w:t>
        </w:r>
      </w:hyperlink>
      <w:r>
        <w:rPr>
          <w:sz w:val="22"/>
        </w:rPr>
        <w:t xml:space="preserve"> "Развитие потребительского рынка в городском округе Тольятти на 2014 - 2016 гг.".</w:t>
      </w:r>
    </w:p>
    <w:p w14:paraId="046B1FEB" w14:textId="77777777" w:rsidR="008033C7" w:rsidRDefault="008033C7">
      <w:pPr>
        <w:pStyle w:val="ConsPlusTitlePage"/>
        <w:spacing w:before="220"/>
        <w:ind w:firstLine="540"/>
        <w:jc w:val="both"/>
      </w:pPr>
      <w:r>
        <w:rPr>
          <w:sz w:val="22"/>
        </w:rPr>
        <w:t>Развитие мелкорозничной торговли является важной нишей для открытия и развития малого бизнеса, для самозанятости населения, для повышения предпринимательской активности "снизу"; возможность трудоустройства и занятости таким категориям граждан, как немолодые люди, люди без образования, с ограниченными физическими возможностями.</w:t>
      </w:r>
    </w:p>
    <w:p w14:paraId="1CB4351E" w14:textId="77777777" w:rsidR="008033C7" w:rsidRDefault="008033C7">
      <w:pPr>
        <w:pStyle w:val="ConsPlusTitlePage"/>
        <w:spacing w:before="220"/>
        <w:ind w:firstLine="540"/>
        <w:jc w:val="both"/>
      </w:pPr>
      <w:r>
        <w:rPr>
          <w:sz w:val="22"/>
        </w:rPr>
        <w:t>Необходимо отметить, что требуется соблюдение баланса между развитием крупных торговых сетей и мелкорозничных торговых объектов, поскольку нехватка последних - удар, прежде всего, по наименее защищенным слоям населения, у которых нет возможности добираться до крупных супермаркетов, либо они ограничены в своих возможностях физически (инвалиды), удар по потребителям, которые в силу привычки не готовы закупаться впрок, кто не желает терять времени на покупки в гипермаркетах.</w:t>
      </w:r>
    </w:p>
    <w:p w14:paraId="486682F6" w14:textId="77777777" w:rsidR="008033C7" w:rsidRDefault="008033C7">
      <w:pPr>
        <w:pStyle w:val="ConsPlusTitlePage"/>
        <w:spacing w:before="220"/>
        <w:ind w:firstLine="540"/>
        <w:jc w:val="both"/>
      </w:pPr>
      <w:r>
        <w:rPr>
          <w:sz w:val="22"/>
        </w:rPr>
        <w:t>Муниципальной программой выделены следующие направления, требующие особого внимания в сложившейся ситуации: развитие мелкорозничной торговли, соблюдение баланса между развитием крупных торговых сетей и мелкорозничных торговых объектов.</w:t>
      </w:r>
    </w:p>
    <w:p w14:paraId="1FBAE0A6" w14:textId="77777777" w:rsidR="008033C7" w:rsidRDefault="008033C7">
      <w:pPr>
        <w:pStyle w:val="ConsPlusTitlePage"/>
        <w:spacing w:before="220"/>
        <w:ind w:firstLine="540"/>
        <w:jc w:val="both"/>
      </w:pPr>
      <w:r>
        <w:rPr>
          <w:sz w:val="22"/>
        </w:rPr>
        <w:t>Разработка муниципальной программы "Развитие потребительского рынка в городском округе Тольятти на 2017 - 2021 годы" позволит сконцентрировать усилия и ресурсы на комплексном и системном решении проблем потребительского рынка города Тольятти.</w:t>
      </w:r>
    </w:p>
    <w:p w14:paraId="5F490C81" w14:textId="77777777" w:rsidR="008033C7" w:rsidRDefault="008033C7">
      <w:pPr>
        <w:pStyle w:val="ConsPlusTitlePage"/>
        <w:jc w:val="both"/>
      </w:pPr>
    </w:p>
    <w:p w14:paraId="1071A6A7" w14:textId="77777777" w:rsidR="008033C7" w:rsidRDefault="008033C7">
      <w:pPr>
        <w:pStyle w:val="ConsPlusTitle"/>
        <w:jc w:val="center"/>
        <w:outlineLvl w:val="2"/>
      </w:pPr>
      <w:r>
        <w:t>Проблема неконтролируемого роста цен на потребительские</w:t>
      </w:r>
    </w:p>
    <w:p w14:paraId="73131CD2" w14:textId="77777777" w:rsidR="008033C7" w:rsidRDefault="008033C7">
      <w:pPr>
        <w:pStyle w:val="ConsPlusTitle"/>
        <w:jc w:val="center"/>
      </w:pPr>
      <w:r>
        <w:t>товары, в том числе социально значимые</w:t>
      </w:r>
    </w:p>
    <w:p w14:paraId="3F45A16B" w14:textId="77777777" w:rsidR="008033C7" w:rsidRDefault="008033C7">
      <w:pPr>
        <w:pStyle w:val="ConsPlusTitlePage"/>
        <w:jc w:val="both"/>
      </w:pPr>
    </w:p>
    <w:p w14:paraId="6D4E6CE5" w14:textId="77777777" w:rsidR="008033C7" w:rsidRDefault="008033C7">
      <w:pPr>
        <w:pStyle w:val="ConsPlusTitlePage"/>
        <w:ind w:firstLine="540"/>
        <w:jc w:val="both"/>
      </w:pPr>
      <w:r>
        <w:rPr>
          <w:sz w:val="22"/>
        </w:rPr>
        <w:t xml:space="preserve">В рамках реализации Указов Президента РФ от 06.08.2014 </w:t>
      </w:r>
      <w:hyperlink r:id="rId59" w:history="1">
        <w:r>
          <w:rPr>
            <w:color w:val="0000FF"/>
            <w:sz w:val="22"/>
          </w:rPr>
          <w:t>N 560</w:t>
        </w:r>
      </w:hyperlink>
      <w:r>
        <w:rPr>
          <w:sz w:val="22"/>
        </w:rPr>
        <w:t xml:space="preserve"> "О применении отдельных специальных экономических мер в целях обеспечения безопасности Российской Федерации" и от 24.06.2015 </w:t>
      </w:r>
      <w:hyperlink r:id="rId60" w:history="1">
        <w:r>
          <w:rPr>
            <w:color w:val="0000FF"/>
            <w:sz w:val="22"/>
          </w:rPr>
          <w:t>N 320</w:t>
        </w:r>
      </w:hyperlink>
      <w:r>
        <w:rPr>
          <w:sz w:val="22"/>
        </w:rPr>
        <w:t xml:space="preserve"> "О продлении действия отдельных специальных экономических мер в целях обеспечения безопасности РФ" на территории городского округа Тольятти необходимо проведение оперативного мониторинга розничных цен по основным видам продовольственных товаров.</w:t>
      </w:r>
    </w:p>
    <w:p w14:paraId="74B48406" w14:textId="77777777" w:rsidR="008033C7" w:rsidRDefault="008033C7">
      <w:pPr>
        <w:pStyle w:val="ConsPlusTitlePage"/>
        <w:spacing w:before="220"/>
        <w:ind w:firstLine="540"/>
        <w:jc w:val="both"/>
      </w:pPr>
      <w:r>
        <w:rPr>
          <w:sz w:val="22"/>
        </w:rPr>
        <w:t>В целях развития в городском округе Тольятти потребительского рынка, конкурентной среды для поддержки местных товаропроизводителей, а также для снижения и стабилизации цен на товары и услуги органами местного самоуправления необходимы следующие мероприятия:</w:t>
      </w:r>
    </w:p>
    <w:p w14:paraId="4C39DDAE" w14:textId="77777777" w:rsidR="008033C7" w:rsidRDefault="008033C7">
      <w:pPr>
        <w:pStyle w:val="ConsPlusTitlePage"/>
        <w:spacing w:before="220"/>
        <w:ind w:firstLine="540"/>
        <w:jc w:val="both"/>
      </w:pPr>
      <w:r>
        <w:rPr>
          <w:sz w:val="22"/>
        </w:rPr>
        <w:lastRenderedPageBreak/>
        <w:t>- оперативный мониторинг розничных цен на социально значимые продовольственные товары;</w:t>
      </w:r>
    </w:p>
    <w:p w14:paraId="62FA2DA8" w14:textId="77777777" w:rsidR="008033C7" w:rsidRDefault="008033C7">
      <w:pPr>
        <w:pStyle w:val="ConsPlusTitlePage"/>
        <w:spacing w:before="220"/>
        <w:ind w:firstLine="540"/>
        <w:jc w:val="both"/>
      </w:pPr>
      <w:r>
        <w:rPr>
          <w:sz w:val="22"/>
        </w:rPr>
        <w:t>- оперативный мониторинг розничных цен на сельскохозяйственную продукцию;</w:t>
      </w:r>
    </w:p>
    <w:p w14:paraId="32B670E1" w14:textId="77777777" w:rsidR="008033C7" w:rsidRDefault="008033C7">
      <w:pPr>
        <w:pStyle w:val="ConsPlusTitlePage"/>
        <w:spacing w:before="220"/>
        <w:ind w:firstLine="540"/>
        <w:jc w:val="both"/>
      </w:pPr>
      <w:r>
        <w:rPr>
          <w:sz w:val="22"/>
        </w:rPr>
        <w:t>- оперативный мониторинг розничных цен на бензин и дизельное топливо на АЗС.</w:t>
      </w:r>
    </w:p>
    <w:p w14:paraId="1C154254" w14:textId="77777777" w:rsidR="008033C7" w:rsidRDefault="008033C7">
      <w:pPr>
        <w:pStyle w:val="ConsPlusTitlePage"/>
        <w:spacing w:before="220"/>
        <w:ind w:firstLine="540"/>
        <w:jc w:val="both"/>
      </w:pPr>
      <w:r>
        <w:rPr>
          <w:sz w:val="22"/>
        </w:rPr>
        <w:t>Проведение мониторинга цен на отдельные виды социально значимых продовольственных товаров первой необходимости является необходимым условием и информационной базой для проведения анализа и осуществления контроля за ценовой ситуацией на продовольственном рынке города.</w:t>
      </w:r>
    </w:p>
    <w:p w14:paraId="769E5B24" w14:textId="77777777" w:rsidR="008033C7" w:rsidRDefault="008033C7">
      <w:pPr>
        <w:pStyle w:val="ConsPlusTitlePage"/>
        <w:jc w:val="both"/>
      </w:pPr>
    </w:p>
    <w:p w14:paraId="341B70FC" w14:textId="77777777" w:rsidR="008033C7" w:rsidRDefault="008033C7">
      <w:pPr>
        <w:pStyle w:val="ConsPlusTitle"/>
        <w:jc w:val="center"/>
        <w:outlineLvl w:val="2"/>
      </w:pPr>
      <w:r>
        <w:t>Проблема отсутствия достаточной информации о наличии</w:t>
      </w:r>
    </w:p>
    <w:p w14:paraId="1BCA4599" w14:textId="77777777" w:rsidR="008033C7" w:rsidRDefault="008033C7">
      <w:pPr>
        <w:pStyle w:val="ConsPlusTitle"/>
        <w:jc w:val="center"/>
      </w:pPr>
      <w:r>
        <w:t>на территории городского округа Тольятти объектов торговли,</w:t>
      </w:r>
    </w:p>
    <w:p w14:paraId="39DCAE16" w14:textId="77777777" w:rsidR="008033C7" w:rsidRDefault="008033C7">
      <w:pPr>
        <w:pStyle w:val="ConsPlusTitle"/>
        <w:jc w:val="center"/>
      </w:pPr>
      <w:r>
        <w:t>общественного питания, бытовых услуг и их размещении</w:t>
      </w:r>
    </w:p>
    <w:p w14:paraId="620F61F9" w14:textId="77777777" w:rsidR="008033C7" w:rsidRDefault="008033C7">
      <w:pPr>
        <w:pStyle w:val="ConsPlusTitle"/>
        <w:jc w:val="center"/>
      </w:pPr>
      <w:r>
        <w:t>по районам города</w:t>
      </w:r>
    </w:p>
    <w:p w14:paraId="032E8173" w14:textId="77777777" w:rsidR="008033C7" w:rsidRDefault="008033C7">
      <w:pPr>
        <w:pStyle w:val="ConsPlusTitlePage"/>
        <w:jc w:val="both"/>
      </w:pPr>
    </w:p>
    <w:p w14:paraId="2A28D326" w14:textId="77777777" w:rsidR="008033C7" w:rsidRDefault="008033C7">
      <w:pPr>
        <w:pStyle w:val="ConsPlusTitlePage"/>
        <w:ind w:firstLine="540"/>
        <w:jc w:val="both"/>
      </w:pPr>
      <w:r>
        <w:rPr>
          <w:sz w:val="22"/>
        </w:rPr>
        <w:t>Мониторинг предприятий торговли, общественного питания, бытового обслуживания населения и создание информационной системы электронного реестра позволит управлению потребительского рынка иметь актуальную информацию на определенную дату о хозяйствующих субъектах, что предоставит возможность оперативно отвечать на обращения граждан, запросы Роспотребнадзора, У МВД, прокуратуры. Получение такого реестра позволит налоговым органам выявить недобросовестных налогоплательщиков, которые занимаются предпринимательской деятельностью, предоставляя при этом нулевую декларацию. Данный реестр также необходим для осуществления анализа экономических, социальных и иных показателей развития субъектов малого и среднего предпринимательства в Тольятти.</w:t>
      </w:r>
    </w:p>
    <w:p w14:paraId="7B391F63" w14:textId="77777777" w:rsidR="008033C7" w:rsidRDefault="008033C7">
      <w:pPr>
        <w:pStyle w:val="ConsPlusTitlePage"/>
        <w:jc w:val="both"/>
      </w:pPr>
    </w:p>
    <w:p w14:paraId="59760DDA" w14:textId="77777777" w:rsidR="008033C7" w:rsidRDefault="008033C7">
      <w:pPr>
        <w:pStyle w:val="ConsPlusTitle"/>
        <w:jc w:val="center"/>
        <w:outlineLvl w:val="2"/>
      </w:pPr>
      <w:r>
        <w:t>Проблема обеспечения доступности объектов торговли,</w:t>
      </w:r>
    </w:p>
    <w:p w14:paraId="20FE4BD3" w14:textId="77777777" w:rsidR="008033C7" w:rsidRDefault="008033C7">
      <w:pPr>
        <w:pStyle w:val="ConsPlusTitle"/>
        <w:jc w:val="center"/>
      </w:pPr>
      <w:r>
        <w:t>общественного питания и бытовых услуг для лиц</w:t>
      </w:r>
    </w:p>
    <w:p w14:paraId="56AF9925" w14:textId="77777777" w:rsidR="008033C7" w:rsidRDefault="008033C7">
      <w:pPr>
        <w:pStyle w:val="ConsPlusTitle"/>
        <w:jc w:val="center"/>
      </w:pPr>
      <w:r>
        <w:t>с ограниченными возможностями</w:t>
      </w:r>
    </w:p>
    <w:p w14:paraId="299302D3" w14:textId="77777777" w:rsidR="008033C7" w:rsidRDefault="008033C7">
      <w:pPr>
        <w:pStyle w:val="ConsPlusTitlePage"/>
        <w:jc w:val="both"/>
      </w:pPr>
    </w:p>
    <w:p w14:paraId="07E01F17" w14:textId="77777777" w:rsidR="008033C7" w:rsidRDefault="008033C7">
      <w:pPr>
        <w:pStyle w:val="ConsPlusTitlePage"/>
        <w:ind w:firstLine="540"/>
        <w:jc w:val="both"/>
      </w:pPr>
      <w:r>
        <w:rPr>
          <w:sz w:val="22"/>
        </w:rPr>
        <w:t xml:space="preserve">Данная проблема не рассматривалась в рамках реализации муниципальной </w:t>
      </w:r>
      <w:hyperlink r:id="rId61" w:history="1">
        <w:r>
          <w:rPr>
            <w:color w:val="0000FF"/>
            <w:sz w:val="22"/>
          </w:rPr>
          <w:t>программы</w:t>
        </w:r>
      </w:hyperlink>
      <w:r>
        <w:rPr>
          <w:sz w:val="22"/>
        </w:rPr>
        <w:t xml:space="preserve"> "Развитие потребительского рынка в городском округе Тольятти на 2014 - 2016 гг.". Поэтому для решения обозначенной проблемы необходимо в городском округе Тольятти провести мониторинг предприятий торговли, общественного питания и бытовых услуг по обеспечению их доступности для инвалидов и маломобильных категорий граждан. А также проводить плановую разъяснительную работу с хозяйствующими субъектами о необходимости соблюдения ими требований действующего законодательства, регулирующего данный вопрос.</w:t>
      </w:r>
    </w:p>
    <w:p w14:paraId="3C155EF1" w14:textId="77777777" w:rsidR="008033C7" w:rsidRDefault="008033C7">
      <w:pPr>
        <w:pStyle w:val="ConsPlusTitlePage"/>
        <w:jc w:val="both"/>
      </w:pPr>
    </w:p>
    <w:p w14:paraId="1AE81620" w14:textId="77777777" w:rsidR="008033C7" w:rsidRDefault="008033C7">
      <w:pPr>
        <w:pStyle w:val="ConsPlusTitle"/>
        <w:jc w:val="center"/>
        <w:outlineLvl w:val="2"/>
      </w:pPr>
      <w:r>
        <w:t>Проблема недостаточного профессионального уровня работников,</w:t>
      </w:r>
    </w:p>
    <w:p w14:paraId="54A5838B" w14:textId="77777777" w:rsidR="008033C7" w:rsidRDefault="008033C7">
      <w:pPr>
        <w:pStyle w:val="ConsPlusTitle"/>
        <w:jc w:val="center"/>
      </w:pPr>
      <w:r>
        <w:t>занятых в сфере потребительского рынка</w:t>
      </w:r>
    </w:p>
    <w:p w14:paraId="6CB454FE" w14:textId="77777777" w:rsidR="008033C7" w:rsidRDefault="008033C7">
      <w:pPr>
        <w:pStyle w:val="ConsPlusTitlePage"/>
        <w:jc w:val="both"/>
      </w:pPr>
    </w:p>
    <w:p w14:paraId="5D2D8AE2" w14:textId="77777777" w:rsidR="008033C7" w:rsidRDefault="008033C7">
      <w:pPr>
        <w:pStyle w:val="ConsPlusTitlePage"/>
        <w:ind w:firstLine="540"/>
        <w:jc w:val="both"/>
      </w:pPr>
      <w:r>
        <w:rPr>
          <w:sz w:val="22"/>
        </w:rPr>
        <w:t>В настоящее время в сфере потребительского рынка ситуация сложилась таким образом, что сфера торговли и услуг пополняется непрофессионалами. Это и продавцы, торгующие на рынках, в киосках и павильонах, начинающие предприниматели, организующие собственное дело, не вникая в особенности законодательства. Такое положение накладывает дополнительный негативный отпечаток на всю отрасль. Это и проблемы организации торговли, низкая культура обслуживания, и элементарное незнание правил торговли, без которых невозможно полноценное развитие потребительского рынка.</w:t>
      </w:r>
    </w:p>
    <w:p w14:paraId="3735EE9F" w14:textId="77777777" w:rsidR="008033C7" w:rsidRDefault="008033C7">
      <w:pPr>
        <w:pStyle w:val="ConsPlusTitlePage"/>
        <w:spacing w:before="220"/>
        <w:ind w:firstLine="540"/>
        <w:jc w:val="both"/>
      </w:pPr>
      <w:r>
        <w:rPr>
          <w:sz w:val="22"/>
        </w:rPr>
        <w:t xml:space="preserve">Торговля, общественное питание и бытовое обслуживание населения являются важными сферами занятости населения. В связи с существенным ростом числа предприятий потребительского рынка, как вновь создаваемые, так и действующие предприятия </w:t>
      </w:r>
      <w:r>
        <w:rPr>
          <w:sz w:val="22"/>
        </w:rPr>
        <w:lastRenderedPageBreak/>
        <w:t>нуждаются в квалифицированных специалистах в области коммерции, товароведения, стандартизации и сертификации, бухгалтерского учета, менеджмента, экономики и организации торговли. Повышение квалификации работников потребительского рынка и знание потребителями своих прав будут способствовать развитию цивилизованных отношений в сфере потребительского рынка и повышению культуры обслуживания населения города.</w:t>
      </w:r>
    </w:p>
    <w:p w14:paraId="2B102088" w14:textId="77777777" w:rsidR="008033C7" w:rsidRDefault="008033C7">
      <w:pPr>
        <w:pStyle w:val="ConsPlusTitlePage"/>
        <w:spacing w:before="220"/>
        <w:ind w:firstLine="540"/>
        <w:jc w:val="both"/>
      </w:pPr>
      <w:r>
        <w:rPr>
          <w:sz w:val="22"/>
        </w:rPr>
        <w:t>Одним из способов повышения профессионального уровня работников сферы потребительского рынка и повышения престижности профессий является проведение конкурсов профессионального мастерства.</w:t>
      </w:r>
    </w:p>
    <w:p w14:paraId="24BCC1EC" w14:textId="77777777" w:rsidR="008033C7" w:rsidRDefault="008033C7">
      <w:pPr>
        <w:pStyle w:val="ConsPlusTitlePage"/>
        <w:jc w:val="both"/>
      </w:pPr>
    </w:p>
    <w:p w14:paraId="78683D45" w14:textId="77777777" w:rsidR="008033C7" w:rsidRDefault="008033C7">
      <w:pPr>
        <w:pStyle w:val="ConsPlusTitle"/>
        <w:jc w:val="center"/>
        <w:outlineLvl w:val="2"/>
      </w:pPr>
      <w:r>
        <w:t>Недостаточная развитость форматов торговли,</w:t>
      </w:r>
    </w:p>
    <w:p w14:paraId="5203654B" w14:textId="77777777" w:rsidR="008033C7" w:rsidRDefault="008033C7">
      <w:pPr>
        <w:pStyle w:val="ConsPlusTitle"/>
        <w:jc w:val="center"/>
      </w:pPr>
      <w:r>
        <w:t>не нагружающих инфраструктуру</w:t>
      </w:r>
    </w:p>
    <w:p w14:paraId="6751D75E" w14:textId="77777777" w:rsidR="008033C7" w:rsidRDefault="008033C7">
      <w:pPr>
        <w:pStyle w:val="ConsPlusTitlePage"/>
        <w:jc w:val="both"/>
      </w:pPr>
    </w:p>
    <w:p w14:paraId="49C02B48" w14:textId="77777777" w:rsidR="008033C7" w:rsidRDefault="008033C7">
      <w:pPr>
        <w:pStyle w:val="ConsPlusTitlePage"/>
        <w:ind w:firstLine="540"/>
        <w:jc w:val="both"/>
      </w:pPr>
      <w:r>
        <w:rPr>
          <w:sz w:val="22"/>
        </w:rPr>
        <w:t>Требует внимания дефицит потребления жителями города свежих скоропортящихся продуктов (овощей, фруктов, ягод, молока и молочных продуктов, мяса и мясных продуктов, рыбы). На эту ситуацию может влиять не только наличие торговых точек шаговой доступности, но и развитие отдельных форматов торговли, в частности, организация ярмарочной торговли.</w:t>
      </w:r>
    </w:p>
    <w:p w14:paraId="6C4945D7" w14:textId="77777777" w:rsidR="008033C7" w:rsidRDefault="008033C7">
      <w:pPr>
        <w:pStyle w:val="ConsPlusTitlePage"/>
        <w:spacing w:before="220"/>
        <w:ind w:firstLine="540"/>
        <w:jc w:val="both"/>
      </w:pPr>
      <w:r>
        <w:rPr>
          <w:sz w:val="22"/>
        </w:rPr>
        <w:t>В условиях сложившейся политической и внешнеэкономической ситуации одной из приоритетных задач в городе является обеспечение продовольственной безопасности города, в том числе посредством импортозамещения. В целях обеспечения беспрепятственной реализации сельскохозяйственной продукции и продуктов питания, производимых товаропроизводителями области, необходимо регулярно организовывать и проводить ярмарки, в том числе праздничные ярмарки и ярмарки выходного дня. Организованные ранее ярмарки показали высокий спрос граждан на всю предложенную к реализации продукцию.</w:t>
      </w:r>
    </w:p>
    <w:p w14:paraId="52093D65" w14:textId="77777777" w:rsidR="008033C7" w:rsidRDefault="008033C7">
      <w:pPr>
        <w:pStyle w:val="ConsPlusTitlePage"/>
        <w:jc w:val="both"/>
      </w:pPr>
    </w:p>
    <w:p w14:paraId="478521EF" w14:textId="77777777" w:rsidR="008033C7" w:rsidRDefault="008033C7">
      <w:pPr>
        <w:pStyle w:val="ConsPlusTitle"/>
        <w:jc w:val="center"/>
        <w:outlineLvl w:val="2"/>
      </w:pPr>
      <w:r>
        <w:t>Проблема недополученных доходов в бюджет городского округа</w:t>
      </w:r>
    </w:p>
    <w:p w14:paraId="5973AA49" w14:textId="77777777" w:rsidR="008033C7" w:rsidRDefault="008033C7">
      <w:pPr>
        <w:pStyle w:val="ConsPlusTitle"/>
        <w:jc w:val="center"/>
      </w:pPr>
      <w:r>
        <w:t>Тольятти от недобросовестных налогоплательщиков</w:t>
      </w:r>
    </w:p>
    <w:p w14:paraId="455891E7" w14:textId="77777777" w:rsidR="008033C7" w:rsidRDefault="008033C7">
      <w:pPr>
        <w:pStyle w:val="ConsPlusTitlePage"/>
        <w:jc w:val="both"/>
      </w:pPr>
    </w:p>
    <w:p w14:paraId="71E22D85" w14:textId="77777777" w:rsidR="008033C7" w:rsidRDefault="008033C7">
      <w:pPr>
        <w:pStyle w:val="ConsPlusTitlePage"/>
        <w:ind w:firstLine="540"/>
        <w:jc w:val="both"/>
      </w:pPr>
      <w:r>
        <w:rPr>
          <w:sz w:val="22"/>
        </w:rPr>
        <w:t xml:space="preserve">Неуплаченные налоги </w:t>
      </w:r>
      <w:proofErr w:type="gramStart"/>
      <w:r>
        <w:rPr>
          <w:sz w:val="22"/>
        </w:rPr>
        <w:t>- это</w:t>
      </w:r>
      <w:proofErr w:type="gramEnd"/>
      <w:r>
        <w:rPr>
          <w:sz w:val="22"/>
        </w:rPr>
        <w:t xml:space="preserve"> не только подрыв экономической ситуации в городском округе, но и недополученные ресурсы для бюджета и выполнения социальных программ. Безопасность, здравоохранение, образование и культура не могут развиваться в полном объеме, если в городе отсутствует достаточный объем финансовых ресурсов.</w:t>
      </w:r>
    </w:p>
    <w:p w14:paraId="0CF94905" w14:textId="77777777" w:rsidR="008033C7" w:rsidRDefault="008033C7">
      <w:pPr>
        <w:pStyle w:val="ConsPlusTitlePage"/>
        <w:spacing w:before="220"/>
        <w:ind w:firstLine="540"/>
        <w:jc w:val="both"/>
      </w:pPr>
      <w:r>
        <w:rPr>
          <w:sz w:val="22"/>
        </w:rPr>
        <w:t>Мероприятиями, способствующими повышению собираемости налоговых и неналоговых платежей в бюджет городского округа, являются:</w:t>
      </w:r>
    </w:p>
    <w:p w14:paraId="5273087A" w14:textId="77777777" w:rsidR="008033C7" w:rsidRDefault="008033C7">
      <w:pPr>
        <w:pStyle w:val="ConsPlusTitlePage"/>
        <w:spacing w:before="220"/>
        <w:ind w:firstLine="540"/>
        <w:jc w:val="both"/>
      </w:pPr>
      <w:r>
        <w:rPr>
          <w:sz w:val="22"/>
        </w:rPr>
        <w:t>- проведение совместно с Пенсионным фондом РФ информационно-разъяснительных мероприятий по снижению неформальной занятости;</w:t>
      </w:r>
    </w:p>
    <w:p w14:paraId="22190AFC" w14:textId="77777777" w:rsidR="008033C7" w:rsidRDefault="008033C7">
      <w:pPr>
        <w:pStyle w:val="ConsPlusTitlePage"/>
        <w:spacing w:before="220"/>
        <w:ind w:firstLine="540"/>
        <w:jc w:val="both"/>
      </w:pPr>
      <w:r>
        <w:rPr>
          <w:sz w:val="22"/>
        </w:rPr>
        <w:t>- предоставление информации в налоговые органы об организациях и индивидуальных предпринимателях, с которыми заключены договоры на размещение и эксплуатацию нестационарных торговых объектов;</w:t>
      </w:r>
    </w:p>
    <w:p w14:paraId="35C73725" w14:textId="77777777" w:rsidR="008033C7" w:rsidRDefault="008033C7">
      <w:pPr>
        <w:pStyle w:val="ConsPlusTitlePage"/>
        <w:spacing w:before="220"/>
        <w:ind w:firstLine="540"/>
        <w:jc w:val="both"/>
      </w:pPr>
      <w:r>
        <w:rPr>
          <w:sz w:val="22"/>
        </w:rPr>
        <w:t>- ведение претензионно-исковой работы по договорам на установку и эксплуатацию рекламных конструкций, заключенным мэрией городского округа Тольятти;</w:t>
      </w:r>
    </w:p>
    <w:p w14:paraId="369B58DD" w14:textId="77777777" w:rsidR="008033C7" w:rsidRDefault="008033C7">
      <w:pPr>
        <w:pStyle w:val="ConsPlusTitlePage"/>
        <w:spacing w:before="220"/>
        <w:ind w:firstLine="540"/>
        <w:jc w:val="both"/>
      </w:pPr>
      <w:r>
        <w:rPr>
          <w:sz w:val="22"/>
        </w:rPr>
        <w:t xml:space="preserve">абзац утратил силу. - </w:t>
      </w:r>
      <w:hyperlink r:id="rId62" w:history="1">
        <w:r>
          <w:rPr>
            <w:color w:val="0000FF"/>
            <w:sz w:val="22"/>
          </w:rPr>
          <w:t>Постановление</w:t>
        </w:r>
      </w:hyperlink>
      <w:r>
        <w:rPr>
          <w:sz w:val="22"/>
        </w:rPr>
        <w:t xml:space="preserve"> Администрации городского округа Тольятти Самарской области от 29.05.2017 N 1705-п/1.</w:t>
      </w:r>
    </w:p>
    <w:p w14:paraId="00ACE8A3" w14:textId="77777777" w:rsidR="008033C7" w:rsidRDefault="008033C7">
      <w:pPr>
        <w:pStyle w:val="ConsPlusTitlePage"/>
        <w:jc w:val="both"/>
      </w:pPr>
    </w:p>
    <w:p w14:paraId="04655A3C" w14:textId="77777777" w:rsidR="008033C7" w:rsidRDefault="008033C7">
      <w:pPr>
        <w:pStyle w:val="ConsPlusTitle"/>
        <w:jc w:val="center"/>
        <w:outlineLvl w:val="2"/>
      </w:pPr>
      <w:r>
        <w:t>Проблема, вызванная доступностью алкогольной продукции</w:t>
      </w:r>
    </w:p>
    <w:p w14:paraId="3F4358EF" w14:textId="77777777" w:rsidR="008033C7" w:rsidRDefault="008033C7">
      <w:pPr>
        <w:pStyle w:val="ConsPlusTitle"/>
        <w:jc w:val="center"/>
      </w:pPr>
      <w:r>
        <w:t>для населения</w:t>
      </w:r>
    </w:p>
    <w:p w14:paraId="15B7A373" w14:textId="77777777" w:rsidR="008033C7" w:rsidRDefault="008033C7">
      <w:pPr>
        <w:pStyle w:val="ConsPlusTitlePage"/>
        <w:jc w:val="both"/>
      </w:pPr>
    </w:p>
    <w:p w14:paraId="4106261A" w14:textId="77777777" w:rsidR="008033C7" w:rsidRDefault="008033C7">
      <w:pPr>
        <w:pStyle w:val="ConsPlusTitlePage"/>
        <w:ind w:firstLine="540"/>
        <w:jc w:val="both"/>
      </w:pPr>
      <w:r>
        <w:rPr>
          <w:sz w:val="22"/>
        </w:rPr>
        <w:lastRenderedPageBreak/>
        <w:t>Для пропаганды здорового образа жизни среди детей и молодежи, укрепления нравственности и самосознания у детей и молодежи, в целях развития у них способности эффективно противостоять употреблению алкогольной продукции, а также в связи с многочисленными обращениями общественных организаций и жителей города по вопросу борьбы с алкоголизмом населения, усиления контроля за розничной продажей алкогольной продукции и привлечения виновных лиц к административной ответственности актуально проведение мероприятий по определению границ прилегающих территорий к детским, образовательным, медицинским организациям, объектам спорта, объектам военного назначения, а также оптовым и розничным рынкам, вокзалам, аэропортам и иным местам массового скопления граждан и источникам повышенной опасности, на которых не допускается розничная продажа алкогольной продукции в городском округе Тольятти и пресечение административных правонарушений, связанных с реализацией алкогольной продукции, а также дальнейшее развитие взаимодействия по данному вопросу с органами внутренних дел.</w:t>
      </w:r>
    </w:p>
    <w:p w14:paraId="23F09D8C" w14:textId="77777777" w:rsidR="008033C7" w:rsidRDefault="008033C7">
      <w:pPr>
        <w:pStyle w:val="ConsPlusTitlePage"/>
        <w:jc w:val="both"/>
      </w:pPr>
    </w:p>
    <w:p w14:paraId="60D8BF20" w14:textId="77777777" w:rsidR="008033C7" w:rsidRDefault="008033C7">
      <w:pPr>
        <w:pStyle w:val="ConsPlusTitle"/>
        <w:jc w:val="center"/>
        <w:outlineLvl w:val="2"/>
      </w:pPr>
      <w:r>
        <w:t>Проблема наличия несанкционированной торговли</w:t>
      </w:r>
    </w:p>
    <w:p w14:paraId="76292276" w14:textId="77777777" w:rsidR="008033C7" w:rsidRDefault="008033C7">
      <w:pPr>
        <w:pStyle w:val="ConsPlusTitlePage"/>
        <w:jc w:val="both"/>
      </w:pPr>
    </w:p>
    <w:p w14:paraId="231C0207" w14:textId="77777777" w:rsidR="008033C7" w:rsidRDefault="008033C7">
      <w:pPr>
        <w:pStyle w:val="ConsPlusTitlePage"/>
        <w:ind w:firstLine="540"/>
        <w:jc w:val="both"/>
      </w:pPr>
      <w:r>
        <w:rPr>
          <w:sz w:val="22"/>
        </w:rPr>
        <w:t>На сегодняшний день данная проблема продолжает сохранять свою актуальность. Практика предыдущих лет показала, что недобросовестные хозяйствующие субъекты постоянно устанавливают незаконные торговые объекты. Поэтому существует необходимость минимизировать количество незаконно установленных объектов потребительского рынка. В числе путей решения данной проблемы:</w:t>
      </w:r>
    </w:p>
    <w:p w14:paraId="04869572" w14:textId="77777777" w:rsidR="008033C7" w:rsidRDefault="008033C7">
      <w:pPr>
        <w:pStyle w:val="ConsPlusTitlePage"/>
        <w:spacing w:before="220"/>
        <w:ind w:firstLine="540"/>
        <w:jc w:val="both"/>
      </w:pPr>
      <w:r>
        <w:rPr>
          <w:sz w:val="22"/>
        </w:rPr>
        <w:t>- вывоз незаконно размещенных объектов потребительского рынка городского округа Тольятти;</w:t>
      </w:r>
    </w:p>
    <w:p w14:paraId="3A1FF428" w14:textId="77777777" w:rsidR="008033C7" w:rsidRDefault="008033C7">
      <w:pPr>
        <w:pStyle w:val="ConsPlusTitlePage"/>
        <w:spacing w:before="220"/>
        <w:ind w:firstLine="540"/>
        <w:jc w:val="both"/>
      </w:pPr>
      <w:r>
        <w:rPr>
          <w:sz w:val="22"/>
        </w:rPr>
        <w:t>- привлечение виновных лиц к административной ответственности.</w:t>
      </w:r>
    </w:p>
    <w:p w14:paraId="76E66FC7" w14:textId="77777777" w:rsidR="008033C7" w:rsidRDefault="008033C7">
      <w:pPr>
        <w:pStyle w:val="ConsPlusTitlePage"/>
        <w:jc w:val="both"/>
      </w:pPr>
    </w:p>
    <w:p w14:paraId="015B2FEA" w14:textId="77777777" w:rsidR="008033C7" w:rsidRDefault="008033C7">
      <w:pPr>
        <w:pStyle w:val="ConsPlusTitle"/>
        <w:jc w:val="center"/>
        <w:outlineLvl w:val="2"/>
      </w:pPr>
      <w:r>
        <w:t>Необходимость наличия социальной рекламы</w:t>
      </w:r>
    </w:p>
    <w:p w14:paraId="2249D8FC" w14:textId="77777777" w:rsidR="008033C7" w:rsidRDefault="008033C7">
      <w:pPr>
        <w:pStyle w:val="ConsPlusTitle"/>
        <w:jc w:val="center"/>
      </w:pPr>
      <w:r>
        <w:t>в городском округе Тольятти</w:t>
      </w:r>
    </w:p>
    <w:p w14:paraId="0615FF23" w14:textId="77777777" w:rsidR="008033C7" w:rsidRDefault="008033C7">
      <w:pPr>
        <w:pStyle w:val="ConsPlusTitlePage"/>
        <w:jc w:val="center"/>
      </w:pPr>
      <w:r>
        <w:rPr>
          <w:sz w:val="22"/>
        </w:rPr>
        <w:t xml:space="preserve">(в ред. </w:t>
      </w:r>
      <w:hyperlink r:id="rId63" w:history="1">
        <w:r>
          <w:rPr>
            <w:color w:val="0000FF"/>
            <w:sz w:val="22"/>
          </w:rPr>
          <w:t>Постановления</w:t>
        </w:r>
      </w:hyperlink>
      <w:r>
        <w:rPr>
          <w:sz w:val="22"/>
        </w:rPr>
        <w:t xml:space="preserve"> Администрации городского округа</w:t>
      </w:r>
    </w:p>
    <w:p w14:paraId="14E99A8D" w14:textId="77777777" w:rsidR="008033C7" w:rsidRDefault="008033C7">
      <w:pPr>
        <w:pStyle w:val="ConsPlusTitlePage"/>
        <w:jc w:val="center"/>
      </w:pPr>
      <w:r>
        <w:rPr>
          <w:sz w:val="22"/>
        </w:rPr>
        <w:t>Тольятти Самарской области от 02.07.2020 N 1974-п/1)</w:t>
      </w:r>
    </w:p>
    <w:p w14:paraId="60DAD139" w14:textId="77777777" w:rsidR="008033C7" w:rsidRDefault="008033C7">
      <w:pPr>
        <w:pStyle w:val="ConsPlusTitlePage"/>
        <w:jc w:val="both"/>
      </w:pPr>
    </w:p>
    <w:p w14:paraId="45997087" w14:textId="77777777" w:rsidR="008033C7" w:rsidRDefault="008033C7">
      <w:pPr>
        <w:pStyle w:val="ConsPlusTitlePage"/>
        <w:ind w:firstLine="540"/>
        <w:jc w:val="both"/>
      </w:pPr>
      <w:r>
        <w:rPr>
          <w:sz w:val="22"/>
        </w:rPr>
        <w:t>В настоящее время в городе много внимания уделяется вопросам места и роли социальной рекламы в жизни общества.</w:t>
      </w:r>
    </w:p>
    <w:p w14:paraId="2A7ED418" w14:textId="77777777" w:rsidR="008033C7" w:rsidRDefault="008033C7">
      <w:pPr>
        <w:pStyle w:val="ConsPlusTitlePage"/>
        <w:spacing w:before="220"/>
        <w:ind w:firstLine="540"/>
        <w:jc w:val="both"/>
      </w:pPr>
      <w:r>
        <w:rPr>
          <w:sz w:val="22"/>
        </w:rPr>
        <w:t>Повышает значимость социальной рекламы и подтверждает необходимость ее дальнейшего развития решение следующих наиболее актуальных задач и социальных проблем в городе:</w:t>
      </w:r>
    </w:p>
    <w:p w14:paraId="5E9B6985" w14:textId="77777777" w:rsidR="008033C7" w:rsidRDefault="008033C7">
      <w:pPr>
        <w:pStyle w:val="ConsPlusTitlePage"/>
        <w:spacing w:before="220"/>
        <w:ind w:firstLine="540"/>
        <w:jc w:val="both"/>
      </w:pPr>
      <w:r>
        <w:rPr>
          <w:sz w:val="22"/>
        </w:rPr>
        <w:t>- курение, алкоголизм, наркомания;</w:t>
      </w:r>
    </w:p>
    <w:p w14:paraId="0B2BF421" w14:textId="77777777" w:rsidR="008033C7" w:rsidRDefault="008033C7">
      <w:pPr>
        <w:pStyle w:val="ConsPlusTitlePage"/>
        <w:spacing w:before="220"/>
        <w:ind w:firstLine="540"/>
        <w:jc w:val="both"/>
      </w:pPr>
      <w:r>
        <w:rPr>
          <w:sz w:val="22"/>
        </w:rPr>
        <w:t>- предупреждение чрезвычайных ситуаций;</w:t>
      </w:r>
    </w:p>
    <w:p w14:paraId="30413D2D" w14:textId="77777777" w:rsidR="008033C7" w:rsidRDefault="008033C7">
      <w:pPr>
        <w:pStyle w:val="ConsPlusTitlePage"/>
        <w:spacing w:before="220"/>
        <w:ind w:firstLine="540"/>
        <w:jc w:val="both"/>
      </w:pPr>
      <w:r>
        <w:rPr>
          <w:sz w:val="22"/>
        </w:rPr>
        <w:t>- насилие в семье;</w:t>
      </w:r>
    </w:p>
    <w:p w14:paraId="51D4C11C" w14:textId="77777777" w:rsidR="008033C7" w:rsidRDefault="008033C7">
      <w:pPr>
        <w:pStyle w:val="ConsPlusTitlePage"/>
        <w:spacing w:before="220"/>
        <w:ind w:firstLine="540"/>
        <w:jc w:val="both"/>
      </w:pPr>
      <w:r>
        <w:rPr>
          <w:sz w:val="22"/>
        </w:rPr>
        <w:t>- обязанности граждан и их права;</w:t>
      </w:r>
    </w:p>
    <w:p w14:paraId="6A01403D" w14:textId="77777777" w:rsidR="008033C7" w:rsidRDefault="008033C7">
      <w:pPr>
        <w:pStyle w:val="ConsPlusTitlePage"/>
        <w:spacing w:before="220"/>
        <w:ind w:firstLine="540"/>
        <w:jc w:val="both"/>
      </w:pPr>
      <w:r>
        <w:rPr>
          <w:sz w:val="22"/>
        </w:rPr>
        <w:t>- аборты;</w:t>
      </w:r>
    </w:p>
    <w:p w14:paraId="4D0A41AC" w14:textId="77777777" w:rsidR="008033C7" w:rsidRDefault="008033C7">
      <w:pPr>
        <w:pStyle w:val="ConsPlusTitlePage"/>
        <w:spacing w:before="220"/>
        <w:ind w:firstLine="540"/>
        <w:jc w:val="both"/>
      </w:pPr>
      <w:r>
        <w:rPr>
          <w:sz w:val="22"/>
        </w:rPr>
        <w:t>- личная безопасность граждан;</w:t>
      </w:r>
    </w:p>
    <w:p w14:paraId="1D863156" w14:textId="77777777" w:rsidR="008033C7" w:rsidRDefault="008033C7">
      <w:pPr>
        <w:pStyle w:val="ConsPlusTitlePage"/>
        <w:spacing w:before="220"/>
        <w:ind w:firstLine="540"/>
        <w:jc w:val="both"/>
      </w:pPr>
      <w:r>
        <w:rPr>
          <w:sz w:val="22"/>
        </w:rPr>
        <w:t>- безопасность дорожного движения;</w:t>
      </w:r>
    </w:p>
    <w:p w14:paraId="401F7F84" w14:textId="77777777" w:rsidR="008033C7" w:rsidRDefault="008033C7">
      <w:pPr>
        <w:pStyle w:val="ConsPlusTitlePage"/>
        <w:spacing w:before="220"/>
        <w:ind w:firstLine="540"/>
        <w:jc w:val="both"/>
      </w:pPr>
      <w:r>
        <w:rPr>
          <w:sz w:val="22"/>
        </w:rPr>
        <w:t>- необходимость достижения иных общественно полезных целей.</w:t>
      </w:r>
    </w:p>
    <w:p w14:paraId="136BCB8A" w14:textId="77777777" w:rsidR="008033C7" w:rsidRDefault="008033C7">
      <w:pPr>
        <w:pStyle w:val="ConsPlusTitlePage"/>
        <w:spacing w:before="220"/>
        <w:ind w:firstLine="540"/>
        <w:jc w:val="both"/>
      </w:pPr>
      <w:r>
        <w:rPr>
          <w:sz w:val="22"/>
        </w:rPr>
        <w:t xml:space="preserve">Социальная реклама носит явно выраженный провокационный характер, который </w:t>
      </w:r>
      <w:r>
        <w:rPr>
          <w:sz w:val="22"/>
        </w:rPr>
        <w:lastRenderedPageBreak/>
        <w:t>привлекает внимание общественности в основном на эмоциональном уровне, с целью пробудить социальную ответственность, изменить мнение большинства по актуальной проблеме, привить ценности, вызвать интерес к социально значимым общегородским мероприятиям и праздникам, что говорит о необходимости ее наличия и развития на территории городского округа Тольятти.</w:t>
      </w:r>
    </w:p>
    <w:p w14:paraId="296C25C8" w14:textId="77777777" w:rsidR="008033C7" w:rsidRDefault="008033C7">
      <w:pPr>
        <w:pStyle w:val="ConsPlusTitlePage"/>
        <w:jc w:val="both"/>
      </w:pPr>
    </w:p>
    <w:p w14:paraId="34F2296C" w14:textId="77777777" w:rsidR="008033C7" w:rsidRDefault="008033C7">
      <w:pPr>
        <w:pStyle w:val="ConsPlusTitle"/>
        <w:jc w:val="center"/>
        <w:outlineLvl w:val="1"/>
      </w:pPr>
      <w:r>
        <w:t>2. Цели и задачи муниципальной программы</w:t>
      </w:r>
    </w:p>
    <w:p w14:paraId="492BDDD0" w14:textId="77777777" w:rsidR="008033C7" w:rsidRDefault="008033C7">
      <w:pPr>
        <w:pStyle w:val="ConsPlusTitlePage"/>
        <w:jc w:val="center"/>
      </w:pPr>
      <w:r>
        <w:rPr>
          <w:sz w:val="22"/>
        </w:rPr>
        <w:t xml:space="preserve">(в ред. </w:t>
      </w:r>
      <w:hyperlink r:id="rId64" w:history="1">
        <w:r>
          <w:rPr>
            <w:color w:val="0000FF"/>
            <w:sz w:val="22"/>
          </w:rPr>
          <w:t>Постановления</w:t>
        </w:r>
      </w:hyperlink>
      <w:r>
        <w:rPr>
          <w:sz w:val="22"/>
        </w:rPr>
        <w:t xml:space="preserve"> Администрации городского округа</w:t>
      </w:r>
    </w:p>
    <w:p w14:paraId="32E95CA4" w14:textId="77777777" w:rsidR="008033C7" w:rsidRDefault="008033C7">
      <w:pPr>
        <w:pStyle w:val="ConsPlusTitlePage"/>
        <w:jc w:val="center"/>
      </w:pPr>
      <w:r>
        <w:rPr>
          <w:sz w:val="22"/>
        </w:rPr>
        <w:t>Тольятти Самарской области от 29.05.2017 N 1705-п/1)</w:t>
      </w:r>
    </w:p>
    <w:p w14:paraId="3D93BE85" w14:textId="77777777" w:rsidR="008033C7" w:rsidRDefault="008033C7">
      <w:pPr>
        <w:pStyle w:val="ConsPlusTitlePage"/>
        <w:jc w:val="both"/>
      </w:pPr>
    </w:p>
    <w:p w14:paraId="6800BDF8" w14:textId="77777777" w:rsidR="008033C7" w:rsidRDefault="008033C7">
      <w:pPr>
        <w:pStyle w:val="ConsPlusTitlePage"/>
        <w:ind w:firstLine="540"/>
        <w:jc w:val="both"/>
      </w:pPr>
      <w:r>
        <w:rPr>
          <w:sz w:val="22"/>
        </w:rPr>
        <w:t>Цель: Создание благоприятных условий для развития добросовестной конкуренции в сфере потребительского рынка, условий для наиболее полного обеспечения населения потребительскими товарами и услугами.</w:t>
      </w:r>
    </w:p>
    <w:p w14:paraId="7F84C222" w14:textId="77777777" w:rsidR="008033C7" w:rsidRDefault="008033C7">
      <w:pPr>
        <w:pStyle w:val="ConsPlusTitlePage"/>
        <w:spacing w:before="220"/>
        <w:ind w:firstLine="540"/>
        <w:jc w:val="both"/>
      </w:pPr>
      <w:r>
        <w:rPr>
          <w:sz w:val="22"/>
        </w:rPr>
        <w:t>Для достижения поставленной цели необходимо решение следующих задач:</w:t>
      </w:r>
    </w:p>
    <w:p w14:paraId="231899E6" w14:textId="77777777" w:rsidR="008033C7" w:rsidRDefault="008033C7">
      <w:pPr>
        <w:pStyle w:val="ConsPlusTitlePage"/>
        <w:spacing w:before="220"/>
        <w:ind w:firstLine="540"/>
        <w:jc w:val="both"/>
      </w:pPr>
      <w:r>
        <w:rPr>
          <w:sz w:val="22"/>
        </w:rPr>
        <w:t>- повышение территориальной доступности объектов торговли, общественного питания и бытового обслуживания для населения города;</w:t>
      </w:r>
    </w:p>
    <w:p w14:paraId="01D4D6AA" w14:textId="77777777" w:rsidR="008033C7" w:rsidRDefault="008033C7">
      <w:pPr>
        <w:pStyle w:val="ConsPlusTitlePage"/>
        <w:spacing w:before="220"/>
        <w:ind w:firstLine="540"/>
        <w:jc w:val="both"/>
      </w:pPr>
      <w:r>
        <w:rPr>
          <w:sz w:val="22"/>
        </w:rPr>
        <w:t>- взаимодействие хозяйствующих субъектов, осуществляющих деятельность в сфере потребительского рынка, с муниципальными органами;</w:t>
      </w:r>
    </w:p>
    <w:p w14:paraId="5D3BDD85" w14:textId="77777777" w:rsidR="008033C7" w:rsidRDefault="008033C7">
      <w:pPr>
        <w:pStyle w:val="ConsPlusTitlePage"/>
        <w:spacing w:before="220"/>
        <w:ind w:firstLine="540"/>
        <w:jc w:val="both"/>
      </w:pPr>
      <w:r>
        <w:rPr>
          <w:sz w:val="22"/>
        </w:rPr>
        <w:t>- увеличение поступлений налоговых и неналоговых доходов в городской бюджет;</w:t>
      </w:r>
    </w:p>
    <w:p w14:paraId="5CAE2623" w14:textId="77777777" w:rsidR="008033C7" w:rsidRDefault="008033C7">
      <w:pPr>
        <w:pStyle w:val="ConsPlusTitlePage"/>
        <w:spacing w:before="220"/>
        <w:ind w:firstLine="540"/>
        <w:jc w:val="both"/>
      </w:pPr>
      <w:r>
        <w:rPr>
          <w:sz w:val="22"/>
        </w:rPr>
        <w:t>- ограничение розничной продажи алкогольной продукции и пресечение несанкционированной торговли.</w:t>
      </w:r>
    </w:p>
    <w:p w14:paraId="1FF9EFFF" w14:textId="77777777" w:rsidR="008033C7" w:rsidRDefault="008033C7">
      <w:pPr>
        <w:pStyle w:val="ConsPlusTitlePage"/>
        <w:spacing w:before="220"/>
        <w:ind w:firstLine="540"/>
        <w:jc w:val="both"/>
      </w:pPr>
      <w:r>
        <w:rPr>
          <w:sz w:val="22"/>
        </w:rPr>
        <w:t>Срок реализации муниципальной программы: 2017 - 2021 годы.</w:t>
      </w:r>
    </w:p>
    <w:p w14:paraId="5278D6F6" w14:textId="77777777" w:rsidR="008033C7" w:rsidRDefault="008033C7">
      <w:pPr>
        <w:pStyle w:val="ConsPlusTitlePage"/>
        <w:jc w:val="both"/>
      </w:pPr>
    </w:p>
    <w:p w14:paraId="00DB8698" w14:textId="77777777" w:rsidR="008033C7" w:rsidRDefault="008033C7">
      <w:pPr>
        <w:pStyle w:val="ConsPlusTitle"/>
        <w:jc w:val="center"/>
        <w:outlineLvl w:val="1"/>
      </w:pPr>
      <w:r>
        <w:t>3. Перечень мероприятий муниципальной программы</w:t>
      </w:r>
    </w:p>
    <w:p w14:paraId="00C725ED" w14:textId="77777777" w:rsidR="008033C7" w:rsidRDefault="008033C7">
      <w:pPr>
        <w:pStyle w:val="ConsPlusTitlePage"/>
        <w:jc w:val="center"/>
      </w:pPr>
      <w:r>
        <w:rPr>
          <w:sz w:val="22"/>
        </w:rPr>
        <w:t xml:space="preserve">(в ред. </w:t>
      </w:r>
      <w:hyperlink r:id="rId65" w:history="1">
        <w:r>
          <w:rPr>
            <w:color w:val="0000FF"/>
            <w:sz w:val="22"/>
          </w:rPr>
          <w:t>Постановления</w:t>
        </w:r>
      </w:hyperlink>
      <w:r>
        <w:rPr>
          <w:sz w:val="22"/>
        </w:rPr>
        <w:t xml:space="preserve"> Администрации городского округа</w:t>
      </w:r>
    </w:p>
    <w:p w14:paraId="7306AB1F" w14:textId="77777777" w:rsidR="008033C7" w:rsidRDefault="008033C7">
      <w:pPr>
        <w:pStyle w:val="ConsPlusTitlePage"/>
        <w:jc w:val="center"/>
      </w:pPr>
      <w:r>
        <w:rPr>
          <w:sz w:val="22"/>
        </w:rPr>
        <w:t>Тольятти Самарской области от 05.03.2021 N 1091-п/1)</w:t>
      </w:r>
    </w:p>
    <w:p w14:paraId="61DFA82D" w14:textId="77777777" w:rsidR="008033C7" w:rsidRDefault="008033C7">
      <w:pPr>
        <w:pStyle w:val="ConsPlusTitlePage"/>
        <w:jc w:val="both"/>
      </w:pPr>
    </w:p>
    <w:p w14:paraId="5C43A4D5" w14:textId="77777777" w:rsidR="008033C7" w:rsidRDefault="008033C7">
      <w:pPr>
        <w:sectPr w:rsidR="008033C7" w:rsidSect="00000792">
          <w:pgSz w:w="11906" w:h="16838"/>
          <w:pgMar w:top="1134" w:right="850" w:bottom="1134" w:left="1701" w:header="708" w:footer="708" w:gutter="0"/>
          <w:cols w:space="708"/>
          <w:docGrid w:linePitch="360"/>
        </w:sectPr>
      </w:pPr>
    </w:p>
    <w:tbl>
      <w:tblPr>
        <w:tblW w:w="16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1"/>
        <w:gridCol w:w="1701"/>
        <w:gridCol w:w="1134"/>
        <w:gridCol w:w="567"/>
        <w:gridCol w:w="567"/>
        <w:gridCol w:w="567"/>
        <w:gridCol w:w="425"/>
        <w:gridCol w:w="425"/>
        <w:gridCol w:w="425"/>
        <w:gridCol w:w="567"/>
        <w:gridCol w:w="567"/>
        <w:gridCol w:w="426"/>
        <w:gridCol w:w="425"/>
        <w:gridCol w:w="425"/>
        <w:gridCol w:w="567"/>
        <w:gridCol w:w="567"/>
        <w:gridCol w:w="425"/>
        <w:gridCol w:w="426"/>
        <w:gridCol w:w="425"/>
        <w:gridCol w:w="567"/>
        <w:gridCol w:w="567"/>
        <w:gridCol w:w="425"/>
        <w:gridCol w:w="425"/>
        <w:gridCol w:w="426"/>
        <w:gridCol w:w="567"/>
        <w:gridCol w:w="567"/>
        <w:gridCol w:w="283"/>
        <w:gridCol w:w="284"/>
        <w:gridCol w:w="283"/>
        <w:gridCol w:w="567"/>
      </w:tblGrid>
      <w:tr w:rsidR="00CF609D" w:rsidRPr="003325B2" w14:paraId="688B3682" w14:textId="77777777" w:rsidTr="00CF609D">
        <w:tc>
          <w:tcPr>
            <w:tcW w:w="421" w:type="dxa"/>
            <w:vMerge w:val="restart"/>
          </w:tcPr>
          <w:p w14:paraId="2A175B18" w14:textId="77777777" w:rsidR="008033C7" w:rsidRPr="003325B2" w:rsidRDefault="008033C7">
            <w:pPr>
              <w:pStyle w:val="ConsPlusTitlePage"/>
              <w:jc w:val="center"/>
              <w:rPr>
                <w:sz w:val="16"/>
                <w:szCs w:val="16"/>
              </w:rPr>
            </w:pPr>
            <w:r w:rsidRPr="003325B2">
              <w:rPr>
                <w:sz w:val="16"/>
                <w:szCs w:val="16"/>
              </w:rPr>
              <w:lastRenderedPageBreak/>
              <w:t>N</w:t>
            </w:r>
          </w:p>
        </w:tc>
        <w:tc>
          <w:tcPr>
            <w:tcW w:w="1701" w:type="dxa"/>
            <w:vMerge w:val="restart"/>
          </w:tcPr>
          <w:p w14:paraId="5D0E67C8" w14:textId="77777777" w:rsidR="008033C7" w:rsidRPr="003325B2" w:rsidRDefault="008033C7" w:rsidP="00CF609D">
            <w:pPr>
              <w:pStyle w:val="ConsPlusTitlePage"/>
              <w:ind w:left="73"/>
              <w:jc w:val="center"/>
              <w:rPr>
                <w:sz w:val="16"/>
                <w:szCs w:val="16"/>
              </w:rPr>
            </w:pPr>
            <w:r w:rsidRPr="003325B2">
              <w:rPr>
                <w:sz w:val="16"/>
                <w:szCs w:val="16"/>
              </w:rPr>
              <w:t>Наименование целей, задач и мероприятий муниципальной программы</w:t>
            </w:r>
          </w:p>
        </w:tc>
        <w:tc>
          <w:tcPr>
            <w:tcW w:w="1134" w:type="dxa"/>
            <w:vMerge w:val="restart"/>
          </w:tcPr>
          <w:p w14:paraId="0CB0491D" w14:textId="77777777" w:rsidR="008033C7" w:rsidRPr="003325B2" w:rsidRDefault="008033C7">
            <w:pPr>
              <w:pStyle w:val="ConsPlusTitlePage"/>
              <w:jc w:val="center"/>
              <w:rPr>
                <w:sz w:val="16"/>
                <w:szCs w:val="16"/>
              </w:rPr>
            </w:pPr>
            <w:r w:rsidRPr="003325B2">
              <w:rPr>
                <w:sz w:val="16"/>
                <w:szCs w:val="16"/>
              </w:rPr>
              <w:t>Ответственный исполнитель</w:t>
            </w:r>
          </w:p>
        </w:tc>
        <w:tc>
          <w:tcPr>
            <w:tcW w:w="567" w:type="dxa"/>
            <w:vMerge w:val="restart"/>
          </w:tcPr>
          <w:p w14:paraId="61F18EC3" w14:textId="77777777" w:rsidR="008033C7" w:rsidRPr="003325B2" w:rsidRDefault="008033C7">
            <w:pPr>
              <w:pStyle w:val="ConsPlusTitlePage"/>
              <w:jc w:val="center"/>
              <w:rPr>
                <w:sz w:val="16"/>
                <w:szCs w:val="16"/>
              </w:rPr>
            </w:pPr>
            <w:r w:rsidRPr="003325B2">
              <w:rPr>
                <w:sz w:val="16"/>
                <w:szCs w:val="16"/>
              </w:rPr>
              <w:t>Сроки реализации</w:t>
            </w:r>
          </w:p>
        </w:tc>
        <w:tc>
          <w:tcPr>
            <w:tcW w:w="12190" w:type="dxa"/>
            <w:gridSpan w:val="26"/>
          </w:tcPr>
          <w:p w14:paraId="0AFEB5A5" w14:textId="77777777" w:rsidR="008033C7" w:rsidRPr="003325B2" w:rsidRDefault="008033C7">
            <w:pPr>
              <w:pStyle w:val="ConsPlusTitlePage"/>
              <w:jc w:val="center"/>
              <w:rPr>
                <w:sz w:val="16"/>
                <w:szCs w:val="16"/>
              </w:rPr>
            </w:pPr>
            <w:r w:rsidRPr="003325B2">
              <w:rPr>
                <w:sz w:val="16"/>
                <w:szCs w:val="16"/>
              </w:rPr>
              <w:t>Финансовое обеспечение реализации муниципальной программы, тыс. руб.</w:t>
            </w:r>
          </w:p>
        </w:tc>
      </w:tr>
      <w:tr w:rsidR="00CF609D" w:rsidRPr="003325B2" w14:paraId="5308D7D2" w14:textId="77777777" w:rsidTr="00CF609D">
        <w:tc>
          <w:tcPr>
            <w:tcW w:w="421" w:type="dxa"/>
            <w:vMerge/>
          </w:tcPr>
          <w:p w14:paraId="3FB70293" w14:textId="77777777" w:rsidR="008033C7" w:rsidRPr="003325B2" w:rsidRDefault="008033C7">
            <w:pPr>
              <w:rPr>
                <w:sz w:val="16"/>
                <w:szCs w:val="16"/>
              </w:rPr>
            </w:pPr>
          </w:p>
        </w:tc>
        <w:tc>
          <w:tcPr>
            <w:tcW w:w="1701" w:type="dxa"/>
            <w:vMerge/>
          </w:tcPr>
          <w:p w14:paraId="6AEAAA13" w14:textId="77777777" w:rsidR="008033C7" w:rsidRPr="003325B2" w:rsidRDefault="008033C7">
            <w:pPr>
              <w:rPr>
                <w:sz w:val="16"/>
                <w:szCs w:val="16"/>
              </w:rPr>
            </w:pPr>
          </w:p>
        </w:tc>
        <w:tc>
          <w:tcPr>
            <w:tcW w:w="1134" w:type="dxa"/>
            <w:vMerge/>
          </w:tcPr>
          <w:p w14:paraId="478B9197" w14:textId="77777777" w:rsidR="008033C7" w:rsidRPr="003325B2" w:rsidRDefault="008033C7">
            <w:pPr>
              <w:rPr>
                <w:sz w:val="16"/>
                <w:szCs w:val="16"/>
              </w:rPr>
            </w:pPr>
          </w:p>
        </w:tc>
        <w:tc>
          <w:tcPr>
            <w:tcW w:w="567" w:type="dxa"/>
            <w:vMerge/>
          </w:tcPr>
          <w:p w14:paraId="505D1CE7" w14:textId="77777777" w:rsidR="008033C7" w:rsidRPr="003325B2" w:rsidRDefault="008033C7">
            <w:pPr>
              <w:rPr>
                <w:sz w:val="16"/>
                <w:szCs w:val="16"/>
              </w:rPr>
            </w:pPr>
          </w:p>
        </w:tc>
        <w:tc>
          <w:tcPr>
            <w:tcW w:w="2409" w:type="dxa"/>
            <w:gridSpan w:val="5"/>
          </w:tcPr>
          <w:p w14:paraId="1F2ABBF6" w14:textId="77777777" w:rsidR="008033C7" w:rsidRPr="003325B2" w:rsidRDefault="008033C7">
            <w:pPr>
              <w:pStyle w:val="ConsPlusTitlePage"/>
              <w:jc w:val="center"/>
              <w:rPr>
                <w:sz w:val="16"/>
                <w:szCs w:val="16"/>
              </w:rPr>
            </w:pPr>
            <w:r w:rsidRPr="003325B2">
              <w:rPr>
                <w:sz w:val="16"/>
                <w:szCs w:val="16"/>
              </w:rPr>
              <w:t>План на 2017 год</w:t>
            </w:r>
          </w:p>
        </w:tc>
        <w:tc>
          <w:tcPr>
            <w:tcW w:w="2410" w:type="dxa"/>
            <w:gridSpan w:val="5"/>
          </w:tcPr>
          <w:p w14:paraId="45799160" w14:textId="77777777" w:rsidR="008033C7" w:rsidRPr="003325B2" w:rsidRDefault="008033C7">
            <w:pPr>
              <w:pStyle w:val="ConsPlusTitlePage"/>
              <w:jc w:val="center"/>
              <w:rPr>
                <w:sz w:val="16"/>
                <w:szCs w:val="16"/>
              </w:rPr>
            </w:pPr>
            <w:r w:rsidRPr="003325B2">
              <w:rPr>
                <w:sz w:val="16"/>
                <w:szCs w:val="16"/>
              </w:rPr>
              <w:t>План на 2018 год</w:t>
            </w:r>
          </w:p>
        </w:tc>
        <w:tc>
          <w:tcPr>
            <w:tcW w:w="2410" w:type="dxa"/>
            <w:gridSpan w:val="5"/>
          </w:tcPr>
          <w:p w14:paraId="63CAF4E0" w14:textId="77777777" w:rsidR="008033C7" w:rsidRPr="003325B2" w:rsidRDefault="008033C7">
            <w:pPr>
              <w:pStyle w:val="ConsPlusTitlePage"/>
              <w:jc w:val="center"/>
              <w:rPr>
                <w:sz w:val="16"/>
                <w:szCs w:val="16"/>
              </w:rPr>
            </w:pPr>
            <w:r w:rsidRPr="003325B2">
              <w:rPr>
                <w:sz w:val="16"/>
                <w:szCs w:val="16"/>
              </w:rPr>
              <w:t>План на 2019 год</w:t>
            </w:r>
          </w:p>
        </w:tc>
        <w:tc>
          <w:tcPr>
            <w:tcW w:w="2410" w:type="dxa"/>
            <w:gridSpan w:val="5"/>
          </w:tcPr>
          <w:p w14:paraId="7C212FE1" w14:textId="77777777" w:rsidR="008033C7" w:rsidRPr="003325B2" w:rsidRDefault="008033C7">
            <w:pPr>
              <w:pStyle w:val="ConsPlusTitlePage"/>
              <w:jc w:val="center"/>
              <w:rPr>
                <w:sz w:val="16"/>
                <w:szCs w:val="16"/>
              </w:rPr>
            </w:pPr>
            <w:r w:rsidRPr="003325B2">
              <w:rPr>
                <w:sz w:val="16"/>
                <w:szCs w:val="16"/>
              </w:rPr>
              <w:t>План на 2020 год</w:t>
            </w:r>
          </w:p>
        </w:tc>
        <w:tc>
          <w:tcPr>
            <w:tcW w:w="1984" w:type="dxa"/>
            <w:gridSpan w:val="5"/>
          </w:tcPr>
          <w:p w14:paraId="2036CA45" w14:textId="77777777" w:rsidR="008033C7" w:rsidRPr="003325B2" w:rsidRDefault="008033C7">
            <w:pPr>
              <w:pStyle w:val="ConsPlusTitlePage"/>
              <w:jc w:val="center"/>
              <w:rPr>
                <w:sz w:val="16"/>
                <w:szCs w:val="16"/>
              </w:rPr>
            </w:pPr>
            <w:r w:rsidRPr="003325B2">
              <w:rPr>
                <w:sz w:val="16"/>
                <w:szCs w:val="16"/>
              </w:rPr>
              <w:t>План на 2021 год</w:t>
            </w:r>
          </w:p>
        </w:tc>
        <w:tc>
          <w:tcPr>
            <w:tcW w:w="567" w:type="dxa"/>
          </w:tcPr>
          <w:p w14:paraId="70FA7289" w14:textId="77777777" w:rsidR="008033C7" w:rsidRPr="003325B2" w:rsidRDefault="008033C7">
            <w:pPr>
              <w:pStyle w:val="ConsPlusTitlePage"/>
              <w:jc w:val="center"/>
              <w:rPr>
                <w:sz w:val="16"/>
                <w:szCs w:val="16"/>
              </w:rPr>
            </w:pPr>
            <w:r w:rsidRPr="003325B2">
              <w:rPr>
                <w:sz w:val="16"/>
                <w:szCs w:val="16"/>
              </w:rPr>
              <w:t>ИТОГО</w:t>
            </w:r>
          </w:p>
        </w:tc>
      </w:tr>
      <w:tr w:rsidR="00CF609D" w:rsidRPr="003325B2" w14:paraId="14D65E50" w14:textId="77777777" w:rsidTr="00CF609D">
        <w:tc>
          <w:tcPr>
            <w:tcW w:w="421" w:type="dxa"/>
            <w:vMerge/>
          </w:tcPr>
          <w:p w14:paraId="154C7C6B" w14:textId="77777777" w:rsidR="008033C7" w:rsidRPr="003325B2" w:rsidRDefault="008033C7">
            <w:pPr>
              <w:rPr>
                <w:sz w:val="16"/>
                <w:szCs w:val="16"/>
              </w:rPr>
            </w:pPr>
          </w:p>
        </w:tc>
        <w:tc>
          <w:tcPr>
            <w:tcW w:w="1701" w:type="dxa"/>
            <w:vMerge/>
          </w:tcPr>
          <w:p w14:paraId="324DC247" w14:textId="77777777" w:rsidR="008033C7" w:rsidRPr="003325B2" w:rsidRDefault="008033C7">
            <w:pPr>
              <w:rPr>
                <w:sz w:val="16"/>
                <w:szCs w:val="16"/>
              </w:rPr>
            </w:pPr>
          </w:p>
        </w:tc>
        <w:tc>
          <w:tcPr>
            <w:tcW w:w="1134" w:type="dxa"/>
            <w:vMerge/>
          </w:tcPr>
          <w:p w14:paraId="6C22FA7A" w14:textId="77777777" w:rsidR="008033C7" w:rsidRPr="003325B2" w:rsidRDefault="008033C7">
            <w:pPr>
              <w:rPr>
                <w:sz w:val="16"/>
                <w:szCs w:val="16"/>
              </w:rPr>
            </w:pPr>
          </w:p>
        </w:tc>
        <w:tc>
          <w:tcPr>
            <w:tcW w:w="567" w:type="dxa"/>
            <w:vMerge/>
          </w:tcPr>
          <w:p w14:paraId="14F00E9D" w14:textId="77777777" w:rsidR="008033C7" w:rsidRPr="003325B2" w:rsidRDefault="008033C7">
            <w:pPr>
              <w:rPr>
                <w:sz w:val="16"/>
                <w:szCs w:val="16"/>
              </w:rPr>
            </w:pPr>
          </w:p>
        </w:tc>
        <w:tc>
          <w:tcPr>
            <w:tcW w:w="567" w:type="dxa"/>
          </w:tcPr>
          <w:p w14:paraId="586D4CEA" w14:textId="77777777" w:rsidR="008033C7" w:rsidRPr="00CF609D" w:rsidRDefault="008033C7">
            <w:pPr>
              <w:pStyle w:val="ConsPlusTitlePage"/>
              <w:jc w:val="center"/>
              <w:rPr>
                <w:sz w:val="12"/>
                <w:szCs w:val="12"/>
              </w:rPr>
            </w:pPr>
            <w:r w:rsidRPr="00CF609D">
              <w:rPr>
                <w:sz w:val="12"/>
                <w:szCs w:val="12"/>
              </w:rPr>
              <w:t>Всего</w:t>
            </w:r>
          </w:p>
        </w:tc>
        <w:tc>
          <w:tcPr>
            <w:tcW w:w="567" w:type="dxa"/>
          </w:tcPr>
          <w:p w14:paraId="742C8977" w14:textId="77777777" w:rsidR="008033C7" w:rsidRPr="00CF609D" w:rsidRDefault="008033C7">
            <w:pPr>
              <w:pStyle w:val="ConsPlusTitlePage"/>
              <w:jc w:val="center"/>
              <w:rPr>
                <w:sz w:val="12"/>
                <w:szCs w:val="12"/>
              </w:rPr>
            </w:pPr>
            <w:r w:rsidRPr="00CF609D">
              <w:rPr>
                <w:sz w:val="12"/>
                <w:szCs w:val="12"/>
              </w:rPr>
              <w:t>Местный бюджет</w:t>
            </w:r>
          </w:p>
        </w:tc>
        <w:tc>
          <w:tcPr>
            <w:tcW w:w="425" w:type="dxa"/>
          </w:tcPr>
          <w:p w14:paraId="6BA29FFA" w14:textId="77777777" w:rsidR="008033C7" w:rsidRPr="00CF609D" w:rsidRDefault="008033C7">
            <w:pPr>
              <w:pStyle w:val="ConsPlusTitlePage"/>
              <w:jc w:val="center"/>
              <w:rPr>
                <w:sz w:val="12"/>
                <w:szCs w:val="12"/>
              </w:rPr>
            </w:pPr>
            <w:r w:rsidRPr="00CF609D">
              <w:rPr>
                <w:sz w:val="12"/>
                <w:szCs w:val="12"/>
              </w:rPr>
              <w:t>Областной бюджет</w:t>
            </w:r>
          </w:p>
        </w:tc>
        <w:tc>
          <w:tcPr>
            <w:tcW w:w="425" w:type="dxa"/>
          </w:tcPr>
          <w:p w14:paraId="58E01C80" w14:textId="77777777" w:rsidR="008033C7" w:rsidRPr="00CF609D" w:rsidRDefault="008033C7">
            <w:pPr>
              <w:pStyle w:val="ConsPlusTitlePage"/>
              <w:jc w:val="center"/>
              <w:rPr>
                <w:sz w:val="12"/>
                <w:szCs w:val="12"/>
              </w:rPr>
            </w:pPr>
            <w:r w:rsidRPr="00CF609D">
              <w:rPr>
                <w:sz w:val="12"/>
                <w:szCs w:val="12"/>
              </w:rPr>
              <w:t>Федеральный бюджет</w:t>
            </w:r>
          </w:p>
        </w:tc>
        <w:tc>
          <w:tcPr>
            <w:tcW w:w="425" w:type="dxa"/>
          </w:tcPr>
          <w:p w14:paraId="28B23CE2" w14:textId="77777777" w:rsidR="008033C7" w:rsidRPr="00CF609D" w:rsidRDefault="008033C7">
            <w:pPr>
              <w:pStyle w:val="ConsPlusTitlePage"/>
              <w:jc w:val="center"/>
              <w:rPr>
                <w:sz w:val="12"/>
                <w:szCs w:val="12"/>
              </w:rPr>
            </w:pPr>
            <w:r w:rsidRPr="00CF609D">
              <w:rPr>
                <w:sz w:val="12"/>
                <w:szCs w:val="12"/>
              </w:rPr>
              <w:t>Внебюджетные средства</w:t>
            </w:r>
          </w:p>
        </w:tc>
        <w:tc>
          <w:tcPr>
            <w:tcW w:w="567" w:type="dxa"/>
          </w:tcPr>
          <w:p w14:paraId="58D67088" w14:textId="77777777" w:rsidR="008033C7" w:rsidRPr="00CF609D" w:rsidRDefault="008033C7">
            <w:pPr>
              <w:pStyle w:val="ConsPlusTitlePage"/>
              <w:jc w:val="center"/>
              <w:rPr>
                <w:sz w:val="12"/>
                <w:szCs w:val="12"/>
              </w:rPr>
            </w:pPr>
            <w:r w:rsidRPr="00CF609D">
              <w:rPr>
                <w:sz w:val="12"/>
                <w:szCs w:val="12"/>
              </w:rPr>
              <w:t>Всего</w:t>
            </w:r>
          </w:p>
        </w:tc>
        <w:tc>
          <w:tcPr>
            <w:tcW w:w="567" w:type="dxa"/>
          </w:tcPr>
          <w:p w14:paraId="35A807B8" w14:textId="77777777" w:rsidR="008033C7" w:rsidRPr="00CF609D" w:rsidRDefault="008033C7">
            <w:pPr>
              <w:pStyle w:val="ConsPlusTitlePage"/>
              <w:jc w:val="center"/>
              <w:rPr>
                <w:sz w:val="12"/>
                <w:szCs w:val="12"/>
              </w:rPr>
            </w:pPr>
            <w:r w:rsidRPr="00CF609D">
              <w:rPr>
                <w:sz w:val="12"/>
                <w:szCs w:val="12"/>
              </w:rPr>
              <w:t>Местный бюджет</w:t>
            </w:r>
          </w:p>
        </w:tc>
        <w:tc>
          <w:tcPr>
            <w:tcW w:w="426" w:type="dxa"/>
          </w:tcPr>
          <w:p w14:paraId="0A3CF06B" w14:textId="77777777" w:rsidR="008033C7" w:rsidRPr="00CF609D" w:rsidRDefault="008033C7">
            <w:pPr>
              <w:pStyle w:val="ConsPlusTitlePage"/>
              <w:jc w:val="center"/>
              <w:rPr>
                <w:sz w:val="12"/>
                <w:szCs w:val="12"/>
              </w:rPr>
            </w:pPr>
            <w:r w:rsidRPr="00CF609D">
              <w:rPr>
                <w:sz w:val="12"/>
                <w:szCs w:val="12"/>
              </w:rPr>
              <w:t>Областной бюджет</w:t>
            </w:r>
          </w:p>
        </w:tc>
        <w:tc>
          <w:tcPr>
            <w:tcW w:w="425" w:type="dxa"/>
          </w:tcPr>
          <w:p w14:paraId="5EDFF2CA" w14:textId="77777777" w:rsidR="008033C7" w:rsidRPr="00CF609D" w:rsidRDefault="008033C7">
            <w:pPr>
              <w:pStyle w:val="ConsPlusTitlePage"/>
              <w:jc w:val="center"/>
              <w:rPr>
                <w:sz w:val="12"/>
                <w:szCs w:val="12"/>
              </w:rPr>
            </w:pPr>
            <w:r w:rsidRPr="00CF609D">
              <w:rPr>
                <w:sz w:val="12"/>
                <w:szCs w:val="12"/>
              </w:rPr>
              <w:t>Федеральный бюджет</w:t>
            </w:r>
          </w:p>
        </w:tc>
        <w:tc>
          <w:tcPr>
            <w:tcW w:w="425" w:type="dxa"/>
          </w:tcPr>
          <w:p w14:paraId="507218E2" w14:textId="77777777" w:rsidR="008033C7" w:rsidRPr="00CF609D" w:rsidRDefault="008033C7">
            <w:pPr>
              <w:pStyle w:val="ConsPlusTitlePage"/>
              <w:jc w:val="center"/>
              <w:rPr>
                <w:sz w:val="12"/>
                <w:szCs w:val="12"/>
              </w:rPr>
            </w:pPr>
            <w:r w:rsidRPr="00CF609D">
              <w:rPr>
                <w:sz w:val="12"/>
                <w:szCs w:val="12"/>
              </w:rPr>
              <w:t>Внебюджетные средства</w:t>
            </w:r>
          </w:p>
        </w:tc>
        <w:tc>
          <w:tcPr>
            <w:tcW w:w="567" w:type="dxa"/>
          </w:tcPr>
          <w:p w14:paraId="4431665A" w14:textId="77777777" w:rsidR="008033C7" w:rsidRPr="00CF609D" w:rsidRDefault="008033C7">
            <w:pPr>
              <w:pStyle w:val="ConsPlusTitlePage"/>
              <w:jc w:val="center"/>
              <w:rPr>
                <w:sz w:val="12"/>
                <w:szCs w:val="12"/>
              </w:rPr>
            </w:pPr>
            <w:r w:rsidRPr="00CF609D">
              <w:rPr>
                <w:sz w:val="12"/>
                <w:szCs w:val="12"/>
              </w:rPr>
              <w:t>Всего</w:t>
            </w:r>
          </w:p>
        </w:tc>
        <w:tc>
          <w:tcPr>
            <w:tcW w:w="567" w:type="dxa"/>
          </w:tcPr>
          <w:p w14:paraId="363052C7" w14:textId="77777777" w:rsidR="008033C7" w:rsidRPr="00CF609D" w:rsidRDefault="008033C7">
            <w:pPr>
              <w:pStyle w:val="ConsPlusTitlePage"/>
              <w:jc w:val="center"/>
              <w:rPr>
                <w:sz w:val="12"/>
                <w:szCs w:val="12"/>
              </w:rPr>
            </w:pPr>
            <w:r w:rsidRPr="00CF609D">
              <w:rPr>
                <w:sz w:val="12"/>
                <w:szCs w:val="12"/>
              </w:rPr>
              <w:t>Местный бюджет</w:t>
            </w:r>
          </w:p>
        </w:tc>
        <w:tc>
          <w:tcPr>
            <w:tcW w:w="425" w:type="dxa"/>
          </w:tcPr>
          <w:p w14:paraId="76E46C17" w14:textId="77777777" w:rsidR="008033C7" w:rsidRPr="00CF609D" w:rsidRDefault="008033C7">
            <w:pPr>
              <w:pStyle w:val="ConsPlusTitlePage"/>
              <w:jc w:val="center"/>
              <w:rPr>
                <w:sz w:val="12"/>
                <w:szCs w:val="12"/>
              </w:rPr>
            </w:pPr>
            <w:r w:rsidRPr="00CF609D">
              <w:rPr>
                <w:sz w:val="12"/>
                <w:szCs w:val="12"/>
              </w:rPr>
              <w:t>Областной бюджет</w:t>
            </w:r>
          </w:p>
        </w:tc>
        <w:tc>
          <w:tcPr>
            <w:tcW w:w="426" w:type="dxa"/>
          </w:tcPr>
          <w:p w14:paraId="3413995B" w14:textId="77777777" w:rsidR="008033C7" w:rsidRPr="00CF609D" w:rsidRDefault="008033C7">
            <w:pPr>
              <w:pStyle w:val="ConsPlusTitlePage"/>
              <w:jc w:val="center"/>
              <w:rPr>
                <w:sz w:val="12"/>
                <w:szCs w:val="12"/>
              </w:rPr>
            </w:pPr>
            <w:r w:rsidRPr="00CF609D">
              <w:rPr>
                <w:sz w:val="12"/>
                <w:szCs w:val="12"/>
              </w:rPr>
              <w:t>Федеральный бюджет</w:t>
            </w:r>
          </w:p>
        </w:tc>
        <w:tc>
          <w:tcPr>
            <w:tcW w:w="425" w:type="dxa"/>
          </w:tcPr>
          <w:p w14:paraId="6EEEFA38" w14:textId="77777777" w:rsidR="008033C7" w:rsidRPr="00CF609D" w:rsidRDefault="008033C7">
            <w:pPr>
              <w:pStyle w:val="ConsPlusTitlePage"/>
              <w:jc w:val="center"/>
              <w:rPr>
                <w:sz w:val="12"/>
                <w:szCs w:val="12"/>
              </w:rPr>
            </w:pPr>
            <w:r w:rsidRPr="00CF609D">
              <w:rPr>
                <w:sz w:val="12"/>
                <w:szCs w:val="12"/>
              </w:rPr>
              <w:t>Внебюджетные средства</w:t>
            </w:r>
          </w:p>
        </w:tc>
        <w:tc>
          <w:tcPr>
            <w:tcW w:w="567" w:type="dxa"/>
          </w:tcPr>
          <w:p w14:paraId="61021F18" w14:textId="77777777" w:rsidR="008033C7" w:rsidRPr="00CF609D" w:rsidRDefault="008033C7">
            <w:pPr>
              <w:pStyle w:val="ConsPlusTitlePage"/>
              <w:jc w:val="center"/>
              <w:rPr>
                <w:sz w:val="12"/>
                <w:szCs w:val="12"/>
              </w:rPr>
            </w:pPr>
            <w:r w:rsidRPr="00CF609D">
              <w:rPr>
                <w:sz w:val="12"/>
                <w:szCs w:val="12"/>
              </w:rPr>
              <w:t>Всего</w:t>
            </w:r>
          </w:p>
        </w:tc>
        <w:tc>
          <w:tcPr>
            <w:tcW w:w="567" w:type="dxa"/>
          </w:tcPr>
          <w:p w14:paraId="296FB329" w14:textId="77777777" w:rsidR="008033C7" w:rsidRPr="00CF609D" w:rsidRDefault="008033C7">
            <w:pPr>
              <w:pStyle w:val="ConsPlusTitlePage"/>
              <w:jc w:val="center"/>
              <w:rPr>
                <w:sz w:val="12"/>
                <w:szCs w:val="12"/>
              </w:rPr>
            </w:pPr>
            <w:r w:rsidRPr="00CF609D">
              <w:rPr>
                <w:sz w:val="12"/>
                <w:szCs w:val="12"/>
              </w:rPr>
              <w:t>Местный бюджет</w:t>
            </w:r>
          </w:p>
        </w:tc>
        <w:tc>
          <w:tcPr>
            <w:tcW w:w="425" w:type="dxa"/>
          </w:tcPr>
          <w:p w14:paraId="3D3904C3" w14:textId="77777777" w:rsidR="008033C7" w:rsidRPr="00CF609D" w:rsidRDefault="008033C7">
            <w:pPr>
              <w:pStyle w:val="ConsPlusTitlePage"/>
              <w:jc w:val="center"/>
              <w:rPr>
                <w:sz w:val="12"/>
                <w:szCs w:val="12"/>
              </w:rPr>
            </w:pPr>
            <w:r w:rsidRPr="00CF609D">
              <w:rPr>
                <w:sz w:val="12"/>
                <w:szCs w:val="12"/>
              </w:rPr>
              <w:t>Областной бюджет</w:t>
            </w:r>
          </w:p>
        </w:tc>
        <w:tc>
          <w:tcPr>
            <w:tcW w:w="425" w:type="dxa"/>
          </w:tcPr>
          <w:p w14:paraId="4F7870A6" w14:textId="77777777" w:rsidR="008033C7" w:rsidRPr="00CF609D" w:rsidRDefault="008033C7">
            <w:pPr>
              <w:pStyle w:val="ConsPlusTitlePage"/>
              <w:jc w:val="center"/>
              <w:rPr>
                <w:sz w:val="12"/>
                <w:szCs w:val="12"/>
              </w:rPr>
            </w:pPr>
            <w:r w:rsidRPr="00CF609D">
              <w:rPr>
                <w:sz w:val="12"/>
                <w:szCs w:val="12"/>
              </w:rPr>
              <w:t>Федеральный бюджет</w:t>
            </w:r>
          </w:p>
        </w:tc>
        <w:tc>
          <w:tcPr>
            <w:tcW w:w="426" w:type="dxa"/>
          </w:tcPr>
          <w:p w14:paraId="5A8678E7" w14:textId="77777777" w:rsidR="008033C7" w:rsidRPr="00CF609D" w:rsidRDefault="008033C7">
            <w:pPr>
              <w:pStyle w:val="ConsPlusTitlePage"/>
              <w:jc w:val="center"/>
              <w:rPr>
                <w:sz w:val="12"/>
                <w:szCs w:val="12"/>
              </w:rPr>
            </w:pPr>
            <w:r w:rsidRPr="00CF609D">
              <w:rPr>
                <w:sz w:val="12"/>
                <w:szCs w:val="12"/>
              </w:rPr>
              <w:t>Внебюджетные средства</w:t>
            </w:r>
          </w:p>
        </w:tc>
        <w:tc>
          <w:tcPr>
            <w:tcW w:w="567" w:type="dxa"/>
          </w:tcPr>
          <w:p w14:paraId="73D925A2" w14:textId="77777777" w:rsidR="008033C7" w:rsidRPr="00CF609D" w:rsidRDefault="008033C7">
            <w:pPr>
              <w:pStyle w:val="ConsPlusTitlePage"/>
              <w:jc w:val="center"/>
              <w:rPr>
                <w:sz w:val="12"/>
                <w:szCs w:val="12"/>
              </w:rPr>
            </w:pPr>
            <w:r w:rsidRPr="00CF609D">
              <w:rPr>
                <w:sz w:val="12"/>
                <w:szCs w:val="12"/>
              </w:rPr>
              <w:t>Всего</w:t>
            </w:r>
          </w:p>
        </w:tc>
        <w:tc>
          <w:tcPr>
            <w:tcW w:w="567" w:type="dxa"/>
          </w:tcPr>
          <w:p w14:paraId="6C85B162" w14:textId="77777777" w:rsidR="008033C7" w:rsidRPr="00CF609D" w:rsidRDefault="008033C7">
            <w:pPr>
              <w:pStyle w:val="ConsPlusTitlePage"/>
              <w:jc w:val="center"/>
              <w:rPr>
                <w:sz w:val="12"/>
                <w:szCs w:val="12"/>
              </w:rPr>
            </w:pPr>
            <w:r w:rsidRPr="00CF609D">
              <w:rPr>
                <w:sz w:val="12"/>
                <w:szCs w:val="12"/>
              </w:rPr>
              <w:t>Местный бюджет</w:t>
            </w:r>
          </w:p>
        </w:tc>
        <w:tc>
          <w:tcPr>
            <w:tcW w:w="283" w:type="dxa"/>
          </w:tcPr>
          <w:p w14:paraId="5FF2EE6B" w14:textId="77777777" w:rsidR="008033C7" w:rsidRPr="00CF609D" w:rsidRDefault="008033C7">
            <w:pPr>
              <w:pStyle w:val="ConsPlusTitlePage"/>
              <w:jc w:val="center"/>
              <w:rPr>
                <w:sz w:val="12"/>
                <w:szCs w:val="12"/>
              </w:rPr>
            </w:pPr>
            <w:r w:rsidRPr="00CF609D">
              <w:rPr>
                <w:sz w:val="12"/>
                <w:szCs w:val="12"/>
              </w:rPr>
              <w:t>Областной бюджет</w:t>
            </w:r>
          </w:p>
        </w:tc>
        <w:tc>
          <w:tcPr>
            <w:tcW w:w="284" w:type="dxa"/>
          </w:tcPr>
          <w:p w14:paraId="05B1556B" w14:textId="77777777" w:rsidR="008033C7" w:rsidRPr="00CF609D" w:rsidRDefault="008033C7">
            <w:pPr>
              <w:pStyle w:val="ConsPlusTitlePage"/>
              <w:jc w:val="center"/>
              <w:rPr>
                <w:sz w:val="12"/>
                <w:szCs w:val="12"/>
              </w:rPr>
            </w:pPr>
            <w:r w:rsidRPr="00CF609D">
              <w:rPr>
                <w:sz w:val="12"/>
                <w:szCs w:val="12"/>
              </w:rPr>
              <w:t>Федеральный бюджет</w:t>
            </w:r>
          </w:p>
        </w:tc>
        <w:tc>
          <w:tcPr>
            <w:tcW w:w="283" w:type="dxa"/>
          </w:tcPr>
          <w:p w14:paraId="7F26957A" w14:textId="77777777" w:rsidR="008033C7" w:rsidRPr="00CF609D" w:rsidRDefault="008033C7">
            <w:pPr>
              <w:pStyle w:val="ConsPlusTitlePage"/>
              <w:jc w:val="center"/>
              <w:rPr>
                <w:sz w:val="12"/>
                <w:szCs w:val="12"/>
              </w:rPr>
            </w:pPr>
            <w:r w:rsidRPr="00CF609D">
              <w:rPr>
                <w:sz w:val="12"/>
                <w:szCs w:val="12"/>
              </w:rPr>
              <w:t>Внебюджетные средства</w:t>
            </w:r>
          </w:p>
        </w:tc>
        <w:tc>
          <w:tcPr>
            <w:tcW w:w="567" w:type="dxa"/>
          </w:tcPr>
          <w:p w14:paraId="06415E96" w14:textId="77777777" w:rsidR="008033C7" w:rsidRPr="00CF609D" w:rsidRDefault="008033C7">
            <w:pPr>
              <w:rPr>
                <w:sz w:val="12"/>
                <w:szCs w:val="12"/>
              </w:rPr>
            </w:pPr>
          </w:p>
        </w:tc>
      </w:tr>
      <w:tr w:rsidR="00CF609D" w:rsidRPr="003325B2" w14:paraId="6ABB7157" w14:textId="77777777" w:rsidTr="00CF609D">
        <w:tc>
          <w:tcPr>
            <w:tcW w:w="421" w:type="dxa"/>
          </w:tcPr>
          <w:p w14:paraId="7EECD0EA" w14:textId="77777777" w:rsidR="008033C7" w:rsidRPr="00CF609D" w:rsidRDefault="008033C7">
            <w:pPr>
              <w:pStyle w:val="ConsPlusTitlePage"/>
              <w:jc w:val="center"/>
              <w:rPr>
                <w:sz w:val="12"/>
                <w:szCs w:val="12"/>
              </w:rPr>
            </w:pPr>
            <w:r w:rsidRPr="00CF609D">
              <w:rPr>
                <w:sz w:val="12"/>
                <w:szCs w:val="12"/>
              </w:rPr>
              <w:t>1</w:t>
            </w:r>
          </w:p>
        </w:tc>
        <w:tc>
          <w:tcPr>
            <w:tcW w:w="1701" w:type="dxa"/>
          </w:tcPr>
          <w:p w14:paraId="5E17A781" w14:textId="77777777" w:rsidR="008033C7" w:rsidRPr="00CF609D" w:rsidRDefault="008033C7">
            <w:pPr>
              <w:pStyle w:val="ConsPlusTitlePage"/>
              <w:jc w:val="center"/>
              <w:rPr>
                <w:sz w:val="12"/>
                <w:szCs w:val="12"/>
              </w:rPr>
            </w:pPr>
            <w:r w:rsidRPr="00CF609D">
              <w:rPr>
                <w:sz w:val="12"/>
                <w:szCs w:val="12"/>
              </w:rPr>
              <w:t>2</w:t>
            </w:r>
          </w:p>
        </w:tc>
        <w:tc>
          <w:tcPr>
            <w:tcW w:w="1134" w:type="dxa"/>
          </w:tcPr>
          <w:p w14:paraId="4C81DB80" w14:textId="77777777" w:rsidR="008033C7" w:rsidRPr="00CF609D" w:rsidRDefault="008033C7">
            <w:pPr>
              <w:pStyle w:val="ConsPlusTitlePage"/>
              <w:jc w:val="center"/>
              <w:rPr>
                <w:sz w:val="12"/>
                <w:szCs w:val="12"/>
              </w:rPr>
            </w:pPr>
            <w:r w:rsidRPr="00CF609D">
              <w:rPr>
                <w:sz w:val="12"/>
                <w:szCs w:val="12"/>
              </w:rPr>
              <w:t>3</w:t>
            </w:r>
          </w:p>
        </w:tc>
        <w:tc>
          <w:tcPr>
            <w:tcW w:w="567" w:type="dxa"/>
          </w:tcPr>
          <w:p w14:paraId="2CCE9CF6" w14:textId="77777777" w:rsidR="008033C7" w:rsidRPr="00CF609D" w:rsidRDefault="008033C7">
            <w:pPr>
              <w:pStyle w:val="ConsPlusTitlePage"/>
              <w:jc w:val="center"/>
              <w:rPr>
                <w:sz w:val="12"/>
                <w:szCs w:val="12"/>
              </w:rPr>
            </w:pPr>
            <w:r w:rsidRPr="00CF609D">
              <w:rPr>
                <w:sz w:val="12"/>
                <w:szCs w:val="12"/>
              </w:rPr>
              <w:t>4</w:t>
            </w:r>
          </w:p>
        </w:tc>
        <w:tc>
          <w:tcPr>
            <w:tcW w:w="567" w:type="dxa"/>
          </w:tcPr>
          <w:p w14:paraId="0D684C95" w14:textId="77777777" w:rsidR="008033C7" w:rsidRPr="00CF609D" w:rsidRDefault="008033C7">
            <w:pPr>
              <w:pStyle w:val="ConsPlusTitlePage"/>
              <w:jc w:val="center"/>
              <w:rPr>
                <w:sz w:val="12"/>
                <w:szCs w:val="12"/>
              </w:rPr>
            </w:pPr>
            <w:r w:rsidRPr="00CF609D">
              <w:rPr>
                <w:sz w:val="12"/>
                <w:szCs w:val="12"/>
              </w:rPr>
              <w:t>5</w:t>
            </w:r>
          </w:p>
        </w:tc>
        <w:tc>
          <w:tcPr>
            <w:tcW w:w="567" w:type="dxa"/>
          </w:tcPr>
          <w:p w14:paraId="754EA0FB" w14:textId="77777777" w:rsidR="008033C7" w:rsidRPr="00CF609D" w:rsidRDefault="008033C7">
            <w:pPr>
              <w:pStyle w:val="ConsPlusTitlePage"/>
              <w:jc w:val="center"/>
              <w:rPr>
                <w:sz w:val="12"/>
                <w:szCs w:val="12"/>
              </w:rPr>
            </w:pPr>
            <w:r w:rsidRPr="00CF609D">
              <w:rPr>
                <w:sz w:val="12"/>
                <w:szCs w:val="12"/>
              </w:rPr>
              <w:t>6</w:t>
            </w:r>
          </w:p>
        </w:tc>
        <w:tc>
          <w:tcPr>
            <w:tcW w:w="425" w:type="dxa"/>
          </w:tcPr>
          <w:p w14:paraId="6482A781" w14:textId="77777777" w:rsidR="008033C7" w:rsidRPr="00CF609D" w:rsidRDefault="008033C7">
            <w:pPr>
              <w:pStyle w:val="ConsPlusTitlePage"/>
              <w:jc w:val="center"/>
              <w:rPr>
                <w:sz w:val="12"/>
                <w:szCs w:val="12"/>
              </w:rPr>
            </w:pPr>
            <w:r w:rsidRPr="00CF609D">
              <w:rPr>
                <w:sz w:val="12"/>
                <w:szCs w:val="12"/>
              </w:rPr>
              <w:t>7</w:t>
            </w:r>
          </w:p>
        </w:tc>
        <w:tc>
          <w:tcPr>
            <w:tcW w:w="425" w:type="dxa"/>
          </w:tcPr>
          <w:p w14:paraId="0360F67B" w14:textId="77777777" w:rsidR="008033C7" w:rsidRPr="00CF609D" w:rsidRDefault="008033C7">
            <w:pPr>
              <w:pStyle w:val="ConsPlusTitlePage"/>
              <w:jc w:val="center"/>
              <w:rPr>
                <w:sz w:val="12"/>
                <w:szCs w:val="12"/>
              </w:rPr>
            </w:pPr>
            <w:r w:rsidRPr="00CF609D">
              <w:rPr>
                <w:sz w:val="12"/>
                <w:szCs w:val="12"/>
              </w:rPr>
              <w:t>8</w:t>
            </w:r>
          </w:p>
        </w:tc>
        <w:tc>
          <w:tcPr>
            <w:tcW w:w="425" w:type="dxa"/>
          </w:tcPr>
          <w:p w14:paraId="39DC6E67" w14:textId="77777777" w:rsidR="008033C7" w:rsidRPr="00CF609D" w:rsidRDefault="008033C7">
            <w:pPr>
              <w:pStyle w:val="ConsPlusTitlePage"/>
              <w:jc w:val="center"/>
              <w:rPr>
                <w:sz w:val="12"/>
                <w:szCs w:val="12"/>
              </w:rPr>
            </w:pPr>
            <w:r w:rsidRPr="00CF609D">
              <w:rPr>
                <w:sz w:val="12"/>
                <w:szCs w:val="12"/>
              </w:rPr>
              <w:t>9</w:t>
            </w:r>
          </w:p>
        </w:tc>
        <w:tc>
          <w:tcPr>
            <w:tcW w:w="567" w:type="dxa"/>
          </w:tcPr>
          <w:p w14:paraId="58843537" w14:textId="77777777" w:rsidR="008033C7" w:rsidRPr="00CF609D" w:rsidRDefault="008033C7">
            <w:pPr>
              <w:pStyle w:val="ConsPlusTitlePage"/>
              <w:jc w:val="center"/>
              <w:rPr>
                <w:sz w:val="12"/>
                <w:szCs w:val="12"/>
              </w:rPr>
            </w:pPr>
            <w:r w:rsidRPr="00CF609D">
              <w:rPr>
                <w:sz w:val="12"/>
                <w:szCs w:val="12"/>
              </w:rPr>
              <w:t>10</w:t>
            </w:r>
          </w:p>
        </w:tc>
        <w:tc>
          <w:tcPr>
            <w:tcW w:w="567" w:type="dxa"/>
          </w:tcPr>
          <w:p w14:paraId="62FA69FA" w14:textId="77777777" w:rsidR="008033C7" w:rsidRPr="00CF609D" w:rsidRDefault="008033C7">
            <w:pPr>
              <w:pStyle w:val="ConsPlusTitlePage"/>
              <w:jc w:val="center"/>
              <w:rPr>
                <w:sz w:val="12"/>
                <w:szCs w:val="12"/>
              </w:rPr>
            </w:pPr>
            <w:r w:rsidRPr="00CF609D">
              <w:rPr>
                <w:sz w:val="12"/>
                <w:szCs w:val="12"/>
              </w:rPr>
              <w:t>11</w:t>
            </w:r>
          </w:p>
        </w:tc>
        <w:tc>
          <w:tcPr>
            <w:tcW w:w="426" w:type="dxa"/>
          </w:tcPr>
          <w:p w14:paraId="3BC08459" w14:textId="77777777" w:rsidR="008033C7" w:rsidRPr="00CF609D" w:rsidRDefault="008033C7">
            <w:pPr>
              <w:pStyle w:val="ConsPlusTitlePage"/>
              <w:jc w:val="center"/>
              <w:rPr>
                <w:sz w:val="12"/>
                <w:szCs w:val="12"/>
              </w:rPr>
            </w:pPr>
            <w:r w:rsidRPr="00CF609D">
              <w:rPr>
                <w:sz w:val="12"/>
                <w:szCs w:val="12"/>
              </w:rPr>
              <w:t>12</w:t>
            </w:r>
          </w:p>
        </w:tc>
        <w:tc>
          <w:tcPr>
            <w:tcW w:w="425" w:type="dxa"/>
          </w:tcPr>
          <w:p w14:paraId="63A20CB7" w14:textId="77777777" w:rsidR="008033C7" w:rsidRPr="00CF609D" w:rsidRDefault="008033C7">
            <w:pPr>
              <w:pStyle w:val="ConsPlusTitlePage"/>
              <w:jc w:val="center"/>
              <w:rPr>
                <w:sz w:val="12"/>
                <w:szCs w:val="12"/>
              </w:rPr>
            </w:pPr>
            <w:r w:rsidRPr="00CF609D">
              <w:rPr>
                <w:sz w:val="12"/>
                <w:szCs w:val="12"/>
              </w:rPr>
              <w:t>13</w:t>
            </w:r>
          </w:p>
        </w:tc>
        <w:tc>
          <w:tcPr>
            <w:tcW w:w="425" w:type="dxa"/>
          </w:tcPr>
          <w:p w14:paraId="5ACEC622" w14:textId="77777777" w:rsidR="008033C7" w:rsidRPr="00CF609D" w:rsidRDefault="008033C7">
            <w:pPr>
              <w:pStyle w:val="ConsPlusTitlePage"/>
              <w:jc w:val="center"/>
              <w:rPr>
                <w:sz w:val="12"/>
                <w:szCs w:val="12"/>
              </w:rPr>
            </w:pPr>
            <w:r w:rsidRPr="00CF609D">
              <w:rPr>
                <w:sz w:val="12"/>
                <w:szCs w:val="12"/>
              </w:rPr>
              <w:t>14</w:t>
            </w:r>
          </w:p>
        </w:tc>
        <w:tc>
          <w:tcPr>
            <w:tcW w:w="567" w:type="dxa"/>
          </w:tcPr>
          <w:p w14:paraId="4993F7A5" w14:textId="77777777" w:rsidR="008033C7" w:rsidRPr="00CF609D" w:rsidRDefault="008033C7">
            <w:pPr>
              <w:pStyle w:val="ConsPlusTitlePage"/>
              <w:jc w:val="center"/>
              <w:rPr>
                <w:sz w:val="12"/>
                <w:szCs w:val="12"/>
              </w:rPr>
            </w:pPr>
            <w:r w:rsidRPr="00CF609D">
              <w:rPr>
                <w:sz w:val="12"/>
                <w:szCs w:val="12"/>
              </w:rPr>
              <w:t>15</w:t>
            </w:r>
          </w:p>
        </w:tc>
        <w:tc>
          <w:tcPr>
            <w:tcW w:w="567" w:type="dxa"/>
          </w:tcPr>
          <w:p w14:paraId="4C9040FE" w14:textId="77777777" w:rsidR="008033C7" w:rsidRPr="00CF609D" w:rsidRDefault="008033C7">
            <w:pPr>
              <w:pStyle w:val="ConsPlusTitlePage"/>
              <w:jc w:val="center"/>
              <w:rPr>
                <w:sz w:val="12"/>
                <w:szCs w:val="12"/>
              </w:rPr>
            </w:pPr>
            <w:r w:rsidRPr="00CF609D">
              <w:rPr>
                <w:sz w:val="12"/>
                <w:szCs w:val="12"/>
              </w:rPr>
              <w:t>16</w:t>
            </w:r>
          </w:p>
        </w:tc>
        <w:tc>
          <w:tcPr>
            <w:tcW w:w="425" w:type="dxa"/>
          </w:tcPr>
          <w:p w14:paraId="551A3820" w14:textId="77777777" w:rsidR="008033C7" w:rsidRPr="00CF609D" w:rsidRDefault="008033C7">
            <w:pPr>
              <w:pStyle w:val="ConsPlusTitlePage"/>
              <w:jc w:val="center"/>
              <w:rPr>
                <w:sz w:val="12"/>
                <w:szCs w:val="12"/>
              </w:rPr>
            </w:pPr>
            <w:r w:rsidRPr="00CF609D">
              <w:rPr>
                <w:sz w:val="12"/>
                <w:szCs w:val="12"/>
              </w:rPr>
              <w:t>17</w:t>
            </w:r>
          </w:p>
        </w:tc>
        <w:tc>
          <w:tcPr>
            <w:tcW w:w="426" w:type="dxa"/>
          </w:tcPr>
          <w:p w14:paraId="69E7F405" w14:textId="77777777" w:rsidR="008033C7" w:rsidRPr="00CF609D" w:rsidRDefault="008033C7">
            <w:pPr>
              <w:pStyle w:val="ConsPlusTitlePage"/>
              <w:jc w:val="center"/>
              <w:rPr>
                <w:sz w:val="12"/>
                <w:szCs w:val="12"/>
              </w:rPr>
            </w:pPr>
            <w:r w:rsidRPr="00CF609D">
              <w:rPr>
                <w:sz w:val="12"/>
                <w:szCs w:val="12"/>
              </w:rPr>
              <w:t>18</w:t>
            </w:r>
          </w:p>
        </w:tc>
        <w:tc>
          <w:tcPr>
            <w:tcW w:w="425" w:type="dxa"/>
          </w:tcPr>
          <w:p w14:paraId="02896034" w14:textId="77777777" w:rsidR="008033C7" w:rsidRPr="00CF609D" w:rsidRDefault="008033C7">
            <w:pPr>
              <w:pStyle w:val="ConsPlusTitlePage"/>
              <w:jc w:val="center"/>
              <w:rPr>
                <w:sz w:val="12"/>
                <w:szCs w:val="12"/>
              </w:rPr>
            </w:pPr>
            <w:r w:rsidRPr="00CF609D">
              <w:rPr>
                <w:sz w:val="12"/>
                <w:szCs w:val="12"/>
              </w:rPr>
              <w:t>19</w:t>
            </w:r>
          </w:p>
        </w:tc>
        <w:tc>
          <w:tcPr>
            <w:tcW w:w="567" w:type="dxa"/>
          </w:tcPr>
          <w:p w14:paraId="6B3C4C15" w14:textId="77777777" w:rsidR="008033C7" w:rsidRPr="00CF609D" w:rsidRDefault="008033C7">
            <w:pPr>
              <w:pStyle w:val="ConsPlusTitlePage"/>
              <w:jc w:val="center"/>
              <w:rPr>
                <w:sz w:val="12"/>
                <w:szCs w:val="12"/>
              </w:rPr>
            </w:pPr>
            <w:r w:rsidRPr="00CF609D">
              <w:rPr>
                <w:sz w:val="12"/>
                <w:szCs w:val="12"/>
              </w:rPr>
              <w:t>20</w:t>
            </w:r>
          </w:p>
        </w:tc>
        <w:tc>
          <w:tcPr>
            <w:tcW w:w="567" w:type="dxa"/>
          </w:tcPr>
          <w:p w14:paraId="033FAD62" w14:textId="77777777" w:rsidR="008033C7" w:rsidRPr="00CF609D" w:rsidRDefault="008033C7">
            <w:pPr>
              <w:pStyle w:val="ConsPlusTitlePage"/>
              <w:jc w:val="center"/>
              <w:rPr>
                <w:sz w:val="12"/>
                <w:szCs w:val="12"/>
              </w:rPr>
            </w:pPr>
            <w:r w:rsidRPr="00CF609D">
              <w:rPr>
                <w:sz w:val="12"/>
                <w:szCs w:val="12"/>
              </w:rPr>
              <w:t>21</w:t>
            </w:r>
          </w:p>
        </w:tc>
        <w:tc>
          <w:tcPr>
            <w:tcW w:w="425" w:type="dxa"/>
          </w:tcPr>
          <w:p w14:paraId="3CEB346F" w14:textId="77777777" w:rsidR="008033C7" w:rsidRPr="00CF609D" w:rsidRDefault="008033C7">
            <w:pPr>
              <w:pStyle w:val="ConsPlusTitlePage"/>
              <w:jc w:val="center"/>
              <w:rPr>
                <w:sz w:val="12"/>
                <w:szCs w:val="12"/>
              </w:rPr>
            </w:pPr>
            <w:r w:rsidRPr="00CF609D">
              <w:rPr>
                <w:sz w:val="12"/>
                <w:szCs w:val="12"/>
              </w:rPr>
              <w:t>22</w:t>
            </w:r>
          </w:p>
        </w:tc>
        <w:tc>
          <w:tcPr>
            <w:tcW w:w="425" w:type="dxa"/>
          </w:tcPr>
          <w:p w14:paraId="26476A22" w14:textId="77777777" w:rsidR="008033C7" w:rsidRPr="00CF609D" w:rsidRDefault="008033C7">
            <w:pPr>
              <w:pStyle w:val="ConsPlusTitlePage"/>
              <w:jc w:val="center"/>
              <w:rPr>
                <w:sz w:val="12"/>
                <w:szCs w:val="12"/>
              </w:rPr>
            </w:pPr>
            <w:r w:rsidRPr="00CF609D">
              <w:rPr>
                <w:sz w:val="12"/>
                <w:szCs w:val="12"/>
              </w:rPr>
              <w:t>23</w:t>
            </w:r>
          </w:p>
        </w:tc>
        <w:tc>
          <w:tcPr>
            <w:tcW w:w="426" w:type="dxa"/>
          </w:tcPr>
          <w:p w14:paraId="1CBF62BC" w14:textId="77777777" w:rsidR="008033C7" w:rsidRPr="00CF609D" w:rsidRDefault="008033C7">
            <w:pPr>
              <w:pStyle w:val="ConsPlusTitlePage"/>
              <w:jc w:val="center"/>
              <w:rPr>
                <w:sz w:val="12"/>
                <w:szCs w:val="12"/>
              </w:rPr>
            </w:pPr>
            <w:r w:rsidRPr="00CF609D">
              <w:rPr>
                <w:sz w:val="12"/>
                <w:szCs w:val="12"/>
              </w:rPr>
              <w:t>24</w:t>
            </w:r>
          </w:p>
        </w:tc>
        <w:tc>
          <w:tcPr>
            <w:tcW w:w="567" w:type="dxa"/>
          </w:tcPr>
          <w:p w14:paraId="753B8B9A" w14:textId="77777777" w:rsidR="008033C7" w:rsidRPr="00CF609D" w:rsidRDefault="008033C7">
            <w:pPr>
              <w:pStyle w:val="ConsPlusTitlePage"/>
              <w:jc w:val="center"/>
              <w:rPr>
                <w:sz w:val="12"/>
                <w:szCs w:val="12"/>
              </w:rPr>
            </w:pPr>
            <w:r w:rsidRPr="00CF609D">
              <w:rPr>
                <w:sz w:val="12"/>
                <w:szCs w:val="12"/>
              </w:rPr>
              <w:t>25</w:t>
            </w:r>
          </w:p>
        </w:tc>
        <w:tc>
          <w:tcPr>
            <w:tcW w:w="567" w:type="dxa"/>
          </w:tcPr>
          <w:p w14:paraId="086793D3" w14:textId="77777777" w:rsidR="008033C7" w:rsidRPr="00CF609D" w:rsidRDefault="008033C7">
            <w:pPr>
              <w:pStyle w:val="ConsPlusTitlePage"/>
              <w:jc w:val="center"/>
              <w:rPr>
                <w:sz w:val="12"/>
                <w:szCs w:val="12"/>
              </w:rPr>
            </w:pPr>
            <w:r w:rsidRPr="00CF609D">
              <w:rPr>
                <w:sz w:val="12"/>
                <w:szCs w:val="12"/>
              </w:rPr>
              <w:t>26</w:t>
            </w:r>
          </w:p>
        </w:tc>
        <w:tc>
          <w:tcPr>
            <w:tcW w:w="283" w:type="dxa"/>
          </w:tcPr>
          <w:p w14:paraId="089EC951" w14:textId="77777777" w:rsidR="008033C7" w:rsidRPr="00CF609D" w:rsidRDefault="008033C7">
            <w:pPr>
              <w:pStyle w:val="ConsPlusTitlePage"/>
              <w:jc w:val="center"/>
              <w:rPr>
                <w:sz w:val="12"/>
                <w:szCs w:val="12"/>
              </w:rPr>
            </w:pPr>
            <w:r w:rsidRPr="00CF609D">
              <w:rPr>
                <w:sz w:val="12"/>
                <w:szCs w:val="12"/>
              </w:rPr>
              <w:t>27</w:t>
            </w:r>
          </w:p>
        </w:tc>
        <w:tc>
          <w:tcPr>
            <w:tcW w:w="284" w:type="dxa"/>
          </w:tcPr>
          <w:p w14:paraId="4E9DDCBA" w14:textId="77777777" w:rsidR="008033C7" w:rsidRPr="00CF609D" w:rsidRDefault="008033C7">
            <w:pPr>
              <w:pStyle w:val="ConsPlusTitlePage"/>
              <w:jc w:val="center"/>
              <w:rPr>
                <w:sz w:val="12"/>
                <w:szCs w:val="12"/>
              </w:rPr>
            </w:pPr>
            <w:r w:rsidRPr="00CF609D">
              <w:rPr>
                <w:sz w:val="12"/>
                <w:szCs w:val="12"/>
              </w:rPr>
              <w:t>28</w:t>
            </w:r>
          </w:p>
        </w:tc>
        <w:tc>
          <w:tcPr>
            <w:tcW w:w="283" w:type="dxa"/>
          </w:tcPr>
          <w:p w14:paraId="19299D2B" w14:textId="77777777" w:rsidR="008033C7" w:rsidRPr="00CF609D" w:rsidRDefault="008033C7">
            <w:pPr>
              <w:pStyle w:val="ConsPlusTitlePage"/>
              <w:jc w:val="center"/>
              <w:rPr>
                <w:sz w:val="12"/>
                <w:szCs w:val="12"/>
              </w:rPr>
            </w:pPr>
            <w:r w:rsidRPr="00CF609D">
              <w:rPr>
                <w:sz w:val="12"/>
                <w:szCs w:val="12"/>
              </w:rPr>
              <w:t>29</w:t>
            </w:r>
          </w:p>
        </w:tc>
        <w:tc>
          <w:tcPr>
            <w:tcW w:w="567" w:type="dxa"/>
          </w:tcPr>
          <w:p w14:paraId="6C7F4D0A" w14:textId="77777777" w:rsidR="008033C7" w:rsidRPr="00CF609D" w:rsidRDefault="008033C7">
            <w:pPr>
              <w:pStyle w:val="ConsPlusTitlePage"/>
              <w:jc w:val="center"/>
              <w:rPr>
                <w:sz w:val="12"/>
                <w:szCs w:val="12"/>
              </w:rPr>
            </w:pPr>
            <w:r w:rsidRPr="00CF609D">
              <w:rPr>
                <w:sz w:val="12"/>
                <w:szCs w:val="12"/>
              </w:rPr>
              <w:t>30</w:t>
            </w:r>
          </w:p>
        </w:tc>
      </w:tr>
      <w:tr w:rsidR="008033C7" w:rsidRPr="003325B2" w14:paraId="4D67EDB3" w14:textId="77777777" w:rsidTr="00CF609D">
        <w:trPr>
          <w:trHeight w:val="262"/>
        </w:trPr>
        <w:tc>
          <w:tcPr>
            <w:tcW w:w="16013" w:type="dxa"/>
            <w:gridSpan w:val="30"/>
          </w:tcPr>
          <w:p w14:paraId="33F8086C" w14:textId="77777777" w:rsidR="008033C7" w:rsidRPr="003325B2" w:rsidRDefault="008033C7">
            <w:pPr>
              <w:pStyle w:val="ConsPlusTitlePage"/>
              <w:jc w:val="center"/>
              <w:outlineLvl w:val="2"/>
              <w:rPr>
                <w:sz w:val="16"/>
                <w:szCs w:val="16"/>
              </w:rPr>
            </w:pPr>
            <w:r w:rsidRPr="003325B2">
              <w:rPr>
                <w:sz w:val="16"/>
                <w:szCs w:val="16"/>
              </w:rPr>
              <w:t>Цель: создание благоприятных условий для развития добросовестной конкуренции в сфере потребительского рынка, условий для наиболее полного обеспечения населения потребительскими товарами и услугами</w:t>
            </w:r>
          </w:p>
        </w:tc>
      </w:tr>
      <w:tr w:rsidR="008033C7" w:rsidRPr="003325B2" w14:paraId="0FCAAFDA" w14:textId="77777777" w:rsidTr="00CF609D">
        <w:tc>
          <w:tcPr>
            <w:tcW w:w="421" w:type="dxa"/>
          </w:tcPr>
          <w:p w14:paraId="2716DD65" w14:textId="77777777" w:rsidR="008033C7" w:rsidRPr="003325B2" w:rsidRDefault="008033C7">
            <w:pPr>
              <w:pStyle w:val="ConsPlusTitlePage"/>
              <w:jc w:val="center"/>
              <w:outlineLvl w:val="3"/>
              <w:rPr>
                <w:sz w:val="16"/>
                <w:szCs w:val="16"/>
              </w:rPr>
            </w:pPr>
            <w:r w:rsidRPr="003325B2">
              <w:rPr>
                <w:sz w:val="16"/>
                <w:szCs w:val="16"/>
              </w:rPr>
              <w:t>1.1</w:t>
            </w:r>
          </w:p>
        </w:tc>
        <w:tc>
          <w:tcPr>
            <w:tcW w:w="15592" w:type="dxa"/>
            <w:gridSpan w:val="29"/>
          </w:tcPr>
          <w:p w14:paraId="33383EB7" w14:textId="77777777" w:rsidR="008033C7" w:rsidRPr="003325B2" w:rsidRDefault="008033C7">
            <w:pPr>
              <w:pStyle w:val="ConsPlusTitlePage"/>
              <w:rPr>
                <w:sz w:val="16"/>
                <w:szCs w:val="16"/>
              </w:rPr>
            </w:pPr>
            <w:r w:rsidRPr="003325B2">
              <w:rPr>
                <w:sz w:val="16"/>
                <w:szCs w:val="16"/>
              </w:rPr>
              <w:t>Задача 1. Повышение территориальной доступности торговых объектов для населения городского округа Тольятти</w:t>
            </w:r>
          </w:p>
        </w:tc>
      </w:tr>
      <w:tr w:rsidR="00CF609D" w:rsidRPr="003325B2" w14:paraId="51863F46" w14:textId="77777777" w:rsidTr="00CF609D">
        <w:tc>
          <w:tcPr>
            <w:tcW w:w="421" w:type="dxa"/>
            <w:vMerge w:val="restart"/>
          </w:tcPr>
          <w:p w14:paraId="6DC8E89A" w14:textId="77777777" w:rsidR="008033C7" w:rsidRPr="003325B2" w:rsidRDefault="008033C7">
            <w:pPr>
              <w:pStyle w:val="ConsPlusTitlePage"/>
              <w:jc w:val="center"/>
              <w:rPr>
                <w:sz w:val="16"/>
                <w:szCs w:val="16"/>
              </w:rPr>
            </w:pPr>
            <w:r w:rsidRPr="003325B2">
              <w:rPr>
                <w:sz w:val="16"/>
                <w:szCs w:val="16"/>
              </w:rPr>
              <w:t>1.1.1</w:t>
            </w:r>
          </w:p>
        </w:tc>
        <w:tc>
          <w:tcPr>
            <w:tcW w:w="1701" w:type="dxa"/>
            <w:vMerge w:val="restart"/>
          </w:tcPr>
          <w:p w14:paraId="4F9054CE" w14:textId="77777777" w:rsidR="008033C7" w:rsidRPr="003325B2" w:rsidRDefault="008033C7">
            <w:pPr>
              <w:pStyle w:val="ConsPlusTitlePage"/>
              <w:rPr>
                <w:sz w:val="16"/>
                <w:szCs w:val="16"/>
              </w:rPr>
            </w:pPr>
            <w:r w:rsidRPr="003325B2">
              <w:rPr>
                <w:sz w:val="16"/>
                <w:szCs w:val="16"/>
              </w:rPr>
              <w:t>Мониторинг цен на основные продукты питания и анализ по отдельным видам социально значимых товаров</w:t>
            </w:r>
          </w:p>
        </w:tc>
        <w:tc>
          <w:tcPr>
            <w:tcW w:w="1134" w:type="dxa"/>
          </w:tcPr>
          <w:p w14:paraId="6F123C39" w14:textId="77777777" w:rsidR="008033C7" w:rsidRPr="003325B2" w:rsidRDefault="008033C7">
            <w:pPr>
              <w:pStyle w:val="ConsPlusTitlePage"/>
              <w:rPr>
                <w:sz w:val="16"/>
                <w:szCs w:val="16"/>
              </w:rPr>
            </w:pPr>
            <w:r w:rsidRPr="003325B2">
              <w:rPr>
                <w:sz w:val="16"/>
                <w:szCs w:val="16"/>
              </w:rPr>
              <w:t>Управление потребительского рынка администрации городского округа Тольятти</w:t>
            </w:r>
          </w:p>
        </w:tc>
        <w:tc>
          <w:tcPr>
            <w:tcW w:w="567" w:type="dxa"/>
          </w:tcPr>
          <w:p w14:paraId="299D4B4C" w14:textId="77777777" w:rsidR="008033C7" w:rsidRPr="003325B2" w:rsidRDefault="008033C7">
            <w:pPr>
              <w:pStyle w:val="ConsPlusTitlePage"/>
              <w:jc w:val="center"/>
              <w:rPr>
                <w:sz w:val="16"/>
                <w:szCs w:val="16"/>
              </w:rPr>
            </w:pPr>
            <w:r w:rsidRPr="003325B2">
              <w:rPr>
                <w:sz w:val="16"/>
                <w:szCs w:val="16"/>
              </w:rPr>
              <w:t>2017 г.</w:t>
            </w:r>
          </w:p>
        </w:tc>
        <w:tc>
          <w:tcPr>
            <w:tcW w:w="567" w:type="dxa"/>
          </w:tcPr>
          <w:p w14:paraId="125E6E5D" w14:textId="77777777" w:rsidR="008033C7" w:rsidRPr="003325B2" w:rsidRDefault="008033C7">
            <w:pPr>
              <w:pStyle w:val="ConsPlusTitlePage"/>
              <w:jc w:val="center"/>
              <w:rPr>
                <w:sz w:val="16"/>
                <w:szCs w:val="16"/>
              </w:rPr>
            </w:pPr>
            <w:r w:rsidRPr="003325B2">
              <w:rPr>
                <w:sz w:val="16"/>
                <w:szCs w:val="16"/>
              </w:rPr>
              <w:t>-</w:t>
            </w:r>
          </w:p>
        </w:tc>
        <w:tc>
          <w:tcPr>
            <w:tcW w:w="567" w:type="dxa"/>
          </w:tcPr>
          <w:p w14:paraId="4BBCB1C3" w14:textId="77777777" w:rsidR="008033C7" w:rsidRPr="003325B2" w:rsidRDefault="008033C7">
            <w:pPr>
              <w:pStyle w:val="ConsPlusTitlePage"/>
              <w:jc w:val="center"/>
              <w:rPr>
                <w:sz w:val="16"/>
                <w:szCs w:val="16"/>
              </w:rPr>
            </w:pPr>
            <w:r w:rsidRPr="003325B2">
              <w:rPr>
                <w:sz w:val="16"/>
                <w:szCs w:val="16"/>
              </w:rPr>
              <w:t>-</w:t>
            </w:r>
          </w:p>
        </w:tc>
        <w:tc>
          <w:tcPr>
            <w:tcW w:w="425" w:type="dxa"/>
          </w:tcPr>
          <w:p w14:paraId="20FC66B9" w14:textId="77777777" w:rsidR="008033C7" w:rsidRPr="003325B2" w:rsidRDefault="008033C7">
            <w:pPr>
              <w:pStyle w:val="ConsPlusTitlePage"/>
              <w:jc w:val="center"/>
              <w:rPr>
                <w:sz w:val="16"/>
                <w:szCs w:val="16"/>
              </w:rPr>
            </w:pPr>
            <w:r w:rsidRPr="003325B2">
              <w:rPr>
                <w:sz w:val="16"/>
                <w:szCs w:val="16"/>
              </w:rPr>
              <w:t>-</w:t>
            </w:r>
          </w:p>
        </w:tc>
        <w:tc>
          <w:tcPr>
            <w:tcW w:w="425" w:type="dxa"/>
          </w:tcPr>
          <w:p w14:paraId="0DFD9BBB" w14:textId="77777777" w:rsidR="008033C7" w:rsidRPr="003325B2" w:rsidRDefault="008033C7">
            <w:pPr>
              <w:pStyle w:val="ConsPlusTitlePage"/>
              <w:jc w:val="center"/>
              <w:rPr>
                <w:sz w:val="16"/>
                <w:szCs w:val="16"/>
              </w:rPr>
            </w:pPr>
            <w:r w:rsidRPr="003325B2">
              <w:rPr>
                <w:sz w:val="16"/>
                <w:szCs w:val="16"/>
              </w:rPr>
              <w:t>-</w:t>
            </w:r>
          </w:p>
        </w:tc>
        <w:tc>
          <w:tcPr>
            <w:tcW w:w="425" w:type="dxa"/>
          </w:tcPr>
          <w:p w14:paraId="554C0436" w14:textId="77777777" w:rsidR="008033C7" w:rsidRPr="003325B2" w:rsidRDefault="008033C7">
            <w:pPr>
              <w:pStyle w:val="ConsPlusTitlePage"/>
              <w:jc w:val="center"/>
              <w:rPr>
                <w:sz w:val="16"/>
                <w:szCs w:val="16"/>
              </w:rPr>
            </w:pPr>
            <w:r w:rsidRPr="003325B2">
              <w:rPr>
                <w:sz w:val="16"/>
                <w:szCs w:val="16"/>
              </w:rPr>
              <w:t>-</w:t>
            </w:r>
          </w:p>
        </w:tc>
        <w:tc>
          <w:tcPr>
            <w:tcW w:w="567" w:type="dxa"/>
          </w:tcPr>
          <w:p w14:paraId="604A7D0F" w14:textId="77777777" w:rsidR="008033C7" w:rsidRPr="003325B2" w:rsidRDefault="008033C7">
            <w:pPr>
              <w:pStyle w:val="ConsPlusTitlePage"/>
              <w:jc w:val="center"/>
              <w:rPr>
                <w:sz w:val="16"/>
                <w:szCs w:val="16"/>
              </w:rPr>
            </w:pPr>
            <w:r w:rsidRPr="003325B2">
              <w:rPr>
                <w:sz w:val="16"/>
                <w:szCs w:val="16"/>
              </w:rPr>
              <w:t>-</w:t>
            </w:r>
          </w:p>
        </w:tc>
        <w:tc>
          <w:tcPr>
            <w:tcW w:w="567" w:type="dxa"/>
          </w:tcPr>
          <w:p w14:paraId="24AC8271" w14:textId="77777777" w:rsidR="008033C7" w:rsidRPr="003325B2" w:rsidRDefault="008033C7">
            <w:pPr>
              <w:pStyle w:val="ConsPlusTitlePage"/>
              <w:jc w:val="center"/>
              <w:rPr>
                <w:sz w:val="16"/>
                <w:szCs w:val="16"/>
              </w:rPr>
            </w:pPr>
            <w:r w:rsidRPr="003325B2">
              <w:rPr>
                <w:sz w:val="16"/>
                <w:szCs w:val="16"/>
              </w:rPr>
              <w:t>-</w:t>
            </w:r>
          </w:p>
        </w:tc>
        <w:tc>
          <w:tcPr>
            <w:tcW w:w="426" w:type="dxa"/>
          </w:tcPr>
          <w:p w14:paraId="0914E24D" w14:textId="77777777" w:rsidR="008033C7" w:rsidRPr="003325B2" w:rsidRDefault="008033C7">
            <w:pPr>
              <w:pStyle w:val="ConsPlusTitlePage"/>
              <w:jc w:val="center"/>
              <w:rPr>
                <w:sz w:val="16"/>
                <w:szCs w:val="16"/>
              </w:rPr>
            </w:pPr>
            <w:r w:rsidRPr="003325B2">
              <w:rPr>
                <w:sz w:val="16"/>
                <w:szCs w:val="16"/>
              </w:rPr>
              <w:t>-</w:t>
            </w:r>
          </w:p>
        </w:tc>
        <w:tc>
          <w:tcPr>
            <w:tcW w:w="425" w:type="dxa"/>
          </w:tcPr>
          <w:p w14:paraId="013A4EC3" w14:textId="77777777" w:rsidR="008033C7" w:rsidRPr="003325B2" w:rsidRDefault="008033C7">
            <w:pPr>
              <w:pStyle w:val="ConsPlusTitlePage"/>
              <w:jc w:val="center"/>
              <w:rPr>
                <w:sz w:val="16"/>
                <w:szCs w:val="16"/>
              </w:rPr>
            </w:pPr>
            <w:r w:rsidRPr="003325B2">
              <w:rPr>
                <w:sz w:val="16"/>
                <w:szCs w:val="16"/>
              </w:rPr>
              <w:t>-</w:t>
            </w:r>
          </w:p>
        </w:tc>
        <w:tc>
          <w:tcPr>
            <w:tcW w:w="425" w:type="dxa"/>
          </w:tcPr>
          <w:p w14:paraId="34EC3774" w14:textId="77777777" w:rsidR="008033C7" w:rsidRPr="003325B2" w:rsidRDefault="008033C7">
            <w:pPr>
              <w:pStyle w:val="ConsPlusTitlePage"/>
              <w:jc w:val="center"/>
              <w:rPr>
                <w:sz w:val="16"/>
                <w:szCs w:val="16"/>
              </w:rPr>
            </w:pPr>
            <w:r w:rsidRPr="003325B2">
              <w:rPr>
                <w:sz w:val="16"/>
                <w:szCs w:val="16"/>
              </w:rPr>
              <w:t>-</w:t>
            </w:r>
          </w:p>
        </w:tc>
        <w:tc>
          <w:tcPr>
            <w:tcW w:w="567" w:type="dxa"/>
          </w:tcPr>
          <w:p w14:paraId="651821D9" w14:textId="77777777" w:rsidR="008033C7" w:rsidRPr="003325B2" w:rsidRDefault="008033C7">
            <w:pPr>
              <w:pStyle w:val="ConsPlusTitlePage"/>
              <w:jc w:val="center"/>
              <w:rPr>
                <w:sz w:val="16"/>
                <w:szCs w:val="16"/>
              </w:rPr>
            </w:pPr>
            <w:r w:rsidRPr="003325B2">
              <w:rPr>
                <w:sz w:val="16"/>
                <w:szCs w:val="16"/>
              </w:rPr>
              <w:t>-</w:t>
            </w:r>
          </w:p>
        </w:tc>
        <w:tc>
          <w:tcPr>
            <w:tcW w:w="567" w:type="dxa"/>
          </w:tcPr>
          <w:p w14:paraId="69D77CD3" w14:textId="77777777" w:rsidR="008033C7" w:rsidRPr="003325B2" w:rsidRDefault="008033C7">
            <w:pPr>
              <w:pStyle w:val="ConsPlusTitlePage"/>
              <w:jc w:val="center"/>
              <w:rPr>
                <w:sz w:val="16"/>
                <w:szCs w:val="16"/>
              </w:rPr>
            </w:pPr>
            <w:r w:rsidRPr="003325B2">
              <w:rPr>
                <w:sz w:val="16"/>
                <w:szCs w:val="16"/>
              </w:rPr>
              <w:t>-</w:t>
            </w:r>
          </w:p>
        </w:tc>
        <w:tc>
          <w:tcPr>
            <w:tcW w:w="425" w:type="dxa"/>
          </w:tcPr>
          <w:p w14:paraId="0ADC9DE5" w14:textId="77777777" w:rsidR="008033C7" w:rsidRPr="003325B2" w:rsidRDefault="008033C7">
            <w:pPr>
              <w:pStyle w:val="ConsPlusTitlePage"/>
              <w:jc w:val="center"/>
              <w:rPr>
                <w:sz w:val="16"/>
                <w:szCs w:val="16"/>
              </w:rPr>
            </w:pPr>
            <w:r w:rsidRPr="003325B2">
              <w:rPr>
                <w:sz w:val="16"/>
                <w:szCs w:val="16"/>
              </w:rPr>
              <w:t>-</w:t>
            </w:r>
          </w:p>
        </w:tc>
        <w:tc>
          <w:tcPr>
            <w:tcW w:w="426" w:type="dxa"/>
          </w:tcPr>
          <w:p w14:paraId="4CA21B9A" w14:textId="77777777" w:rsidR="008033C7" w:rsidRPr="003325B2" w:rsidRDefault="008033C7">
            <w:pPr>
              <w:pStyle w:val="ConsPlusTitlePage"/>
              <w:jc w:val="center"/>
              <w:rPr>
                <w:sz w:val="16"/>
                <w:szCs w:val="16"/>
              </w:rPr>
            </w:pPr>
            <w:r w:rsidRPr="003325B2">
              <w:rPr>
                <w:sz w:val="16"/>
                <w:szCs w:val="16"/>
              </w:rPr>
              <w:t>-</w:t>
            </w:r>
          </w:p>
        </w:tc>
        <w:tc>
          <w:tcPr>
            <w:tcW w:w="425" w:type="dxa"/>
          </w:tcPr>
          <w:p w14:paraId="0209D2BE" w14:textId="77777777" w:rsidR="008033C7" w:rsidRPr="003325B2" w:rsidRDefault="008033C7">
            <w:pPr>
              <w:pStyle w:val="ConsPlusTitlePage"/>
              <w:jc w:val="center"/>
              <w:rPr>
                <w:sz w:val="16"/>
                <w:szCs w:val="16"/>
              </w:rPr>
            </w:pPr>
            <w:r w:rsidRPr="003325B2">
              <w:rPr>
                <w:sz w:val="16"/>
                <w:szCs w:val="16"/>
              </w:rPr>
              <w:t>-</w:t>
            </w:r>
          </w:p>
        </w:tc>
        <w:tc>
          <w:tcPr>
            <w:tcW w:w="567" w:type="dxa"/>
          </w:tcPr>
          <w:p w14:paraId="4DE676CC" w14:textId="77777777" w:rsidR="008033C7" w:rsidRPr="003325B2" w:rsidRDefault="008033C7">
            <w:pPr>
              <w:pStyle w:val="ConsPlusTitlePage"/>
              <w:jc w:val="center"/>
              <w:rPr>
                <w:sz w:val="16"/>
                <w:szCs w:val="16"/>
              </w:rPr>
            </w:pPr>
            <w:r w:rsidRPr="003325B2">
              <w:rPr>
                <w:sz w:val="16"/>
                <w:szCs w:val="16"/>
              </w:rPr>
              <w:t>-</w:t>
            </w:r>
          </w:p>
        </w:tc>
        <w:tc>
          <w:tcPr>
            <w:tcW w:w="567" w:type="dxa"/>
          </w:tcPr>
          <w:p w14:paraId="1D685DA9" w14:textId="77777777" w:rsidR="008033C7" w:rsidRPr="003325B2" w:rsidRDefault="008033C7">
            <w:pPr>
              <w:pStyle w:val="ConsPlusTitlePage"/>
              <w:jc w:val="center"/>
              <w:rPr>
                <w:sz w:val="16"/>
                <w:szCs w:val="16"/>
              </w:rPr>
            </w:pPr>
            <w:r w:rsidRPr="003325B2">
              <w:rPr>
                <w:sz w:val="16"/>
                <w:szCs w:val="16"/>
              </w:rPr>
              <w:t>-</w:t>
            </w:r>
          </w:p>
        </w:tc>
        <w:tc>
          <w:tcPr>
            <w:tcW w:w="425" w:type="dxa"/>
          </w:tcPr>
          <w:p w14:paraId="47DDD5F0" w14:textId="77777777" w:rsidR="008033C7" w:rsidRPr="003325B2" w:rsidRDefault="008033C7">
            <w:pPr>
              <w:pStyle w:val="ConsPlusTitlePage"/>
              <w:jc w:val="center"/>
              <w:rPr>
                <w:sz w:val="16"/>
                <w:szCs w:val="16"/>
              </w:rPr>
            </w:pPr>
            <w:r w:rsidRPr="003325B2">
              <w:rPr>
                <w:sz w:val="16"/>
                <w:szCs w:val="16"/>
              </w:rPr>
              <w:t>-</w:t>
            </w:r>
          </w:p>
        </w:tc>
        <w:tc>
          <w:tcPr>
            <w:tcW w:w="425" w:type="dxa"/>
          </w:tcPr>
          <w:p w14:paraId="24654536" w14:textId="77777777" w:rsidR="008033C7" w:rsidRPr="003325B2" w:rsidRDefault="008033C7">
            <w:pPr>
              <w:pStyle w:val="ConsPlusTitlePage"/>
              <w:jc w:val="center"/>
              <w:rPr>
                <w:sz w:val="16"/>
                <w:szCs w:val="16"/>
              </w:rPr>
            </w:pPr>
            <w:r w:rsidRPr="003325B2">
              <w:rPr>
                <w:sz w:val="16"/>
                <w:szCs w:val="16"/>
              </w:rPr>
              <w:t>-</w:t>
            </w:r>
          </w:p>
        </w:tc>
        <w:tc>
          <w:tcPr>
            <w:tcW w:w="426" w:type="dxa"/>
          </w:tcPr>
          <w:p w14:paraId="5C1CE71B" w14:textId="77777777" w:rsidR="008033C7" w:rsidRPr="003325B2" w:rsidRDefault="008033C7">
            <w:pPr>
              <w:pStyle w:val="ConsPlusTitlePage"/>
              <w:jc w:val="center"/>
              <w:rPr>
                <w:sz w:val="16"/>
                <w:szCs w:val="16"/>
              </w:rPr>
            </w:pPr>
            <w:r w:rsidRPr="003325B2">
              <w:rPr>
                <w:sz w:val="16"/>
                <w:szCs w:val="16"/>
              </w:rPr>
              <w:t>-</w:t>
            </w:r>
          </w:p>
        </w:tc>
        <w:tc>
          <w:tcPr>
            <w:tcW w:w="567" w:type="dxa"/>
          </w:tcPr>
          <w:p w14:paraId="5BDAE361" w14:textId="77777777" w:rsidR="008033C7" w:rsidRPr="003325B2" w:rsidRDefault="008033C7">
            <w:pPr>
              <w:pStyle w:val="ConsPlusTitlePage"/>
              <w:jc w:val="center"/>
              <w:rPr>
                <w:sz w:val="16"/>
                <w:szCs w:val="16"/>
              </w:rPr>
            </w:pPr>
            <w:r w:rsidRPr="003325B2">
              <w:rPr>
                <w:sz w:val="16"/>
                <w:szCs w:val="16"/>
              </w:rPr>
              <w:t>-</w:t>
            </w:r>
          </w:p>
        </w:tc>
        <w:tc>
          <w:tcPr>
            <w:tcW w:w="567" w:type="dxa"/>
          </w:tcPr>
          <w:p w14:paraId="7751E1A4" w14:textId="77777777" w:rsidR="008033C7" w:rsidRPr="003325B2" w:rsidRDefault="008033C7">
            <w:pPr>
              <w:pStyle w:val="ConsPlusTitlePage"/>
              <w:jc w:val="center"/>
              <w:rPr>
                <w:sz w:val="16"/>
                <w:szCs w:val="16"/>
              </w:rPr>
            </w:pPr>
            <w:r w:rsidRPr="003325B2">
              <w:rPr>
                <w:sz w:val="16"/>
                <w:szCs w:val="16"/>
              </w:rPr>
              <w:t>-</w:t>
            </w:r>
          </w:p>
        </w:tc>
        <w:tc>
          <w:tcPr>
            <w:tcW w:w="283" w:type="dxa"/>
          </w:tcPr>
          <w:p w14:paraId="1B4A55E1" w14:textId="77777777" w:rsidR="008033C7" w:rsidRPr="003325B2" w:rsidRDefault="008033C7">
            <w:pPr>
              <w:pStyle w:val="ConsPlusTitlePage"/>
              <w:jc w:val="center"/>
              <w:rPr>
                <w:sz w:val="16"/>
                <w:szCs w:val="16"/>
              </w:rPr>
            </w:pPr>
            <w:r w:rsidRPr="003325B2">
              <w:rPr>
                <w:sz w:val="16"/>
                <w:szCs w:val="16"/>
              </w:rPr>
              <w:t>-</w:t>
            </w:r>
          </w:p>
        </w:tc>
        <w:tc>
          <w:tcPr>
            <w:tcW w:w="284" w:type="dxa"/>
          </w:tcPr>
          <w:p w14:paraId="0DCD519D" w14:textId="77777777" w:rsidR="008033C7" w:rsidRPr="003325B2" w:rsidRDefault="008033C7">
            <w:pPr>
              <w:pStyle w:val="ConsPlusTitlePage"/>
              <w:jc w:val="center"/>
              <w:rPr>
                <w:sz w:val="16"/>
                <w:szCs w:val="16"/>
              </w:rPr>
            </w:pPr>
            <w:r w:rsidRPr="003325B2">
              <w:rPr>
                <w:sz w:val="16"/>
                <w:szCs w:val="16"/>
              </w:rPr>
              <w:t>-</w:t>
            </w:r>
          </w:p>
        </w:tc>
        <w:tc>
          <w:tcPr>
            <w:tcW w:w="283" w:type="dxa"/>
          </w:tcPr>
          <w:p w14:paraId="18C0A258" w14:textId="77777777" w:rsidR="008033C7" w:rsidRPr="003325B2" w:rsidRDefault="008033C7">
            <w:pPr>
              <w:pStyle w:val="ConsPlusTitlePage"/>
              <w:jc w:val="center"/>
              <w:rPr>
                <w:sz w:val="16"/>
                <w:szCs w:val="16"/>
              </w:rPr>
            </w:pPr>
            <w:r w:rsidRPr="003325B2">
              <w:rPr>
                <w:sz w:val="16"/>
                <w:szCs w:val="16"/>
              </w:rPr>
              <w:t>-</w:t>
            </w:r>
          </w:p>
        </w:tc>
        <w:tc>
          <w:tcPr>
            <w:tcW w:w="567" w:type="dxa"/>
          </w:tcPr>
          <w:p w14:paraId="3120C730" w14:textId="77777777" w:rsidR="008033C7" w:rsidRPr="003325B2" w:rsidRDefault="008033C7">
            <w:pPr>
              <w:pStyle w:val="ConsPlusTitlePage"/>
              <w:jc w:val="center"/>
              <w:rPr>
                <w:sz w:val="16"/>
                <w:szCs w:val="16"/>
              </w:rPr>
            </w:pPr>
            <w:r w:rsidRPr="003325B2">
              <w:rPr>
                <w:sz w:val="16"/>
                <w:szCs w:val="16"/>
              </w:rPr>
              <w:t>-</w:t>
            </w:r>
          </w:p>
        </w:tc>
      </w:tr>
      <w:tr w:rsidR="00CF609D" w:rsidRPr="003325B2" w14:paraId="43128636" w14:textId="77777777" w:rsidTr="00CF609D">
        <w:tc>
          <w:tcPr>
            <w:tcW w:w="421" w:type="dxa"/>
            <w:vMerge/>
          </w:tcPr>
          <w:p w14:paraId="26363B2B" w14:textId="77777777" w:rsidR="008033C7" w:rsidRPr="003325B2" w:rsidRDefault="008033C7">
            <w:pPr>
              <w:rPr>
                <w:sz w:val="16"/>
                <w:szCs w:val="16"/>
              </w:rPr>
            </w:pPr>
          </w:p>
        </w:tc>
        <w:tc>
          <w:tcPr>
            <w:tcW w:w="1701" w:type="dxa"/>
            <w:vMerge/>
          </w:tcPr>
          <w:p w14:paraId="0988B931" w14:textId="77777777" w:rsidR="008033C7" w:rsidRPr="003325B2" w:rsidRDefault="008033C7">
            <w:pPr>
              <w:rPr>
                <w:sz w:val="16"/>
                <w:szCs w:val="16"/>
              </w:rPr>
            </w:pPr>
          </w:p>
        </w:tc>
        <w:tc>
          <w:tcPr>
            <w:tcW w:w="1134" w:type="dxa"/>
          </w:tcPr>
          <w:p w14:paraId="5D3534BC" w14:textId="77777777" w:rsidR="008033C7" w:rsidRPr="003325B2" w:rsidRDefault="008033C7">
            <w:pPr>
              <w:pStyle w:val="ConsPlusTitlePage"/>
              <w:rPr>
                <w:sz w:val="16"/>
                <w:szCs w:val="16"/>
              </w:rPr>
            </w:pPr>
            <w:r w:rsidRPr="003325B2">
              <w:rPr>
                <w:sz w:val="16"/>
                <w:szCs w:val="16"/>
              </w:rPr>
              <w:t>Отдел развития потребительского рынка администрации городского округа Тольятти</w:t>
            </w:r>
          </w:p>
        </w:tc>
        <w:tc>
          <w:tcPr>
            <w:tcW w:w="567" w:type="dxa"/>
          </w:tcPr>
          <w:p w14:paraId="5D350961" w14:textId="77777777" w:rsidR="008033C7" w:rsidRPr="003325B2" w:rsidRDefault="008033C7">
            <w:pPr>
              <w:pStyle w:val="ConsPlusTitlePage"/>
              <w:jc w:val="center"/>
              <w:rPr>
                <w:sz w:val="16"/>
                <w:szCs w:val="16"/>
              </w:rPr>
            </w:pPr>
            <w:r w:rsidRPr="003325B2">
              <w:rPr>
                <w:sz w:val="16"/>
                <w:szCs w:val="16"/>
              </w:rPr>
              <w:t>2017 - 2021 гг.</w:t>
            </w:r>
          </w:p>
        </w:tc>
        <w:tc>
          <w:tcPr>
            <w:tcW w:w="567" w:type="dxa"/>
          </w:tcPr>
          <w:p w14:paraId="56B5BC75" w14:textId="77777777" w:rsidR="008033C7" w:rsidRPr="003325B2" w:rsidRDefault="008033C7">
            <w:pPr>
              <w:pStyle w:val="ConsPlusTitlePage"/>
              <w:jc w:val="center"/>
              <w:rPr>
                <w:sz w:val="16"/>
                <w:szCs w:val="16"/>
              </w:rPr>
            </w:pPr>
            <w:r w:rsidRPr="003325B2">
              <w:rPr>
                <w:sz w:val="16"/>
                <w:szCs w:val="16"/>
              </w:rPr>
              <w:t>-</w:t>
            </w:r>
          </w:p>
        </w:tc>
        <w:tc>
          <w:tcPr>
            <w:tcW w:w="567" w:type="dxa"/>
          </w:tcPr>
          <w:p w14:paraId="150BB5C4" w14:textId="77777777" w:rsidR="008033C7" w:rsidRPr="003325B2" w:rsidRDefault="008033C7">
            <w:pPr>
              <w:pStyle w:val="ConsPlusTitlePage"/>
              <w:jc w:val="center"/>
              <w:rPr>
                <w:sz w:val="16"/>
                <w:szCs w:val="16"/>
              </w:rPr>
            </w:pPr>
            <w:r w:rsidRPr="003325B2">
              <w:rPr>
                <w:sz w:val="16"/>
                <w:szCs w:val="16"/>
              </w:rPr>
              <w:t>-</w:t>
            </w:r>
          </w:p>
        </w:tc>
        <w:tc>
          <w:tcPr>
            <w:tcW w:w="425" w:type="dxa"/>
          </w:tcPr>
          <w:p w14:paraId="7D48CAD5" w14:textId="77777777" w:rsidR="008033C7" w:rsidRPr="003325B2" w:rsidRDefault="008033C7">
            <w:pPr>
              <w:pStyle w:val="ConsPlusTitlePage"/>
              <w:jc w:val="center"/>
              <w:rPr>
                <w:sz w:val="16"/>
                <w:szCs w:val="16"/>
              </w:rPr>
            </w:pPr>
            <w:r w:rsidRPr="003325B2">
              <w:rPr>
                <w:sz w:val="16"/>
                <w:szCs w:val="16"/>
              </w:rPr>
              <w:t>-</w:t>
            </w:r>
          </w:p>
        </w:tc>
        <w:tc>
          <w:tcPr>
            <w:tcW w:w="425" w:type="dxa"/>
          </w:tcPr>
          <w:p w14:paraId="6C9A5B24" w14:textId="77777777" w:rsidR="008033C7" w:rsidRPr="003325B2" w:rsidRDefault="008033C7">
            <w:pPr>
              <w:pStyle w:val="ConsPlusTitlePage"/>
              <w:jc w:val="center"/>
              <w:rPr>
                <w:sz w:val="16"/>
                <w:szCs w:val="16"/>
              </w:rPr>
            </w:pPr>
            <w:r w:rsidRPr="003325B2">
              <w:rPr>
                <w:sz w:val="16"/>
                <w:szCs w:val="16"/>
              </w:rPr>
              <w:t>-</w:t>
            </w:r>
          </w:p>
        </w:tc>
        <w:tc>
          <w:tcPr>
            <w:tcW w:w="425" w:type="dxa"/>
          </w:tcPr>
          <w:p w14:paraId="78A76764" w14:textId="77777777" w:rsidR="008033C7" w:rsidRPr="003325B2" w:rsidRDefault="008033C7">
            <w:pPr>
              <w:pStyle w:val="ConsPlusTitlePage"/>
              <w:jc w:val="center"/>
              <w:rPr>
                <w:sz w:val="16"/>
                <w:szCs w:val="16"/>
              </w:rPr>
            </w:pPr>
            <w:r w:rsidRPr="003325B2">
              <w:rPr>
                <w:sz w:val="16"/>
                <w:szCs w:val="16"/>
              </w:rPr>
              <w:t>-</w:t>
            </w:r>
          </w:p>
        </w:tc>
        <w:tc>
          <w:tcPr>
            <w:tcW w:w="567" w:type="dxa"/>
          </w:tcPr>
          <w:p w14:paraId="49365626" w14:textId="77777777" w:rsidR="008033C7" w:rsidRPr="003325B2" w:rsidRDefault="008033C7">
            <w:pPr>
              <w:pStyle w:val="ConsPlusTitlePage"/>
              <w:jc w:val="center"/>
              <w:rPr>
                <w:sz w:val="16"/>
                <w:szCs w:val="16"/>
              </w:rPr>
            </w:pPr>
            <w:r w:rsidRPr="003325B2">
              <w:rPr>
                <w:sz w:val="16"/>
                <w:szCs w:val="16"/>
              </w:rPr>
              <w:t>-</w:t>
            </w:r>
          </w:p>
        </w:tc>
        <w:tc>
          <w:tcPr>
            <w:tcW w:w="567" w:type="dxa"/>
          </w:tcPr>
          <w:p w14:paraId="4493BC28" w14:textId="77777777" w:rsidR="008033C7" w:rsidRPr="003325B2" w:rsidRDefault="008033C7">
            <w:pPr>
              <w:pStyle w:val="ConsPlusTitlePage"/>
              <w:jc w:val="center"/>
              <w:rPr>
                <w:sz w:val="16"/>
                <w:szCs w:val="16"/>
              </w:rPr>
            </w:pPr>
            <w:r w:rsidRPr="003325B2">
              <w:rPr>
                <w:sz w:val="16"/>
                <w:szCs w:val="16"/>
              </w:rPr>
              <w:t>-</w:t>
            </w:r>
          </w:p>
        </w:tc>
        <w:tc>
          <w:tcPr>
            <w:tcW w:w="426" w:type="dxa"/>
          </w:tcPr>
          <w:p w14:paraId="72A627E4" w14:textId="77777777" w:rsidR="008033C7" w:rsidRPr="003325B2" w:rsidRDefault="008033C7">
            <w:pPr>
              <w:pStyle w:val="ConsPlusTitlePage"/>
              <w:jc w:val="center"/>
              <w:rPr>
                <w:sz w:val="16"/>
                <w:szCs w:val="16"/>
              </w:rPr>
            </w:pPr>
            <w:r w:rsidRPr="003325B2">
              <w:rPr>
                <w:sz w:val="16"/>
                <w:szCs w:val="16"/>
              </w:rPr>
              <w:t>-</w:t>
            </w:r>
          </w:p>
        </w:tc>
        <w:tc>
          <w:tcPr>
            <w:tcW w:w="425" w:type="dxa"/>
          </w:tcPr>
          <w:p w14:paraId="6B553C1A" w14:textId="77777777" w:rsidR="008033C7" w:rsidRPr="003325B2" w:rsidRDefault="008033C7">
            <w:pPr>
              <w:pStyle w:val="ConsPlusTitlePage"/>
              <w:jc w:val="center"/>
              <w:rPr>
                <w:sz w:val="16"/>
                <w:szCs w:val="16"/>
              </w:rPr>
            </w:pPr>
            <w:r w:rsidRPr="003325B2">
              <w:rPr>
                <w:sz w:val="16"/>
                <w:szCs w:val="16"/>
              </w:rPr>
              <w:t>-</w:t>
            </w:r>
          </w:p>
        </w:tc>
        <w:tc>
          <w:tcPr>
            <w:tcW w:w="425" w:type="dxa"/>
          </w:tcPr>
          <w:p w14:paraId="3FEFAF66" w14:textId="77777777" w:rsidR="008033C7" w:rsidRPr="003325B2" w:rsidRDefault="008033C7">
            <w:pPr>
              <w:pStyle w:val="ConsPlusTitlePage"/>
              <w:jc w:val="center"/>
              <w:rPr>
                <w:sz w:val="16"/>
                <w:szCs w:val="16"/>
              </w:rPr>
            </w:pPr>
            <w:r w:rsidRPr="003325B2">
              <w:rPr>
                <w:sz w:val="16"/>
                <w:szCs w:val="16"/>
              </w:rPr>
              <w:t>-</w:t>
            </w:r>
          </w:p>
        </w:tc>
        <w:tc>
          <w:tcPr>
            <w:tcW w:w="567" w:type="dxa"/>
          </w:tcPr>
          <w:p w14:paraId="6928C2EE" w14:textId="77777777" w:rsidR="008033C7" w:rsidRPr="003325B2" w:rsidRDefault="008033C7">
            <w:pPr>
              <w:pStyle w:val="ConsPlusTitlePage"/>
              <w:jc w:val="center"/>
              <w:rPr>
                <w:sz w:val="16"/>
                <w:szCs w:val="16"/>
              </w:rPr>
            </w:pPr>
            <w:r w:rsidRPr="003325B2">
              <w:rPr>
                <w:sz w:val="16"/>
                <w:szCs w:val="16"/>
              </w:rPr>
              <w:t>-</w:t>
            </w:r>
          </w:p>
        </w:tc>
        <w:tc>
          <w:tcPr>
            <w:tcW w:w="567" w:type="dxa"/>
          </w:tcPr>
          <w:p w14:paraId="5BCB0D5C" w14:textId="77777777" w:rsidR="008033C7" w:rsidRPr="003325B2" w:rsidRDefault="008033C7">
            <w:pPr>
              <w:pStyle w:val="ConsPlusTitlePage"/>
              <w:jc w:val="center"/>
              <w:rPr>
                <w:sz w:val="16"/>
                <w:szCs w:val="16"/>
              </w:rPr>
            </w:pPr>
            <w:r w:rsidRPr="003325B2">
              <w:rPr>
                <w:sz w:val="16"/>
                <w:szCs w:val="16"/>
              </w:rPr>
              <w:t>-</w:t>
            </w:r>
          </w:p>
        </w:tc>
        <w:tc>
          <w:tcPr>
            <w:tcW w:w="425" w:type="dxa"/>
          </w:tcPr>
          <w:p w14:paraId="17CC67A7" w14:textId="77777777" w:rsidR="008033C7" w:rsidRPr="003325B2" w:rsidRDefault="008033C7">
            <w:pPr>
              <w:pStyle w:val="ConsPlusTitlePage"/>
              <w:jc w:val="center"/>
              <w:rPr>
                <w:sz w:val="16"/>
                <w:szCs w:val="16"/>
              </w:rPr>
            </w:pPr>
            <w:r w:rsidRPr="003325B2">
              <w:rPr>
                <w:sz w:val="16"/>
                <w:szCs w:val="16"/>
              </w:rPr>
              <w:t>-</w:t>
            </w:r>
          </w:p>
        </w:tc>
        <w:tc>
          <w:tcPr>
            <w:tcW w:w="426" w:type="dxa"/>
          </w:tcPr>
          <w:p w14:paraId="17B1345B" w14:textId="77777777" w:rsidR="008033C7" w:rsidRPr="003325B2" w:rsidRDefault="008033C7">
            <w:pPr>
              <w:pStyle w:val="ConsPlusTitlePage"/>
              <w:jc w:val="center"/>
              <w:rPr>
                <w:sz w:val="16"/>
                <w:szCs w:val="16"/>
              </w:rPr>
            </w:pPr>
            <w:r w:rsidRPr="003325B2">
              <w:rPr>
                <w:sz w:val="16"/>
                <w:szCs w:val="16"/>
              </w:rPr>
              <w:t>-</w:t>
            </w:r>
          </w:p>
        </w:tc>
        <w:tc>
          <w:tcPr>
            <w:tcW w:w="425" w:type="dxa"/>
          </w:tcPr>
          <w:p w14:paraId="043253DD" w14:textId="77777777" w:rsidR="008033C7" w:rsidRPr="003325B2" w:rsidRDefault="008033C7">
            <w:pPr>
              <w:pStyle w:val="ConsPlusTitlePage"/>
              <w:jc w:val="center"/>
              <w:rPr>
                <w:sz w:val="16"/>
                <w:szCs w:val="16"/>
              </w:rPr>
            </w:pPr>
            <w:r w:rsidRPr="003325B2">
              <w:rPr>
                <w:sz w:val="16"/>
                <w:szCs w:val="16"/>
              </w:rPr>
              <w:t>-</w:t>
            </w:r>
          </w:p>
        </w:tc>
        <w:tc>
          <w:tcPr>
            <w:tcW w:w="567" w:type="dxa"/>
          </w:tcPr>
          <w:p w14:paraId="19C7FFBB" w14:textId="77777777" w:rsidR="008033C7" w:rsidRPr="003325B2" w:rsidRDefault="008033C7">
            <w:pPr>
              <w:pStyle w:val="ConsPlusTitlePage"/>
              <w:jc w:val="center"/>
              <w:rPr>
                <w:sz w:val="16"/>
                <w:szCs w:val="16"/>
              </w:rPr>
            </w:pPr>
            <w:r w:rsidRPr="003325B2">
              <w:rPr>
                <w:sz w:val="16"/>
                <w:szCs w:val="16"/>
              </w:rPr>
              <w:t>-</w:t>
            </w:r>
          </w:p>
        </w:tc>
        <w:tc>
          <w:tcPr>
            <w:tcW w:w="567" w:type="dxa"/>
          </w:tcPr>
          <w:p w14:paraId="28AA767C" w14:textId="77777777" w:rsidR="008033C7" w:rsidRPr="003325B2" w:rsidRDefault="008033C7">
            <w:pPr>
              <w:pStyle w:val="ConsPlusTitlePage"/>
              <w:jc w:val="center"/>
              <w:rPr>
                <w:sz w:val="16"/>
                <w:szCs w:val="16"/>
              </w:rPr>
            </w:pPr>
            <w:r w:rsidRPr="003325B2">
              <w:rPr>
                <w:sz w:val="16"/>
                <w:szCs w:val="16"/>
              </w:rPr>
              <w:t>-</w:t>
            </w:r>
          </w:p>
        </w:tc>
        <w:tc>
          <w:tcPr>
            <w:tcW w:w="425" w:type="dxa"/>
          </w:tcPr>
          <w:p w14:paraId="2E904CD0" w14:textId="77777777" w:rsidR="008033C7" w:rsidRPr="003325B2" w:rsidRDefault="008033C7">
            <w:pPr>
              <w:pStyle w:val="ConsPlusTitlePage"/>
              <w:jc w:val="center"/>
              <w:rPr>
                <w:sz w:val="16"/>
                <w:szCs w:val="16"/>
              </w:rPr>
            </w:pPr>
            <w:r w:rsidRPr="003325B2">
              <w:rPr>
                <w:sz w:val="16"/>
                <w:szCs w:val="16"/>
              </w:rPr>
              <w:t>-</w:t>
            </w:r>
          </w:p>
        </w:tc>
        <w:tc>
          <w:tcPr>
            <w:tcW w:w="425" w:type="dxa"/>
          </w:tcPr>
          <w:p w14:paraId="70DF9243" w14:textId="77777777" w:rsidR="008033C7" w:rsidRPr="003325B2" w:rsidRDefault="008033C7">
            <w:pPr>
              <w:pStyle w:val="ConsPlusTitlePage"/>
              <w:jc w:val="center"/>
              <w:rPr>
                <w:sz w:val="16"/>
                <w:szCs w:val="16"/>
              </w:rPr>
            </w:pPr>
            <w:r w:rsidRPr="003325B2">
              <w:rPr>
                <w:sz w:val="16"/>
                <w:szCs w:val="16"/>
              </w:rPr>
              <w:t>-</w:t>
            </w:r>
          </w:p>
        </w:tc>
        <w:tc>
          <w:tcPr>
            <w:tcW w:w="426" w:type="dxa"/>
          </w:tcPr>
          <w:p w14:paraId="4BFB1837" w14:textId="77777777" w:rsidR="008033C7" w:rsidRPr="003325B2" w:rsidRDefault="008033C7">
            <w:pPr>
              <w:pStyle w:val="ConsPlusTitlePage"/>
              <w:jc w:val="center"/>
              <w:rPr>
                <w:sz w:val="16"/>
                <w:szCs w:val="16"/>
              </w:rPr>
            </w:pPr>
            <w:r w:rsidRPr="003325B2">
              <w:rPr>
                <w:sz w:val="16"/>
                <w:szCs w:val="16"/>
              </w:rPr>
              <w:t>-</w:t>
            </w:r>
          </w:p>
        </w:tc>
        <w:tc>
          <w:tcPr>
            <w:tcW w:w="567" w:type="dxa"/>
          </w:tcPr>
          <w:p w14:paraId="7ADCC3D4" w14:textId="77777777" w:rsidR="008033C7" w:rsidRPr="003325B2" w:rsidRDefault="008033C7">
            <w:pPr>
              <w:pStyle w:val="ConsPlusTitlePage"/>
              <w:jc w:val="center"/>
              <w:rPr>
                <w:sz w:val="16"/>
                <w:szCs w:val="16"/>
              </w:rPr>
            </w:pPr>
            <w:r w:rsidRPr="003325B2">
              <w:rPr>
                <w:sz w:val="16"/>
                <w:szCs w:val="16"/>
              </w:rPr>
              <w:t>-</w:t>
            </w:r>
          </w:p>
        </w:tc>
        <w:tc>
          <w:tcPr>
            <w:tcW w:w="567" w:type="dxa"/>
          </w:tcPr>
          <w:p w14:paraId="025191A8" w14:textId="77777777" w:rsidR="008033C7" w:rsidRPr="003325B2" w:rsidRDefault="008033C7">
            <w:pPr>
              <w:pStyle w:val="ConsPlusTitlePage"/>
              <w:jc w:val="center"/>
              <w:rPr>
                <w:sz w:val="16"/>
                <w:szCs w:val="16"/>
              </w:rPr>
            </w:pPr>
            <w:r w:rsidRPr="003325B2">
              <w:rPr>
                <w:sz w:val="16"/>
                <w:szCs w:val="16"/>
              </w:rPr>
              <w:t>-</w:t>
            </w:r>
          </w:p>
        </w:tc>
        <w:tc>
          <w:tcPr>
            <w:tcW w:w="283" w:type="dxa"/>
          </w:tcPr>
          <w:p w14:paraId="0E4D9467" w14:textId="77777777" w:rsidR="008033C7" w:rsidRPr="003325B2" w:rsidRDefault="008033C7">
            <w:pPr>
              <w:pStyle w:val="ConsPlusTitlePage"/>
              <w:jc w:val="center"/>
              <w:rPr>
                <w:sz w:val="16"/>
                <w:szCs w:val="16"/>
              </w:rPr>
            </w:pPr>
            <w:r w:rsidRPr="003325B2">
              <w:rPr>
                <w:sz w:val="16"/>
                <w:szCs w:val="16"/>
              </w:rPr>
              <w:t>-</w:t>
            </w:r>
          </w:p>
        </w:tc>
        <w:tc>
          <w:tcPr>
            <w:tcW w:w="284" w:type="dxa"/>
          </w:tcPr>
          <w:p w14:paraId="5142FA01" w14:textId="77777777" w:rsidR="008033C7" w:rsidRPr="003325B2" w:rsidRDefault="008033C7">
            <w:pPr>
              <w:pStyle w:val="ConsPlusTitlePage"/>
              <w:jc w:val="center"/>
              <w:rPr>
                <w:sz w:val="16"/>
                <w:szCs w:val="16"/>
              </w:rPr>
            </w:pPr>
            <w:r w:rsidRPr="003325B2">
              <w:rPr>
                <w:sz w:val="16"/>
                <w:szCs w:val="16"/>
              </w:rPr>
              <w:t>-</w:t>
            </w:r>
          </w:p>
        </w:tc>
        <w:tc>
          <w:tcPr>
            <w:tcW w:w="283" w:type="dxa"/>
          </w:tcPr>
          <w:p w14:paraId="117DC6E4" w14:textId="77777777" w:rsidR="008033C7" w:rsidRPr="003325B2" w:rsidRDefault="008033C7">
            <w:pPr>
              <w:pStyle w:val="ConsPlusTitlePage"/>
              <w:jc w:val="center"/>
              <w:rPr>
                <w:sz w:val="16"/>
                <w:szCs w:val="16"/>
              </w:rPr>
            </w:pPr>
            <w:r w:rsidRPr="003325B2">
              <w:rPr>
                <w:sz w:val="16"/>
                <w:szCs w:val="16"/>
              </w:rPr>
              <w:t>-</w:t>
            </w:r>
          </w:p>
        </w:tc>
        <w:tc>
          <w:tcPr>
            <w:tcW w:w="567" w:type="dxa"/>
          </w:tcPr>
          <w:p w14:paraId="2143DA18" w14:textId="77777777" w:rsidR="008033C7" w:rsidRPr="003325B2" w:rsidRDefault="008033C7">
            <w:pPr>
              <w:pStyle w:val="ConsPlusTitlePage"/>
              <w:jc w:val="center"/>
              <w:rPr>
                <w:sz w:val="16"/>
                <w:szCs w:val="16"/>
              </w:rPr>
            </w:pPr>
            <w:r w:rsidRPr="003325B2">
              <w:rPr>
                <w:sz w:val="16"/>
                <w:szCs w:val="16"/>
              </w:rPr>
              <w:t>-</w:t>
            </w:r>
          </w:p>
        </w:tc>
      </w:tr>
      <w:tr w:rsidR="00CF609D" w:rsidRPr="003325B2" w14:paraId="65431432" w14:textId="77777777" w:rsidTr="00CF609D">
        <w:tc>
          <w:tcPr>
            <w:tcW w:w="421" w:type="dxa"/>
            <w:vMerge w:val="restart"/>
          </w:tcPr>
          <w:p w14:paraId="38B3A800" w14:textId="77777777" w:rsidR="008033C7" w:rsidRPr="003325B2" w:rsidRDefault="008033C7">
            <w:pPr>
              <w:pStyle w:val="ConsPlusTitlePage"/>
              <w:jc w:val="center"/>
              <w:rPr>
                <w:sz w:val="16"/>
                <w:szCs w:val="16"/>
              </w:rPr>
            </w:pPr>
            <w:r w:rsidRPr="003325B2">
              <w:rPr>
                <w:sz w:val="16"/>
                <w:szCs w:val="16"/>
              </w:rPr>
              <w:t>1.1.2</w:t>
            </w:r>
          </w:p>
        </w:tc>
        <w:tc>
          <w:tcPr>
            <w:tcW w:w="1701" w:type="dxa"/>
            <w:vMerge w:val="restart"/>
          </w:tcPr>
          <w:p w14:paraId="5F40CE6E" w14:textId="77777777" w:rsidR="008033C7" w:rsidRPr="003325B2" w:rsidRDefault="008033C7">
            <w:pPr>
              <w:pStyle w:val="ConsPlusTitlePage"/>
              <w:rPr>
                <w:sz w:val="16"/>
                <w:szCs w:val="16"/>
              </w:rPr>
            </w:pPr>
            <w:r w:rsidRPr="003325B2">
              <w:rPr>
                <w:sz w:val="16"/>
                <w:szCs w:val="16"/>
              </w:rPr>
              <w:t xml:space="preserve">Мониторинг предприятий торговли, общественного питания, бытового обслуживания населения, </w:t>
            </w:r>
            <w:r w:rsidRPr="003325B2">
              <w:rPr>
                <w:sz w:val="16"/>
                <w:szCs w:val="16"/>
              </w:rPr>
              <w:lastRenderedPageBreak/>
              <w:t>размещенных на территории городского округа Тольятти</w:t>
            </w:r>
          </w:p>
        </w:tc>
        <w:tc>
          <w:tcPr>
            <w:tcW w:w="1134" w:type="dxa"/>
          </w:tcPr>
          <w:p w14:paraId="543C4846" w14:textId="77777777" w:rsidR="008033C7" w:rsidRPr="003325B2" w:rsidRDefault="008033C7">
            <w:pPr>
              <w:pStyle w:val="ConsPlusTitlePage"/>
              <w:rPr>
                <w:sz w:val="16"/>
                <w:szCs w:val="16"/>
              </w:rPr>
            </w:pPr>
            <w:r w:rsidRPr="003325B2">
              <w:rPr>
                <w:sz w:val="16"/>
                <w:szCs w:val="16"/>
              </w:rPr>
              <w:lastRenderedPageBreak/>
              <w:t xml:space="preserve">Управление потребительского рынка администрации городского округа </w:t>
            </w:r>
            <w:r w:rsidRPr="003325B2">
              <w:rPr>
                <w:sz w:val="16"/>
                <w:szCs w:val="16"/>
              </w:rPr>
              <w:lastRenderedPageBreak/>
              <w:t>Тольятти</w:t>
            </w:r>
          </w:p>
        </w:tc>
        <w:tc>
          <w:tcPr>
            <w:tcW w:w="567" w:type="dxa"/>
          </w:tcPr>
          <w:p w14:paraId="27AD7801" w14:textId="77777777" w:rsidR="008033C7" w:rsidRPr="003325B2" w:rsidRDefault="008033C7">
            <w:pPr>
              <w:pStyle w:val="ConsPlusTitlePage"/>
              <w:jc w:val="center"/>
              <w:rPr>
                <w:sz w:val="16"/>
                <w:szCs w:val="16"/>
              </w:rPr>
            </w:pPr>
            <w:r w:rsidRPr="003325B2">
              <w:rPr>
                <w:sz w:val="16"/>
                <w:szCs w:val="16"/>
              </w:rPr>
              <w:lastRenderedPageBreak/>
              <w:t>2017 г.</w:t>
            </w:r>
          </w:p>
        </w:tc>
        <w:tc>
          <w:tcPr>
            <w:tcW w:w="567" w:type="dxa"/>
          </w:tcPr>
          <w:p w14:paraId="44E17848" w14:textId="77777777" w:rsidR="008033C7" w:rsidRPr="003325B2" w:rsidRDefault="008033C7">
            <w:pPr>
              <w:pStyle w:val="ConsPlusTitlePage"/>
              <w:jc w:val="center"/>
              <w:rPr>
                <w:sz w:val="16"/>
                <w:szCs w:val="16"/>
              </w:rPr>
            </w:pPr>
            <w:r w:rsidRPr="003325B2">
              <w:rPr>
                <w:sz w:val="16"/>
                <w:szCs w:val="16"/>
              </w:rPr>
              <w:t>-</w:t>
            </w:r>
          </w:p>
        </w:tc>
        <w:tc>
          <w:tcPr>
            <w:tcW w:w="567" w:type="dxa"/>
          </w:tcPr>
          <w:p w14:paraId="18D04BA8" w14:textId="77777777" w:rsidR="008033C7" w:rsidRPr="003325B2" w:rsidRDefault="008033C7">
            <w:pPr>
              <w:pStyle w:val="ConsPlusTitlePage"/>
              <w:jc w:val="center"/>
              <w:rPr>
                <w:sz w:val="16"/>
                <w:szCs w:val="16"/>
              </w:rPr>
            </w:pPr>
            <w:r w:rsidRPr="003325B2">
              <w:rPr>
                <w:sz w:val="16"/>
                <w:szCs w:val="16"/>
              </w:rPr>
              <w:t>-</w:t>
            </w:r>
          </w:p>
        </w:tc>
        <w:tc>
          <w:tcPr>
            <w:tcW w:w="425" w:type="dxa"/>
          </w:tcPr>
          <w:p w14:paraId="09F33C48" w14:textId="77777777" w:rsidR="008033C7" w:rsidRPr="003325B2" w:rsidRDefault="008033C7">
            <w:pPr>
              <w:pStyle w:val="ConsPlusTitlePage"/>
              <w:jc w:val="center"/>
              <w:rPr>
                <w:sz w:val="16"/>
                <w:szCs w:val="16"/>
              </w:rPr>
            </w:pPr>
            <w:r w:rsidRPr="003325B2">
              <w:rPr>
                <w:sz w:val="16"/>
                <w:szCs w:val="16"/>
              </w:rPr>
              <w:t>-</w:t>
            </w:r>
          </w:p>
        </w:tc>
        <w:tc>
          <w:tcPr>
            <w:tcW w:w="425" w:type="dxa"/>
          </w:tcPr>
          <w:p w14:paraId="535C5E3D" w14:textId="77777777" w:rsidR="008033C7" w:rsidRPr="003325B2" w:rsidRDefault="008033C7">
            <w:pPr>
              <w:pStyle w:val="ConsPlusTitlePage"/>
              <w:jc w:val="center"/>
              <w:rPr>
                <w:sz w:val="16"/>
                <w:szCs w:val="16"/>
              </w:rPr>
            </w:pPr>
            <w:r w:rsidRPr="003325B2">
              <w:rPr>
                <w:sz w:val="16"/>
                <w:szCs w:val="16"/>
              </w:rPr>
              <w:t>-</w:t>
            </w:r>
          </w:p>
        </w:tc>
        <w:tc>
          <w:tcPr>
            <w:tcW w:w="425" w:type="dxa"/>
          </w:tcPr>
          <w:p w14:paraId="199819F6" w14:textId="77777777" w:rsidR="008033C7" w:rsidRPr="003325B2" w:rsidRDefault="008033C7">
            <w:pPr>
              <w:pStyle w:val="ConsPlusTitlePage"/>
              <w:jc w:val="center"/>
              <w:rPr>
                <w:sz w:val="16"/>
                <w:szCs w:val="16"/>
              </w:rPr>
            </w:pPr>
            <w:r w:rsidRPr="003325B2">
              <w:rPr>
                <w:sz w:val="16"/>
                <w:szCs w:val="16"/>
              </w:rPr>
              <w:t>-</w:t>
            </w:r>
          </w:p>
        </w:tc>
        <w:tc>
          <w:tcPr>
            <w:tcW w:w="567" w:type="dxa"/>
          </w:tcPr>
          <w:p w14:paraId="7B28B700" w14:textId="77777777" w:rsidR="008033C7" w:rsidRPr="003325B2" w:rsidRDefault="008033C7">
            <w:pPr>
              <w:pStyle w:val="ConsPlusTitlePage"/>
              <w:jc w:val="center"/>
              <w:rPr>
                <w:sz w:val="16"/>
                <w:szCs w:val="16"/>
              </w:rPr>
            </w:pPr>
            <w:r w:rsidRPr="003325B2">
              <w:rPr>
                <w:sz w:val="16"/>
                <w:szCs w:val="16"/>
              </w:rPr>
              <w:t>-</w:t>
            </w:r>
          </w:p>
        </w:tc>
        <w:tc>
          <w:tcPr>
            <w:tcW w:w="567" w:type="dxa"/>
          </w:tcPr>
          <w:p w14:paraId="64016386" w14:textId="77777777" w:rsidR="008033C7" w:rsidRPr="003325B2" w:rsidRDefault="008033C7">
            <w:pPr>
              <w:pStyle w:val="ConsPlusTitlePage"/>
              <w:jc w:val="center"/>
              <w:rPr>
                <w:sz w:val="16"/>
                <w:szCs w:val="16"/>
              </w:rPr>
            </w:pPr>
            <w:r w:rsidRPr="003325B2">
              <w:rPr>
                <w:sz w:val="16"/>
                <w:szCs w:val="16"/>
              </w:rPr>
              <w:t>-</w:t>
            </w:r>
          </w:p>
        </w:tc>
        <w:tc>
          <w:tcPr>
            <w:tcW w:w="426" w:type="dxa"/>
          </w:tcPr>
          <w:p w14:paraId="2453F482" w14:textId="77777777" w:rsidR="008033C7" w:rsidRPr="003325B2" w:rsidRDefault="008033C7">
            <w:pPr>
              <w:pStyle w:val="ConsPlusTitlePage"/>
              <w:jc w:val="center"/>
              <w:rPr>
                <w:sz w:val="16"/>
                <w:szCs w:val="16"/>
              </w:rPr>
            </w:pPr>
            <w:r w:rsidRPr="003325B2">
              <w:rPr>
                <w:sz w:val="16"/>
                <w:szCs w:val="16"/>
              </w:rPr>
              <w:t>-</w:t>
            </w:r>
          </w:p>
        </w:tc>
        <w:tc>
          <w:tcPr>
            <w:tcW w:w="425" w:type="dxa"/>
          </w:tcPr>
          <w:p w14:paraId="43D7D720" w14:textId="77777777" w:rsidR="008033C7" w:rsidRPr="003325B2" w:rsidRDefault="008033C7">
            <w:pPr>
              <w:pStyle w:val="ConsPlusTitlePage"/>
              <w:jc w:val="center"/>
              <w:rPr>
                <w:sz w:val="16"/>
                <w:szCs w:val="16"/>
              </w:rPr>
            </w:pPr>
            <w:r w:rsidRPr="003325B2">
              <w:rPr>
                <w:sz w:val="16"/>
                <w:szCs w:val="16"/>
              </w:rPr>
              <w:t>-</w:t>
            </w:r>
          </w:p>
        </w:tc>
        <w:tc>
          <w:tcPr>
            <w:tcW w:w="425" w:type="dxa"/>
          </w:tcPr>
          <w:p w14:paraId="4A64AD6F" w14:textId="77777777" w:rsidR="008033C7" w:rsidRPr="003325B2" w:rsidRDefault="008033C7">
            <w:pPr>
              <w:pStyle w:val="ConsPlusTitlePage"/>
              <w:jc w:val="center"/>
              <w:rPr>
                <w:sz w:val="16"/>
                <w:szCs w:val="16"/>
              </w:rPr>
            </w:pPr>
            <w:r w:rsidRPr="003325B2">
              <w:rPr>
                <w:sz w:val="16"/>
                <w:szCs w:val="16"/>
              </w:rPr>
              <w:t>-</w:t>
            </w:r>
          </w:p>
        </w:tc>
        <w:tc>
          <w:tcPr>
            <w:tcW w:w="567" w:type="dxa"/>
          </w:tcPr>
          <w:p w14:paraId="135E47C1" w14:textId="77777777" w:rsidR="008033C7" w:rsidRPr="003325B2" w:rsidRDefault="008033C7">
            <w:pPr>
              <w:pStyle w:val="ConsPlusTitlePage"/>
              <w:jc w:val="center"/>
              <w:rPr>
                <w:sz w:val="16"/>
                <w:szCs w:val="16"/>
              </w:rPr>
            </w:pPr>
            <w:r w:rsidRPr="003325B2">
              <w:rPr>
                <w:sz w:val="16"/>
                <w:szCs w:val="16"/>
              </w:rPr>
              <w:t>-</w:t>
            </w:r>
          </w:p>
        </w:tc>
        <w:tc>
          <w:tcPr>
            <w:tcW w:w="567" w:type="dxa"/>
          </w:tcPr>
          <w:p w14:paraId="22F37515" w14:textId="77777777" w:rsidR="008033C7" w:rsidRPr="003325B2" w:rsidRDefault="008033C7">
            <w:pPr>
              <w:pStyle w:val="ConsPlusTitlePage"/>
              <w:jc w:val="center"/>
              <w:rPr>
                <w:sz w:val="16"/>
                <w:szCs w:val="16"/>
              </w:rPr>
            </w:pPr>
            <w:r w:rsidRPr="003325B2">
              <w:rPr>
                <w:sz w:val="16"/>
                <w:szCs w:val="16"/>
              </w:rPr>
              <w:t>-</w:t>
            </w:r>
          </w:p>
        </w:tc>
        <w:tc>
          <w:tcPr>
            <w:tcW w:w="425" w:type="dxa"/>
          </w:tcPr>
          <w:p w14:paraId="70DF626B" w14:textId="77777777" w:rsidR="008033C7" w:rsidRPr="003325B2" w:rsidRDefault="008033C7">
            <w:pPr>
              <w:pStyle w:val="ConsPlusTitlePage"/>
              <w:jc w:val="center"/>
              <w:rPr>
                <w:sz w:val="16"/>
                <w:szCs w:val="16"/>
              </w:rPr>
            </w:pPr>
            <w:r w:rsidRPr="003325B2">
              <w:rPr>
                <w:sz w:val="16"/>
                <w:szCs w:val="16"/>
              </w:rPr>
              <w:t>-</w:t>
            </w:r>
          </w:p>
        </w:tc>
        <w:tc>
          <w:tcPr>
            <w:tcW w:w="426" w:type="dxa"/>
          </w:tcPr>
          <w:p w14:paraId="44CFA120" w14:textId="77777777" w:rsidR="008033C7" w:rsidRPr="003325B2" w:rsidRDefault="008033C7">
            <w:pPr>
              <w:pStyle w:val="ConsPlusTitlePage"/>
              <w:jc w:val="center"/>
              <w:rPr>
                <w:sz w:val="16"/>
                <w:szCs w:val="16"/>
              </w:rPr>
            </w:pPr>
            <w:r w:rsidRPr="003325B2">
              <w:rPr>
                <w:sz w:val="16"/>
                <w:szCs w:val="16"/>
              </w:rPr>
              <w:t>-</w:t>
            </w:r>
          </w:p>
        </w:tc>
        <w:tc>
          <w:tcPr>
            <w:tcW w:w="425" w:type="dxa"/>
          </w:tcPr>
          <w:p w14:paraId="6C652502" w14:textId="77777777" w:rsidR="008033C7" w:rsidRPr="003325B2" w:rsidRDefault="008033C7">
            <w:pPr>
              <w:pStyle w:val="ConsPlusTitlePage"/>
              <w:jc w:val="center"/>
              <w:rPr>
                <w:sz w:val="16"/>
                <w:szCs w:val="16"/>
              </w:rPr>
            </w:pPr>
            <w:r w:rsidRPr="003325B2">
              <w:rPr>
                <w:sz w:val="16"/>
                <w:szCs w:val="16"/>
              </w:rPr>
              <w:t>-</w:t>
            </w:r>
          </w:p>
        </w:tc>
        <w:tc>
          <w:tcPr>
            <w:tcW w:w="567" w:type="dxa"/>
          </w:tcPr>
          <w:p w14:paraId="7F49BC80" w14:textId="77777777" w:rsidR="008033C7" w:rsidRPr="003325B2" w:rsidRDefault="008033C7">
            <w:pPr>
              <w:pStyle w:val="ConsPlusTitlePage"/>
              <w:jc w:val="center"/>
              <w:rPr>
                <w:sz w:val="16"/>
                <w:szCs w:val="16"/>
              </w:rPr>
            </w:pPr>
            <w:r w:rsidRPr="003325B2">
              <w:rPr>
                <w:sz w:val="16"/>
                <w:szCs w:val="16"/>
              </w:rPr>
              <w:t>-</w:t>
            </w:r>
          </w:p>
        </w:tc>
        <w:tc>
          <w:tcPr>
            <w:tcW w:w="567" w:type="dxa"/>
          </w:tcPr>
          <w:p w14:paraId="4AD18797" w14:textId="77777777" w:rsidR="008033C7" w:rsidRPr="003325B2" w:rsidRDefault="008033C7">
            <w:pPr>
              <w:pStyle w:val="ConsPlusTitlePage"/>
              <w:rPr>
                <w:sz w:val="16"/>
                <w:szCs w:val="16"/>
              </w:rPr>
            </w:pPr>
          </w:p>
        </w:tc>
        <w:tc>
          <w:tcPr>
            <w:tcW w:w="425" w:type="dxa"/>
          </w:tcPr>
          <w:p w14:paraId="634B86E4" w14:textId="77777777" w:rsidR="008033C7" w:rsidRPr="003325B2" w:rsidRDefault="008033C7">
            <w:pPr>
              <w:pStyle w:val="ConsPlusTitlePage"/>
              <w:rPr>
                <w:sz w:val="16"/>
                <w:szCs w:val="16"/>
              </w:rPr>
            </w:pPr>
          </w:p>
        </w:tc>
        <w:tc>
          <w:tcPr>
            <w:tcW w:w="425" w:type="dxa"/>
          </w:tcPr>
          <w:p w14:paraId="6382CD44" w14:textId="77777777" w:rsidR="008033C7" w:rsidRPr="003325B2" w:rsidRDefault="008033C7">
            <w:pPr>
              <w:pStyle w:val="ConsPlusTitlePage"/>
              <w:rPr>
                <w:sz w:val="16"/>
                <w:szCs w:val="16"/>
              </w:rPr>
            </w:pPr>
          </w:p>
        </w:tc>
        <w:tc>
          <w:tcPr>
            <w:tcW w:w="426" w:type="dxa"/>
          </w:tcPr>
          <w:p w14:paraId="2C098DE2" w14:textId="77777777" w:rsidR="008033C7" w:rsidRPr="003325B2" w:rsidRDefault="008033C7">
            <w:pPr>
              <w:pStyle w:val="ConsPlusTitlePage"/>
              <w:rPr>
                <w:sz w:val="16"/>
                <w:szCs w:val="16"/>
              </w:rPr>
            </w:pPr>
          </w:p>
        </w:tc>
        <w:tc>
          <w:tcPr>
            <w:tcW w:w="567" w:type="dxa"/>
          </w:tcPr>
          <w:p w14:paraId="0594EB53" w14:textId="77777777" w:rsidR="008033C7" w:rsidRPr="003325B2" w:rsidRDefault="008033C7">
            <w:pPr>
              <w:pStyle w:val="ConsPlusTitlePage"/>
              <w:rPr>
                <w:sz w:val="16"/>
                <w:szCs w:val="16"/>
              </w:rPr>
            </w:pPr>
          </w:p>
        </w:tc>
        <w:tc>
          <w:tcPr>
            <w:tcW w:w="567" w:type="dxa"/>
          </w:tcPr>
          <w:p w14:paraId="3D1488EC" w14:textId="77777777" w:rsidR="008033C7" w:rsidRPr="003325B2" w:rsidRDefault="008033C7">
            <w:pPr>
              <w:pStyle w:val="ConsPlusTitlePage"/>
              <w:rPr>
                <w:sz w:val="16"/>
                <w:szCs w:val="16"/>
              </w:rPr>
            </w:pPr>
          </w:p>
        </w:tc>
        <w:tc>
          <w:tcPr>
            <w:tcW w:w="283" w:type="dxa"/>
          </w:tcPr>
          <w:p w14:paraId="57D5A14C" w14:textId="77777777" w:rsidR="008033C7" w:rsidRPr="003325B2" w:rsidRDefault="008033C7">
            <w:pPr>
              <w:pStyle w:val="ConsPlusTitlePage"/>
              <w:rPr>
                <w:sz w:val="16"/>
                <w:szCs w:val="16"/>
              </w:rPr>
            </w:pPr>
          </w:p>
        </w:tc>
        <w:tc>
          <w:tcPr>
            <w:tcW w:w="284" w:type="dxa"/>
          </w:tcPr>
          <w:p w14:paraId="3999B91A" w14:textId="77777777" w:rsidR="008033C7" w:rsidRPr="003325B2" w:rsidRDefault="008033C7">
            <w:pPr>
              <w:pStyle w:val="ConsPlusTitlePage"/>
              <w:rPr>
                <w:sz w:val="16"/>
                <w:szCs w:val="16"/>
              </w:rPr>
            </w:pPr>
          </w:p>
        </w:tc>
        <w:tc>
          <w:tcPr>
            <w:tcW w:w="283" w:type="dxa"/>
          </w:tcPr>
          <w:p w14:paraId="595EE1C7" w14:textId="77777777" w:rsidR="008033C7" w:rsidRPr="003325B2" w:rsidRDefault="008033C7">
            <w:pPr>
              <w:pStyle w:val="ConsPlusTitlePage"/>
              <w:rPr>
                <w:sz w:val="16"/>
                <w:szCs w:val="16"/>
              </w:rPr>
            </w:pPr>
          </w:p>
        </w:tc>
        <w:tc>
          <w:tcPr>
            <w:tcW w:w="567" w:type="dxa"/>
          </w:tcPr>
          <w:p w14:paraId="28086623" w14:textId="77777777" w:rsidR="008033C7" w:rsidRPr="003325B2" w:rsidRDefault="008033C7">
            <w:pPr>
              <w:pStyle w:val="ConsPlusTitlePage"/>
              <w:rPr>
                <w:sz w:val="16"/>
                <w:szCs w:val="16"/>
              </w:rPr>
            </w:pPr>
          </w:p>
        </w:tc>
      </w:tr>
      <w:tr w:rsidR="00CF609D" w:rsidRPr="003325B2" w14:paraId="55B9657A" w14:textId="77777777" w:rsidTr="00CF609D">
        <w:tc>
          <w:tcPr>
            <w:tcW w:w="421" w:type="dxa"/>
            <w:vMerge/>
          </w:tcPr>
          <w:p w14:paraId="596AA6F1" w14:textId="77777777" w:rsidR="008033C7" w:rsidRPr="003325B2" w:rsidRDefault="008033C7">
            <w:pPr>
              <w:rPr>
                <w:sz w:val="16"/>
                <w:szCs w:val="16"/>
              </w:rPr>
            </w:pPr>
          </w:p>
        </w:tc>
        <w:tc>
          <w:tcPr>
            <w:tcW w:w="1701" w:type="dxa"/>
            <w:vMerge/>
          </w:tcPr>
          <w:p w14:paraId="6B935127" w14:textId="77777777" w:rsidR="008033C7" w:rsidRPr="003325B2" w:rsidRDefault="008033C7">
            <w:pPr>
              <w:rPr>
                <w:sz w:val="16"/>
                <w:szCs w:val="16"/>
              </w:rPr>
            </w:pPr>
          </w:p>
        </w:tc>
        <w:tc>
          <w:tcPr>
            <w:tcW w:w="1134" w:type="dxa"/>
          </w:tcPr>
          <w:p w14:paraId="0D9D2AB3" w14:textId="77777777" w:rsidR="008033C7" w:rsidRPr="003325B2" w:rsidRDefault="008033C7">
            <w:pPr>
              <w:pStyle w:val="ConsPlusTitlePage"/>
              <w:rPr>
                <w:sz w:val="16"/>
                <w:szCs w:val="16"/>
              </w:rPr>
            </w:pPr>
            <w:r w:rsidRPr="003325B2">
              <w:rPr>
                <w:sz w:val="16"/>
                <w:szCs w:val="16"/>
              </w:rPr>
              <w:t>Отдел развития потребительского рынка администрации городского округа Тольятти</w:t>
            </w:r>
          </w:p>
        </w:tc>
        <w:tc>
          <w:tcPr>
            <w:tcW w:w="567" w:type="dxa"/>
          </w:tcPr>
          <w:p w14:paraId="617BCD4C" w14:textId="77777777" w:rsidR="008033C7" w:rsidRPr="003325B2" w:rsidRDefault="008033C7">
            <w:pPr>
              <w:pStyle w:val="ConsPlusTitlePage"/>
              <w:jc w:val="center"/>
              <w:rPr>
                <w:sz w:val="16"/>
                <w:szCs w:val="16"/>
              </w:rPr>
            </w:pPr>
            <w:r w:rsidRPr="003325B2">
              <w:rPr>
                <w:sz w:val="16"/>
                <w:szCs w:val="16"/>
              </w:rPr>
              <w:t>2017 - 2021 гг.</w:t>
            </w:r>
          </w:p>
        </w:tc>
        <w:tc>
          <w:tcPr>
            <w:tcW w:w="567" w:type="dxa"/>
          </w:tcPr>
          <w:p w14:paraId="657FC642" w14:textId="77777777" w:rsidR="008033C7" w:rsidRPr="003325B2" w:rsidRDefault="008033C7">
            <w:pPr>
              <w:pStyle w:val="ConsPlusTitlePage"/>
              <w:jc w:val="center"/>
              <w:rPr>
                <w:sz w:val="16"/>
                <w:szCs w:val="16"/>
              </w:rPr>
            </w:pPr>
            <w:r w:rsidRPr="003325B2">
              <w:rPr>
                <w:sz w:val="16"/>
                <w:szCs w:val="16"/>
              </w:rPr>
              <w:t>-</w:t>
            </w:r>
          </w:p>
        </w:tc>
        <w:tc>
          <w:tcPr>
            <w:tcW w:w="567" w:type="dxa"/>
          </w:tcPr>
          <w:p w14:paraId="71E5B029" w14:textId="77777777" w:rsidR="008033C7" w:rsidRPr="003325B2" w:rsidRDefault="008033C7">
            <w:pPr>
              <w:pStyle w:val="ConsPlusTitlePage"/>
              <w:jc w:val="center"/>
              <w:rPr>
                <w:sz w:val="16"/>
                <w:szCs w:val="16"/>
              </w:rPr>
            </w:pPr>
            <w:r w:rsidRPr="003325B2">
              <w:rPr>
                <w:sz w:val="16"/>
                <w:szCs w:val="16"/>
              </w:rPr>
              <w:t>-</w:t>
            </w:r>
          </w:p>
        </w:tc>
        <w:tc>
          <w:tcPr>
            <w:tcW w:w="425" w:type="dxa"/>
          </w:tcPr>
          <w:p w14:paraId="13A3FB1A" w14:textId="77777777" w:rsidR="008033C7" w:rsidRPr="003325B2" w:rsidRDefault="008033C7">
            <w:pPr>
              <w:pStyle w:val="ConsPlusTitlePage"/>
              <w:jc w:val="center"/>
              <w:rPr>
                <w:sz w:val="16"/>
                <w:szCs w:val="16"/>
              </w:rPr>
            </w:pPr>
            <w:r w:rsidRPr="003325B2">
              <w:rPr>
                <w:sz w:val="16"/>
                <w:szCs w:val="16"/>
              </w:rPr>
              <w:t>-</w:t>
            </w:r>
          </w:p>
        </w:tc>
        <w:tc>
          <w:tcPr>
            <w:tcW w:w="425" w:type="dxa"/>
          </w:tcPr>
          <w:p w14:paraId="14E4BEA2" w14:textId="77777777" w:rsidR="008033C7" w:rsidRPr="003325B2" w:rsidRDefault="008033C7">
            <w:pPr>
              <w:pStyle w:val="ConsPlusTitlePage"/>
              <w:jc w:val="center"/>
              <w:rPr>
                <w:sz w:val="16"/>
                <w:szCs w:val="16"/>
              </w:rPr>
            </w:pPr>
            <w:r w:rsidRPr="003325B2">
              <w:rPr>
                <w:sz w:val="16"/>
                <w:szCs w:val="16"/>
              </w:rPr>
              <w:t>-</w:t>
            </w:r>
          </w:p>
        </w:tc>
        <w:tc>
          <w:tcPr>
            <w:tcW w:w="425" w:type="dxa"/>
          </w:tcPr>
          <w:p w14:paraId="26720A72" w14:textId="77777777" w:rsidR="008033C7" w:rsidRPr="003325B2" w:rsidRDefault="008033C7">
            <w:pPr>
              <w:pStyle w:val="ConsPlusTitlePage"/>
              <w:jc w:val="center"/>
              <w:rPr>
                <w:sz w:val="16"/>
                <w:szCs w:val="16"/>
              </w:rPr>
            </w:pPr>
            <w:r w:rsidRPr="003325B2">
              <w:rPr>
                <w:sz w:val="16"/>
                <w:szCs w:val="16"/>
              </w:rPr>
              <w:t>-</w:t>
            </w:r>
          </w:p>
        </w:tc>
        <w:tc>
          <w:tcPr>
            <w:tcW w:w="567" w:type="dxa"/>
          </w:tcPr>
          <w:p w14:paraId="000776BC" w14:textId="77777777" w:rsidR="008033C7" w:rsidRPr="003325B2" w:rsidRDefault="008033C7">
            <w:pPr>
              <w:pStyle w:val="ConsPlusTitlePage"/>
              <w:jc w:val="center"/>
              <w:rPr>
                <w:sz w:val="16"/>
                <w:szCs w:val="16"/>
              </w:rPr>
            </w:pPr>
            <w:r w:rsidRPr="003325B2">
              <w:rPr>
                <w:sz w:val="16"/>
                <w:szCs w:val="16"/>
              </w:rPr>
              <w:t>-</w:t>
            </w:r>
          </w:p>
        </w:tc>
        <w:tc>
          <w:tcPr>
            <w:tcW w:w="567" w:type="dxa"/>
          </w:tcPr>
          <w:p w14:paraId="3962AA11" w14:textId="77777777" w:rsidR="008033C7" w:rsidRPr="003325B2" w:rsidRDefault="008033C7">
            <w:pPr>
              <w:pStyle w:val="ConsPlusTitlePage"/>
              <w:jc w:val="center"/>
              <w:rPr>
                <w:sz w:val="16"/>
                <w:szCs w:val="16"/>
              </w:rPr>
            </w:pPr>
            <w:r w:rsidRPr="003325B2">
              <w:rPr>
                <w:sz w:val="16"/>
                <w:szCs w:val="16"/>
              </w:rPr>
              <w:t>-</w:t>
            </w:r>
          </w:p>
        </w:tc>
        <w:tc>
          <w:tcPr>
            <w:tcW w:w="426" w:type="dxa"/>
          </w:tcPr>
          <w:p w14:paraId="1923289E" w14:textId="77777777" w:rsidR="008033C7" w:rsidRPr="003325B2" w:rsidRDefault="008033C7">
            <w:pPr>
              <w:pStyle w:val="ConsPlusTitlePage"/>
              <w:jc w:val="center"/>
              <w:rPr>
                <w:sz w:val="16"/>
                <w:szCs w:val="16"/>
              </w:rPr>
            </w:pPr>
            <w:r w:rsidRPr="003325B2">
              <w:rPr>
                <w:sz w:val="16"/>
                <w:szCs w:val="16"/>
              </w:rPr>
              <w:t>-</w:t>
            </w:r>
          </w:p>
        </w:tc>
        <w:tc>
          <w:tcPr>
            <w:tcW w:w="425" w:type="dxa"/>
          </w:tcPr>
          <w:p w14:paraId="74D9FFB9" w14:textId="77777777" w:rsidR="008033C7" w:rsidRPr="003325B2" w:rsidRDefault="008033C7">
            <w:pPr>
              <w:pStyle w:val="ConsPlusTitlePage"/>
              <w:jc w:val="center"/>
              <w:rPr>
                <w:sz w:val="16"/>
                <w:szCs w:val="16"/>
              </w:rPr>
            </w:pPr>
            <w:r w:rsidRPr="003325B2">
              <w:rPr>
                <w:sz w:val="16"/>
                <w:szCs w:val="16"/>
              </w:rPr>
              <w:t>-</w:t>
            </w:r>
          </w:p>
        </w:tc>
        <w:tc>
          <w:tcPr>
            <w:tcW w:w="425" w:type="dxa"/>
          </w:tcPr>
          <w:p w14:paraId="6A34639A" w14:textId="77777777" w:rsidR="008033C7" w:rsidRPr="003325B2" w:rsidRDefault="008033C7">
            <w:pPr>
              <w:pStyle w:val="ConsPlusTitlePage"/>
              <w:jc w:val="center"/>
              <w:rPr>
                <w:sz w:val="16"/>
                <w:szCs w:val="16"/>
              </w:rPr>
            </w:pPr>
            <w:r w:rsidRPr="003325B2">
              <w:rPr>
                <w:sz w:val="16"/>
                <w:szCs w:val="16"/>
              </w:rPr>
              <w:t>-</w:t>
            </w:r>
          </w:p>
        </w:tc>
        <w:tc>
          <w:tcPr>
            <w:tcW w:w="567" w:type="dxa"/>
          </w:tcPr>
          <w:p w14:paraId="76DDED79" w14:textId="77777777" w:rsidR="008033C7" w:rsidRPr="003325B2" w:rsidRDefault="008033C7">
            <w:pPr>
              <w:pStyle w:val="ConsPlusTitlePage"/>
              <w:jc w:val="center"/>
              <w:rPr>
                <w:sz w:val="16"/>
                <w:szCs w:val="16"/>
              </w:rPr>
            </w:pPr>
            <w:r w:rsidRPr="003325B2">
              <w:rPr>
                <w:sz w:val="16"/>
                <w:szCs w:val="16"/>
              </w:rPr>
              <w:t>-</w:t>
            </w:r>
          </w:p>
        </w:tc>
        <w:tc>
          <w:tcPr>
            <w:tcW w:w="567" w:type="dxa"/>
          </w:tcPr>
          <w:p w14:paraId="3AEC35B1" w14:textId="77777777" w:rsidR="008033C7" w:rsidRPr="003325B2" w:rsidRDefault="008033C7">
            <w:pPr>
              <w:pStyle w:val="ConsPlusTitlePage"/>
              <w:jc w:val="center"/>
              <w:rPr>
                <w:sz w:val="16"/>
                <w:szCs w:val="16"/>
              </w:rPr>
            </w:pPr>
            <w:r w:rsidRPr="003325B2">
              <w:rPr>
                <w:sz w:val="16"/>
                <w:szCs w:val="16"/>
              </w:rPr>
              <w:t>-</w:t>
            </w:r>
          </w:p>
        </w:tc>
        <w:tc>
          <w:tcPr>
            <w:tcW w:w="425" w:type="dxa"/>
          </w:tcPr>
          <w:p w14:paraId="12D48F29" w14:textId="77777777" w:rsidR="008033C7" w:rsidRPr="003325B2" w:rsidRDefault="008033C7">
            <w:pPr>
              <w:pStyle w:val="ConsPlusTitlePage"/>
              <w:jc w:val="center"/>
              <w:rPr>
                <w:sz w:val="16"/>
                <w:szCs w:val="16"/>
              </w:rPr>
            </w:pPr>
            <w:r w:rsidRPr="003325B2">
              <w:rPr>
                <w:sz w:val="16"/>
                <w:szCs w:val="16"/>
              </w:rPr>
              <w:t>-</w:t>
            </w:r>
          </w:p>
        </w:tc>
        <w:tc>
          <w:tcPr>
            <w:tcW w:w="426" w:type="dxa"/>
          </w:tcPr>
          <w:p w14:paraId="7F84D2C9" w14:textId="77777777" w:rsidR="008033C7" w:rsidRPr="003325B2" w:rsidRDefault="008033C7">
            <w:pPr>
              <w:pStyle w:val="ConsPlusTitlePage"/>
              <w:jc w:val="center"/>
              <w:rPr>
                <w:sz w:val="16"/>
                <w:szCs w:val="16"/>
              </w:rPr>
            </w:pPr>
            <w:r w:rsidRPr="003325B2">
              <w:rPr>
                <w:sz w:val="16"/>
                <w:szCs w:val="16"/>
              </w:rPr>
              <w:t>-</w:t>
            </w:r>
          </w:p>
        </w:tc>
        <w:tc>
          <w:tcPr>
            <w:tcW w:w="425" w:type="dxa"/>
          </w:tcPr>
          <w:p w14:paraId="25976062" w14:textId="77777777" w:rsidR="008033C7" w:rsidRPr="003325B2" w:rsidRDefault="008033C7">
            <w:pPr>
              <w:pStyle w:val="ConsPlusTitlePage"/>
              <w:jc w:val="center"/>
              <w:rPr>
                <w:sz w:val="16"/>
                <w:szCs w:val="16"/>
              </w:rPr>
            </w:pPr>
            <w:r w:rsidRPr="003325B2">
              <w:rPr>
                <w:sz w:val="16"/>
                <w:szCs w:val="16"/>
              </w:rPr>
              <w:t>-</w:t>
            </w:r>
          </w:p>
        </w:tc>
        <w:tc>
          <w:tcPr>
            <w:tcW w:w="567" w:type="dxa"/>
          </w:tcPr>
          <w:p w14:paraId="3B5950B7" w14:textId="77777777" w:rsidR="008033C7" w:rsidRPr="003325B2" w:rsidRDefault="008033C7">
            <w:pPr>
              <w:pStyle w:val="ConsPlusTitlePage"/>
              <w:jc w:val="center"/>
              <w:rPr>
                <w:sz w:val="16"/>
                <w:szCs w:val="16"/>
              </w:rPr>
            </w:pPr>
            <w:r w:rsidRPr="003325B2">
              <w:rPr>
                <w:sz w:val="16"/>
                <w:szCs w:val="16"/>
              </w:rPr>
              <w:t>-</w:t>
            </w:r>
          </w:p>
        </w:tc>
        <w:tc>
          <w:tcPr>
            <w:tcW w:w="567" w:type="dxa"/>
          </w:tcPr>
          <w:p w14:paraId="6C7A5066" w14:textId="77777777" w:rsidR="008033C7" w:rsidRPr="003325B2" w:rsidRDefault="008033C7">
            <w:pPr>
              <w:pStyle w:val="ConsPlusTitlePage"/>
              <w:jc w:val="center"/>
              <w:rPr>
                <w:sz w:val="16"/>
                <w:szCs w:val="16"/>
              </w:rPr>
            </w:pPr>
            <w:r w:rsidRPr="003325B2">
              <w:rPr>
                <w:sz w:val="16"/>
                <w:szCs w:val="16"/>
              </w:rPr>
              <w:t>-</w:t>
            </w:r>
          </w:p>
        </w:tc>
        <w:tc>
          <w:tcPr>
            <w:tcW w:w="425" w:type="dxa"/>
          </w:tcPr>
          <w:p w14:paraId="2B6B43AE" w14:textId="77777777" w:rsidR="008033C7" w:rsidRPr="003325B2" w:rsidRDefault="008033C7">
            <w:pPr>
              <w:pStyle w:val="ConsPlusTitlePage"/>
              <w:jc w:val="center"/>
              <w:rPr>
                <w:sz w:val="16"/>
                <w:szCs w:val="16"/>
              </w:rPr>
            </w:pPr>
            <w:r w:rsidRPr="003325B2">
              <w:rPr>
                <w:sz w:val="16"/>
                <w:szCs w:val="16"/>
              </w:rPr>
              <w:t>-</w:t>
            </w:r>
          </w:p>
        </w:tc>
        <w:tc>
          <w:tcPr>
            <w:tcW w:w="425" w:type="dxa"/>
          </w:tcPr>
          <w:p w14:paraId="4D102FF8" w14:textId="77777777" w:rsidR="008033C7" w:rsidRPr="003325B2" w:rsidRDefault="008033C7">
            <w:pPr>
              <w:pStyle w:val="ConsPlusTitlePage"/>
              <w:jc w:val="center"/>
              <w:rPr>
                <w:sz w:val="16"/>
                <w:szCs w:val="16"/>
              </w:rPr>
            </w:pPr>
            <w:r w:rsidRPr="003325B2">
              <w:rPr>
                <w:sz w:val="16"/>
                <w:szCs w:val="16"/>
              </w:rPr>
              <w:t>-</w:t>
            </w:r>
          </w:p>
        </w:tc>
        <w:tc>
          <w:tcPr>
            <w:tcW w:w="426" w:type="dxa"/>
          </w:tcPr>
          <w:p w14:paraId="010D1B0F" w14:textId="77777777" w:rsidR="008033C7" w:rsidRPr="003325B2" w:rsidRDefault="008033C7">
            <w:pPr>
              <w:pStyle w:val="ConsPlusTitlePage"/>
              <w:jc w:val="center"/>
              <w:rPr>
                <w:sz w:val="16"/>
                <w:szCs w:val="16"/>
              </w:rPr>
            </w:pPr>
            <w:r w:rsidRPr="003325B2">
              <w:rPr>
                <w:sz w:val="16"/>
                <w:szCs w:val="16"/>
              </w:rPr>
              <w:t>-</w:t>
            </w:r>
          </w:p>
        </w:tc>
        <w:tc>
          <w:tcPr>
            <w:tcW w:w="567" w:type="dxa"/>
          </w:tcPr>
          <w:p w14:paraId="6ED3B961" w14:textId="77777777" w:rsidR="008033C7" w:rsidRPr="003325B2" w:rsidRDefault="008033C7">
            <w:pPr>
              <w:pStyle w:val="ConsPlusTitlePage"/>
              <w:jc w:val="center"/>
              <w:rPr>
                <w:sz w:val="16"/>
                <w:szCs w:val="16"/>
              </w:rPr>
            </w:pPr>
            <w:r w:rsidRPr="003325B2">
              <w:rPr>
                <w:sz w:val="16"/>
                <w:szCs w:val="16"/>
              </w:rPr>
              <w:t>-</w:t>
            </w:r>
          </w:p>
        </w:tc>
        <w:tc>
          <w:tcPr>
            <w:tcW w:w="567" w:type="dxa"/>
          </w:tcPr>
          <w:p w14:paraId="4B7BC183" w14:textId="77777777" w:rsidR="008033C7" w:rsidRPr="003325B2" w:rsidRDefault="008033C7">
            <w:pPr>
              <w:pStyle w:val="ConsPlusTitlePage"/>
              <w:jc w:val="center"/>
              <w:rPr>
                <w:sz w:val="16"/>
                <w:szCs w:val="16"/>
              </w:rPr>
            </w:pPr>
            <w:r w:rsidRPr="003325B2">
              <w:rPr>
                <w:sz w:val="16"/>
                <w:szCs w:val="16"/>
              </w:rPr>
              <w:t>-</w:t>
            </w:r>
          </w:p>
        </w:tc>
        <w:tc>
          <w:tcPr>
            <w:tcW w:w="283" w:type="dxa"/>
          </w:tcPr>
          <w:p w14:paraId="65BBACF5" w14:textId="77777777" w:rsidR="008033C7" w:rsidRPr="003325B2" w:rsidRDefault="008033C7">
            <w:pPr>
              <w:pStyle w:val="ConsPlusTitlePage"/>
              <w:jc w:val="center"/>
              <w:rPr>
                <w:sz w:val="16"/>
                <w:szCs w:val="16"/>
              </w:rPr>
            </w:pPr>
            <w:r w:rsidRPr="003325B2">
              <w:rPr>
                <w:sz w:val="16"/>
                <w:szCs w:val="16"/>
              </w:rPr>
              <w:t>-</w:t>
            </w:r>
          </w:p>
        </w:tc>
        <w:tc>
          <w:tcPr>
            <w:tcW w:w="284" w:type="dxa"/>
          </w:tcPr>
          <w:p w14:paraId="6BE72232" w14:textId="77777777" w:rsidR="008033C7" w:rsidRPr="003325B2" w:rsidRDefault="008033C7">
            <w:pPr>
              <w:pStyle w:val="ConsPlusTitlePage"/>
              <w:jc w:val="center"/>
              <w:rPr>
                <w:sz w:val="16"/>
                <w:szCs w:val="16"/>
              </w:rPr>
            </w:pPr>
            <w:r w:rsidRPr="003325B2">
              <w:rPr>
                <w:sz w:val="16"/>
                <w:szCs w:val="16"/>
              </w:rPr>
              <w:t>-</w:t>
            </w:r>
          </w:p>
        </w:tc>
        <w:tc>
          <w:tcPr>
            <w:tcW w:w="283" w:type="dxa"/>
          </w:tcPr>
          <w:p w14:paraId="1D17C749" w14:textId="77777777" w:rsidR="008033C7" w:rsidRPr="003325B2" w:rsidRDefault="008033C7">
            <w:pPr>
              <w:pStyle w:val="ConsPlusTitlePage"/>
              <w:jc w:val="center"/>
              <w:rPr>
                <w:sz w:val="16"/>
                <w:szCs w:val="16"/>
              </w:rPr>
            </w:pPr>
            <w:r w:rsidRPr="003325B2">
              <w:rPr>
                <w:sz w:val="16"/>
                <w:szCs w:val="16"/>
              </w:rPr>
              <w:t>-</w:t>
            </w:r>
          </w:p>
        </w:tc>
        <w:tc>
          <w:tcPr>
            <w:tcW w:w="567" w:type="dxa"/>
          </w:tcPr>
          <w:p w14:paraId="3444FD62" w14:textId="77777777" w:rsidR="008033C7" w:rsidRPr="003325B2" w:rsidRDefault="008033C7">
            <w:pPr>
              <w:pStyle w:val="ConsPlusTitlePage"/>
              <w:jc w:val="center"/>
              <w:rPr>
                <w:sz w:val="16"/>
                <w:szCs w:val="16"/>
              </w:rPr>
            </w:pPr>
            <w:r w:rsidRPr="003325B2">
              <w:rPr>
                <w:sz w:val="16"/>
                <w:szCs w:val="16"/>
              </w:rPr>
              <w:t>-</w:t>
            </w:r>
          </w:p>
        </w:tc>
      </w:tr>
      <w:tr w:rsidR="00CF609D" w:rsidRPr="003325B2" w14:paraId="26FB37DA" w14:textId="77777777" w:rsidTr="00CF609D">
        <w:tc>
          <w:tcPr>
            <w:tcW w:w="421" w:type="dxa"/>
            <w:vMerge w:val="restart"/>
          </w:tcPr>
          <w:p w14:paraId="4476E119" w14:textId="77777777" w:rsidR="008033C7" w:rsidRPr="003325B2" w:rsidRDefault="008033C7">
            <w:pPr>
              <w:pStyle w:val="ConsPlusTitlePage"/>
              <w:jc w:val="center"/>
              <w:rPr>
                <w:sz w:val="16"/>
                <w:szCs w:val="16"/>
              </w:rPr>
            </w:pPr>
            <w:r w:rsidRPr="003325B2">
              <w:rPr>
                <w:sz w:val="16"/>
                <w:szCs w:val="16"/>
              </w:rPr>
              <w:t>1.1.3</w:t>
            </w:r>
          </w:p>
        </w:tc>
        <w:tc>
          <w:tcPr>
            <w:tcW w:w="1701" w:type="dxa"/>
            <w:vMerge w:val="restart"/>
          </w:tcPr>
          <w:p w14:paraId="1FA64584" w14:textId="77777777" w:rsidR="008033C7" w:rsidRPr="003325B2" w:rsidRDefault="008033C7">
            <w:pPr>
              <w:pStyle w:val="ConsPlusTitlePage"/>
              <w:rPr>
                <w:sz w:val="16"/>
                <w:szCs w:val="16"/>
              </w:rPr>
            </w:pPr>
            <w:r w:rsidRPr="003325B2">
              <w:rPr>
                <w:sz w:val="16"/>
                <w:szCs w:val="16"/>
              </w:rPr>
              <w:t>Мониторинг предприятий потребительского рынка и услуг по обеспечению доступности для инвалидов и маломобильных категорий граждан</w:t>
            </w:r>
          </w:p>
        </w:tc>
        <w:tc>
          <w:tcPr>
            <w:tcW w:w="1134" w:type="dxa"/>
          </w:tcPr>
          <w:p w14:paraId="48C58CBA" w14:textId="77777777" w:rsidR="008033C7" w:rsidRPr="003325B2" w:rsidRDefault="008033C7">
            <w:pPr>
              <w:pStyle w:val="ConsPlusTitlePage"/>
              <w:rPr>
                <w:sz w:val="16"/>
                <w:szCs w:val="16"/>
              </w:rPr>
            </w:pPr>
            <w:r w:rsidRPr="003325B2">
              <w:rPr>
                <w:sz w:val="16"/>
                <w:szCs w:val="16"/>
              </w:rPr>
              <w:t>Управление потребительского рынка администрации городского округа Тольятти</w:t>
            </w:r>
          </w:p>
        </w:tc>
        <w:tc>
          <w:tcPr>
            <w:tcW w:w="567" w:type="dxa"/>
          </w:tcPr>
          <w:p w14:paraId="5DB4A91D" w14:textId="77777777" w:rsidR="008033C7" w:rsidRPr="003325B2" w:rsidRDefault="008033C7">
            <w:pPr>
              <w:pStyle w:val="ConsPlusTitlePage"/>
              <w:jc w:val="center"/>
              <w:rPr>
                <w:sz w:val="16"/>
                <w:szCs w:val="16"/>
              </w:rPr>
            </w:pPr>
            <w:r w:rsidRPr="003325B2">
              <w:rPr>
                <w:sz w:val="16"/>
                <w:szCs w:val="16"/>
              </w:rPr>
              <w:t>2017 г.</w:t>
            </w:r>
          </w:p>
        </w:tc>
        <w:tc>
          <w:tcPr>
            <w:tcW w:w="567" w:type="dxa"/>
          </w:tcPr>
          <w:p w14:paraId="76C8ACCD" w14:textId="77777777" w:rsidR="008033C7" w:rsidRPr="003325B2" w:rsidRDefault="008033C7">
            <w:pPr>
              <w:pStyle w:val="ConsPlusTitlePage"/>
              <w:jc w:val="center"/>
              <w:rPr>
                <w:sz w:val="16"/>
                <w:szCs w:val="16"/>
              </w:rPr>
            </w:pPr>
            <w:r w:rsidRPr="003325B2">
              <w:rPr>
                <w:sz w:val="16"/>
                <w:szCs w:val="16"/>
              </w:rPr>
              <w:t>-</w:t>
            </w:r>
          </w:p>
        </w:tc>
        <w:tc>
          <w:tcPr>
            <w:tcW w:w="567" w:type="dxa"/>
          </w:tcPr>
          <w:p w14:paraId="0B9A2A90" w14:textId="77777777" w:rsidR="008033C7" w:rsidRPr="003325B2" w:rsidRDefault="008033C7">
            <w:pPr>
              <w:pStyle w:val="ConsPlusTitlePage"/>
              <w:jc w:val="center"/>
              <w:rPr>
                <w:sz w:val="16"/>
                <w:szCs w:val="16"/>
              </w:rPr>
            </w:pPr>
            <w:r w:rsidRPr="003325B2">
              <w:rPr>
                <w:sz w:val="16"/>
                <w:szCs w:val="16"/>
              </w:rPr>
              <w:t>-</w:t>
            </w:r>
          </w:p>
        </w:tc>
        <w:tc>
          <w:tcPr>
            <w:tcW w:w="425" w:type="dxa"/>
          </w:tcPr>
          <w:p w14:paraId="345F93FB" w14:textId="77777777" w:rsidR="008033C7" w:rsidRPr="003325B2" w:rsidRDefault="008033C7">
            <w:pPr>
              <w:pStyle w:val="ConsPlusTitlePage"/>
              <w:jc w:val="center"/>
              <w:rPr>
                <w:sz w:val="16"/>
                <w:szCs w:val="16"/>
              </w:rPr>
            </w:pPr>
            <w:r w:rsidRPr="003325B2">
              <w:rPr>
                <w:sz w:val="16"/>
                <w:szCs w:val="16"/>
              </w:rPr>
              <w:t>-</w:t>
            </w:r>
          </w:p>
        </w:tc>
        <w:tc>
          <w:tcPr>
            <w:tcW w:w="425" w:type="dxa"/>
          </w:tcPr>
          <w:p w14:paraId="51BCCA77" w14:textId="77777777" w:rsidR="008033C7" w:rsidRPr="003325B2" w:rsidRDefault="008033C7">
            <w:pPr>
              <w:pStyle w:val="ConsPlusTitlePage"/>
              <w:jc w:val="center"/>
              <w:rPr>
                <w:sz w:val="16"/>
                <w:szCs w:val="16"/>
              </w:rPr>
            </w:pPr>
            <w:r w:rsidRPr="003325B2">
              <w:rPr>
                <w:sz w:val="16"/>
                <w:szCs w:val="16"/>
              </w:rPr>
              <w:t>-</w:t>
            </w:r>
          </w:p>
        </w:tc>
        <w:tc>
          <w:tcPr>
            <w:tcW w:w="425" w:type="dxa"/>
          </w:tcPr>
          <w:p w14:paraId="52B01F9B" w14:textId="77777777" w:rsidR="008033C7" w:rsidRPr="003325B2" w:rsidRDefault="008033C7">
            <w:pPr>
              <w:pStyle w:val="ConsPlusTitlePage"/>
              <w:jc w:val="center"/>
              <w:rPr>
                <w:sz w:val="16"/>
                <w:szCs w:val="16"/>
              </w:rPr>
            </w:pPr>
            <w:r w:rsidRPr="003325B2">
              <w:rPr>
                <w:sz w:val="16"/>
                <w:szCs w:val="16"/>
              </w:rPr>
              <w:t>-</w:t>
            </w:r>
          </w:p>
        </w:tc>
        <w:tc>
          <w:tcPr>
            <w:tcW w:w="567" w:type="dxa"/>
          </w:tcPr>
          <w:p w14:paraId="49B9581F" w14:textId="77777777" w:rsidR="008033C7" w:rsidRPr="003325B2" w:rsidRDefault="008033C7">
            <w:pPr>
              <w:pStyle w:val="ConsPlusTitlePage"/>
              <w:jc w:val="center"/>
              <w:rPr>
                <w:sz w:val="16"/>
                <w:szCs w:val="16"/>
              </w:rPr>
            </w:pPr>
            <w:r w:rsidRPr="003325B2">
              <w:rPr>
                <w:sz w:val="16"/>
                <w:szCs w:val="16"/>
              </w:rPr>
              <w:t>-</w:t>
            </w:r>
          </w:p>
        </w:tc>
        <w:tc>
          <w:tcPr>
            <w:tcW w:w="567" w:type="dxa"/>
          </w:tcPr>
          <w:p w14:paraId="66767CCB" w14:textId="77777777" w:rsidR="008033C7" w:rsidRPr="003325B2" w:rsidRDefault="008033C7">
            <w:pPr>
              <w:pStyle w:val="ConsPlusTitlePage"/>
              <w:jc w:val="center"/>
              <w:rPr>
                <w:sz w:val="16"/>
                <w:szCs w:val="16"/>
              </w:rPr>
            </w:pPr>
            <w:r w:rsidRPr="003325B2">
              <w:rPr>
                <w:sz w:val="16"/>
                <w:szCs w:val="16"/>
              </w:rPr>
              <w:t>-</w:t>
            </w:r>
          </w:p>
        </w:tc>
        <w:tc>
          <w:tcPr>
            <w:tcW w:w="426" w:type="dxa"/>
          </w:tcPr>
          <w:p w14:paraId="6A9E6849" w14:textId="77777777" w:rsidR="008033C7" w:rsidRPr="003325B2" w:rsidRDefault="008033C7">
            <w:pPr>
              <w:pStyle w:val="ConsPlusTitlePage"/>
              <w:jc w:val="center"/>
              <w:rPr>
                <w:sz w:val="16"/>
                <w:szCs w:val="16"/>
              </w:rPr>
            </w:pPr>
            <w:r w:rsidRPr="003325B2">
              <w:rPr>
                <w:sz w:val="16"/>
                <w:szCs w:val="16"/>
              </w:rPr>
              <w:t>-</w:t>
            </w:r>
          </w:p>
        </w:tc>
        <w:tc>
          <w:tcPr>
            <w:tcW w:w="425" w:type="dxa"/>
          </w:tcPr>
          <w:p w14:paraId="5A13B1FA" w14:textId="77777777" w:rsidR="008033C7" w:rsidRPr="003325B2" w:rsidRDefault="008033C7">
            <w:pPr>
              <w:pStyle w:val="ConsPlusTitlePage"/>
              <w:jc w:val="center"/>
              <w:rPr>
                <w:sz w:val="16"/>
                <w:szCs w:val="16"/>
              </w:rPr>
            </w:pPr>
            <w:r w:rsidRPr="003325B2">
              <w:rPr>
                <w:sz w:val="16"/>
                <w:szCs w:val="16"/>
              </w:rPr>
              <w:t>-</w:t>
            </w:r>
          </w:p>
        </w:tc>
        <w:tc>
          <w:tcPr>
            <w:tcW w:w="425" w:type="dxa"/>
          </w:tcPr>
          <w:p w14:paraId="409FAE85" w14:textId="77777777" w:rsidR="008033C7" w:rsidRPr="003325B2" w:rsidRDefault="008033C7">
            <w:pPr>
              <w:pStyle w:val="ConsPlusTitlePage"/>
              <w:jc w:val="center"/>
              <w:rPr>
                <w:sz w:val="16"/>
                <w:szCs w:val="16"/>
              </w:rPr>
            </w:pPr>
            <w:r w:rsidRPr="003325B2">
              <w:rPr>
                <w:sz w:val="16"/>
                <w:szCs w:val="16"/>
              </w:rPr>
              <w:t>-</w:t>
            </w:r>
          </w:p>
        </w:tc>
        <w:tc>
          <w:tcPr>
            <w:tcW w:w="567" w:type="dxa"/>
          </w:tcPr>
          <w:p w14:paraId="48F6F0F8" w14:textId="77777777" w:rsidR="008033C7" w:rsidRPr="003325B2" w:rsidRDefault="008033C7">
            <w:pPr>
              <w:pStyle w:val="ConsPlusTitlePage"/>
              <w:jc w:val="center"/>
              <w:rPr>
                <w:sz w:val="16"/>
                <w:szCs w:val="16"/>
              </w:rPr>
            </w:pPr>
            <w:r w:rsidRPr="003325B2">
              <w:rPr>
                <w:sz w:val="16"/>
                <w:szCs w:val="16"/>
              </w:rPr>
              <w:t>-</w:t>
            </w:r>
          </w:p>
        </w:tc>
        <w:tc>
          <w:tcPr>
            <w:tcW w:w="567" w:type="dxa"/>
          </w:tcPr>
          <w:p w14:paraId="44872CF7" w14:textId="77777777" w:rsidR="008033C7" w:rsidRPr="003325B2" w:rsidRDefault="008033C7">
            <w:pPr>
              <w:pStyle w:val="ConsPlusTitlePage"/>
              <w:jc w:val="center"/>
              <w:rPr>
                <w:sz w:val="16"/>
                <w:szCs w:val="16"/>
              </w:rPr>
            </w:pPr>
            <w:r w:rsidRPr="003325B2">
              <w:rPr>
                <w:sz w:val="16"/>
                <w:szCs w:val="16"/>
              </w:rPr>
              <w:t>-</w:t>
            </w:r>
          </w:p>
        </w:tc>
        <w:tc>
          <w:tcPr>
            <w:tcW w:w="425" w:type="dxa"/>
          </w:tcPr>
          <w:p w14:paraId="10D4D587" w14:textId="77777777" w:rsidR="008033C7" w:rsidRPr="003325B2" w:rsidRDefault="008033C7">
            <w:pPr>
              <w:pStyle w:val="ConsPlusTitlePage"/>
              <w:jc w:val="center"/>
              <w:rPr>
                <w:sz w:val="16"/>
                <w:szCs w:val="16"/>
              </w:rPr>
            </w:pPr>
            <w:r w:rsidRPr="003325B2">
              <w:rPr>
                <w:sz w:val="16"/>
                <w:szCs w:val="16"/>
              </w:rPr>
              <w:t>-</w:t>
            </w:r>
          </w:p>
        </w:tc>
        <w:tc>
          <w:tcPr>
            <w:tcW w:w="426" w:type="dxa"/>
          </w:tcPr>
          <w:p w14:paraId="50104EB2" w14:textId="77777777" w:rsidR="008033C7" w:rsidRPr="003325B2" w:rsidRDefault="008033C7">
            <w:pPr>
              <w:pStyle w:val="ConsPlusTitlePage"/>
              <w:jc w:val="center"/>
              <w:rPr>
                <w:sz w:val="16"/>
                <w:szCs w:val="16"/>
              </w:rPr>
            </w:pPr>
            <w:r w:rsidRPr="003325B2">
              <w:rPr>
                <w:sz w:val="16"/>
                <w:szCs w:val="16"/>
              </w:rPr>
              <w:t>-</w:t>
            </w:r>
          </w:p>
        </w:tc>
        <w:tc>
          <w:tcPr>
            <w:tcW w:w="425" w:type="dxa"/>
          </w:tcPr>
          <w:p w14:paraId="1CA7D46A" w14:textId="77777777" w:rsidR="008033C7" w:rsidRPr="003325B2" w:rsidRDefault="008033C7">
            <w:pPr>
              <w:pStyle w:val="ConsPlusTitlePage"/>
              <w:jc w:val="center"/>
              <w:rPr>
                <w:sz w:val="16"/>
                <w:szCs w:val="16"/>
              </w:rPr>
            </w:pPr>
            <w:r w:rsidRPr="003325B2">
              <w:rPr>
                <w:sz w:val="16"/>
                <w:szCs w:val="16"/>
              </w:rPr>
              <w:t>-</w:t>
            </w:r>
          </w:p>
        </w:tc>
        <w:tc>
          <w:tcPr>
            <w:tcW w:w="567" w:type="dxa"/>
          </w:tcPr>
          <w:p w14:paraId="6D8CA080" w14:textId="77777777" w:rsidR="008033C7" w:rsidRPr="003325B2" w:rsidRDefault="008033C7">
            <w:pPr>
              <w:pStyle w:val="ConsPlusTitlePage"/>
              <w:jc w:val="center"/>
              <w:rPr>
                <w:sz w:val="16"/>
                <w:szCs w:val="16"/>
              </w:rPr>
            </w:pPr>
            <w:r w:rsidRPr="003325B2">
              <w:rPr>
                <w:sz w:val="16"/>
                <w:szCs w:val="16"/>
              </w:rPr>
              <w:t>-</w:t>
            </w:r>
          </w:p>
        </w:tc>
        <w:tc>
          <w:tcPr>
            <w:tcW w:w="567" w:type="dxa"/>
          </w:tcPr>
          <w:p w14:paraId="46F63EF8" w14:textId="77777777" w:rsidR="008033C7" w:rsidRPr="003325B2" w:rsidRDefault="008033C7">
            <w:pPr>
              <w:pStyle w:val="ConsPlusTitlePage"/>
              <w:jc w:val="center"/>
              <w:rPr>
                <w:sz w:val="16"/>
                <w:szCs w:val="16"/>
              </w:rPr>
            </w:pPr>
            <w:r w:rsidRPr="003325B2">
              <w:rPr>
                <w:sz w:val="16"/>
                <w:szCs w:val="16"/>
              </w:rPr>
              <w:t>-</w:t>
            </w:r>
          </w:p>
        </w:tc>
        <w:tc>
          <w:tcPr>
            <w:tcW w:w="425" w:type="dxa"/>
          </w:tcPr>
          <w:p w14:paraId="6FDA7C4B" w14:textId="77777777" w:rsidR="008033C7" w:rsidRPr="003325B2" w:rsidRDefault="008033C7">
            <w:pPr>
              <w:pStyle w:val="ConsPlusTitlePage"/>
              <w:jc w:val="center"/>
              <w:rPr>
                <w:sz w:val="16"/>
                <w:szCs w:val="16"/>
              </w:rPr>
            </w:pPr>
            <w:r w:rsidRPr="003325B2">
              <w:rPr>
                <w:sz w:val="16"/>
                <w:szCs w:val="16"/>
              </w:rPr>
              <w:t>-</w:t>
            </w:r>
          </w:p>
        </w:tc>
        <w:tc>
          <w:tcPr>
            <w:tcW w:w="425" w:type="dxa"/>
          </w:tcPr>
          <w:p w14:paraId="2BDF3F09" w14:textId="77777777" w:rsidR="008033C7" w:rsidRPr="003325B2" w:rsidRDefault="008033C7">
            <w:pPr>
              <w:pStyle w:val="ConsPlusTitlePage"/>
              <w:jc w:val="center"/>
              <w:rPr>
                <w:sz w:val="16"/>
                <w:szCs w:val="16"/>
              </w:rPr>
            </w:pPr>
            <w:r w:rsidRPr="003325B2">
              <w:rPr>
                <w:sz w:val="16"/>
                <w:szCs w:val="16"/>
              </w:rPr>
              <w:t>-</w:t>
            </w:r>
          </w:p>
        </w:tc>
        <w:tc>
          <w:tcPr>
            <w:tcW w:w="426" w:type="dxa"/>
          </w:tcPr>
          <w:p w14:paraId="2E82046D" w14:textId="77777777" w:rsidR="008033C7" w:rsidRPr="003325B2" w:rsidRDefault="008033C7">
            <w:pPr>
              <w:pStyle w:val="ConsPlusTitlePage"/>
              <w:jc w:val="center"/>
              <w:rPr>
                <w:sz w:val="16"/>
                <w:szCs w:val="16"/>
              </w:rPr>
            </w:pPr>
            <w:r w:rsidRPr="003325B2">
              <w:rPr>
                <w:sz w:val="16"/>
                <w:szCs w:val="16"/>
              </w:rPr>
              <w:t>-</w:t>
            </w:r>
          </w:p>
        </w:tc>
        <w:tc>
          <w:tcPr>
            <w:tcW w:w="567" w:type="dxa"/>
          </w:tcPr>
          <w:p w14:paraId="4CF0A05D" w14:textId="77777777" w:rsidR="008033C7" w:rsidRPr="003325B2" w:rsidRDefault="008033C7">
            <w:pPr>
              <w:pStyle w:val="ConsPlusTitlePage"/>
              <w:jc w:val="center"/>
              <w:rPr>
                <w:sz w:val="16"/>
                <w:szCs w:val="16"/>
              </w:rPr>
            </w:pPr>
            <w:r w:rsidRPr="003325B2">
              <w:rPr>
                <w:sz w:val="16"/>
                <w:szCs w:val="16"/>
              </w:rPr>
              <w:t>-</w:t>
            </w:r>
          </w:p>
        </w:tc>
        <w:tc>
          <w:tcPr>
            <w:tcW w:w="567" w:type="dxa"/>
          </w:tcPr>
          <w:p w14:paraId="4644F6A9" w14:textId="77777777" w:rsidR="008033C7" w:rsidRPr="003325B2" w:rsidRDefault="008033C7">
            <w:pPr>
              <w:pStyle w:val="ConsPlusTitlePage"/>
              <w:jc w:val="center"/>
              <w:rPr>
                <w:sz w:val="16"/>
                <w:szCs w:val="16"/>
              </w:rPr>
            </w:pPr>
            <w:r w:rsidRPr="003325B2">
              <w:rPr>
                <w:sz w:val="16"/>
                <w:szCs w:val="16"/>
              </w:rPr>
              <w:t>-</w:t>
            </w:r>
          </w:p>
        </w:tc>
        <w:tc>
          <w:tcPr>
            <w:tcW w:w="283" w:type="dxa"/>
          </w:tcPr>
          <w:p w14:paraId="5EB79A4B" w14:textId="77777777" w:rsidR="008033C7" w:rsidRPr="003325B2" w:rsidRDefault="008033C7">
            <w:pPr>
              <w:pStyle w:val="ConsPlusTitlePage"/>
              <w:jc w:val="center"/>
              <w:rPr>
                <w:sz w:val="16"/>
                <w:szCs w:val="16"/>
              </w:rPr>
            </w:pPr>
            <w:r w:rsidRPr="003325B2">
              <w:rPr>
                <w:sz w:val="16"/>
                <w:szCs w:val="16"/>
              </w:rPr>
              <w:t>-</w:t>
            </w:r>
          </w:p>
        </w:tc>
        <w:tc>
          <w:tcPr>
            <w:tcW w:w="284" w:type="dxa"/>
          </w:tcPr>
          <w:p w14:paraId="44A71479" w14:textId="77777777" w:rsidR="008033C7" w:rsidRPr="003325B2" w:rsidRDefault="008033C7">
            <w:pPr>
              <w:pStyle w:val="ConsPlusTitlePage"/>
              <w:jc w:val="center"/>
              <w:rPr>
                <w:sz w:val="16"/>
                <w:szCs w:val="16"/>
              </w:rPr>
            </w:pPr>
            <w:r w:rsidRPr="003325B2">
              <w:rPr>
                <w:sz w:val="16"/>
                <w:szCs w:val="16"/>
              </w:rPr>
              <w:t>-</w:t>
            </w:r>
          </w:p>
        </w:tc>
        <w:tc>
          <w:tcPr>
            <w:tcW w:w="283" w:type="dxa"/>
          </w:tcPr>
          <w:p w14:paraId="58C94F01" w14:textId="77777777" w:rsidR="008033C7" w:rsidRPr="003325B2" w:rsidRDefault="008033C7">
            <w:pPr>
              <w:pStyle w:val="ConsPlusTitlePage"/>
              <w:jc w:val="center"/>
              <w:rPr>
                <w:sz w:val="16"/>
                <w:szCs w:val="16"/>
              </w:rPr>
            </w:pPr>
            <w:r w:rsidRPr="003325B2">
              <w:rPr>
                <w:sz w:val="16"/>
                <w:szCs w:val="16"/>
              </w:rPr>
              <w:t>-</w:t>
            </w:r>
          </w:p>
        </w:tc>
        <w:tc>
          <w:tcPr>
            <w:tcW w:w="567" w:type="dxa"/>
          </w:tcPr>
          <w:p w14:paraId="3DE8CC87" w14:textId="77777777" w:rsidR="008033C7" w:rsidRPr="003325B2" w:rsidRDefault="008033C7">
            <w:pPr>
              <w:pStyle w:val="ConsPlusTitlePage"/>
              <w:jc w:val="center"/>
              <w:rPr>
                <w:sz w:val="16"/>
                <w:szCs w:val="16"/>
              </w:rPr>
            </w:pPr>
            <w:r w:rsidRPr="003325B2">
              <w:rPr>
                <w:sz w:val="16"/>
                <w:szCs w:val="16"/>
              </w:rPr>
              <w:t>-</w:t>
            </w:r>
          </w:p>
        </w:tc>
      </w:tr>
      <w:tr w:rsidR="00CF609D" w:rsidRPr="003325B2" w14:paraId="3CE49F5A" w14:textId="77777777" w:rsidTr="00CF609D">
        <w:tc>
          <w:tcPr>
            <w:tcW w:w="421" w:type="dxa"/>
            <w:vMerge/>
          </w:tcPr>
          <w:p w14:paraId="0E9A73C0" w14:textId="77777777" w:rsidR="008033C7" w:rsidRPr="003325B2" w:rsidRDefault="008033C7">
            <w:pPr>
              <w:rPr>
                <w:sz w:val="16"/>
                <w:szCs w:val="16"/>
              </w:rPr>
            </w:pPr>
          </w:p>
        </w:tc>
        <w:tc>
          <w:tcPr>
            <w:tcW w:w="1701" w:type="dxa"/>
            <w:vMerge/>
          </w:tcPr>
          <w:p w14:paraId="56574026" w14:textId="77777777" w:rsidR="008033C7" w:rsidRPr="003325B2" w:rsidRDefault="008033C7">
            <w:pPr>
              <w:rPr>
                <w:sz w:val="16"/>
                <w:szCs w:val="16"/>
              </w:rPr>
            </w:pPr>
          </w:p>
        </w:tc>
        <w:tc>
          <w:tcPr>
            <w:tcW w:w="1134" w:type="dxa"/>
          </w:tcPr>
          <w:p w14:paraId="6C44E2DE" w14:textId="77777777" w:rsidR="008033C7" w:rsidRPr="003325B2" w:rsidRDefault="008033C7">
            <w:pPr>
              <w:pStyle w:val="ConsPlusTitlePage"/>
              <w:rPr>
                <w:sz w:val="16"/>
                <w:szCs w:val="16"/>
              </w:rPr>
            </w:pPr>
            <w:r w:rsidRPr="003325B2">
              <w:rPr>
                <w:sz w:val="16"/>
                <w:szCs w:val="16"/>
              </w:rPr>
              <w:t>Отдел развития потребительского рынка администрации городского округа Тольятти</w:t>
            </w:r>
          </w:p>
        </w:tc>
        <w:tc>
          <w:tcPr>
            <w:tcW w:w="567" w:type="dxa"/>
          </w:tcPr>
          <w:p w14:paraId="29C06286" w14:textId="77777777" w:rsidR="008033C7" w:rsidRPr="003325B2" w:rsidRDefault="008033C7">
            <w:pPr>
              <w:pStyle w:val="ConsPlusTitlePage"/>
              <w:jc w:val="center"/>
              <w:rPr>
                <w:sz w:val="16"/>
                <w:szCs w:val="16"/>
              </w:rPr>
            </w:pPr>
            <w:r w:rsidRPr="003325B2">
              <w:rPr>
                <w:sz w:val="16"/>
                <w:szCs w:val="16"/>
              </w:rPr>
              <w:t>2017 - 2021 гг.</w:t>
            </w:r>
          </w:p>
        </w:tc>
        <w:tc>
          <w:tcPr>
            <w:tcW w:w="567" w:type="dxa"/>
          </w:tcPr>
          <w:p w14:paraId="54907C87" w14:textId="77777777" w:rsidR="008033C7" w:rsidRPr="003325B2" w:rsidRDefault="008033C7">
            <w:pPr>
              <w:pStyle w:val="ConsPlusTitlePage"/>
              <w:jc w:val="center"/>
              <w:rPr>
                <w:sz w:val="16"/>
                <w:szCs w:val="16"/>
              </w:rPr>
            </w:pPr>
            <w:r w:rsidRPr="003325B2">
              <w:rPr>
                <w:sz w:val="16"/>
                <w:szCs w:val="16"/>
              </w:rPr>
              <w:t>-</w:t>
            </w:r>
          </w:p>
        </w:tc>
        <w:tc>
          <w:tcPr>
            <w:tcW w:w="567" w:type="dxa"/>
          </w:tcPr>
          <w:p w14:paraId="46063CAE" w14:textId="77777777" w:rsidR="008033C7" w:rsidRPr="003325B2" w:rsidRDefault="008033C7">
            <w:pPr>
              <w:pStyle w:val="ConsPlusTitlePage"/>
              <w:jc w:val="center"/>
              <w:rPr>
                <w:sz w:val="16"/>
                <w:szCs w:val="16"/>
              </w:rPr>
            </w:pPr>
            <w:r w:rsidRPr="003325B2">
              <w:rPr>
                <w:sz w:val="16"/>
                <w:szCs w:val="16"/>
              </w:rPr>
              <w:t>-</w:t>
            </w:r>
          </w:p>
        </w:tc>
        <w:tc>
          <w:tcPr>
            <w:tcW w:w="425" w:type="dxa"/>
          </w:tcPr>
          <w:p w14:paraId="7852BFCA" w14:textId="77777777" w:rsidR="008033C7" w:rsidRPr="003325B2" w:rsidRDefault="008033C7">
            <w:pPr>
              <w:pStyle w:val="ConsPlusTitlePage"/>
              <w:jc w:val="center"/>
              <w:rPr>
                <w:sz w:val="16"/>
                <w:szCs w:val="16"/>
              </w:rPr>
            </w:pPr>
            <w:r w:rsidRPr="003325B2">
              <w:rPr>
                <w:sz w:val="16"/>
                <w:szCs w:val="16"/>
              </w:rPr>
              <w:t>-</w:t>
            </w:r>
          </w:p>
        </w:tc>
        <w:tc>
          <w:tcPr>
            <w:tcW w:w="425" w:type="dxa"/>
          </w:tcPr>
          <w:p w14:paraId="1994ADC2" w14:textId="77777777" w:rsidR="008033C7" w:rsidRPr="003325B2" w:rsidRDefault="008033C7">
            <w:pPr>
              <w:pStyle w:val="ConsPlusTitlePage"/>
              <w:jc w:val="center"/>
              <w:rPr>
                <w:sz w:val="16"/>
                <w:szCs w:val="16"/>
              </w:rPr>
            </w:pPr>
            <w:r w:rsidRPr="003325B2">
              <w:rPr>
                <w:sz w:val="16"/>
                <w:szCs w:val="16"/>
              </w:rPr>
              <w:t>-</w:t>
            </w:r>
          </w:p>
        </w:tc>
        <w:tc>
          <w:tcPr>
            <w:tcW w:w="425" w:type="dxa"/>
          </w:tcPr>
          <w:p w14:paraId="77DAAB3D" w14:textId="77777777" w:rsidR="008033C7" w:rsidRPr="003325B2" w:rsidRDefault="008033C7">
            <w:pPr>
              <w:pStyle w:val="ConsPlusTitlePage"/>
              <w:jc w:val="center"/>
              <w:rPr>
                <w:sz w:val="16"/>
                <w:szCs w:val="16"/>
              </w:rPr>
            </w:pPr>
            <w:r w:rsidRPr="003325B2">
              <w:rPr>
                <w:sz w:val="16"/>
                <w:szCs w:val="16"/>
              </w:rPr>
              <w:t>-</w:t>
            </w:r>
          </w:p>
        </w:tc>
        <w:tc>
          <w:tcPr>
            <w:tcW w:w="567" w:type="dxa"/>
          </w:tcPr>
          <w:p w14:paraId="1AE8331B" w14:textId="77777777" w:rsidR="008033C7" w:rsidRPr="003325B2" w:rsidRDefault="008033C7">
            <w:pPr>
              <w:pStyle w:val="ConsPlusTitlePage"/>
              <w:jc w:val="center"/>
              <w:rPr>
                <w:sz w:val="16"/>
                <w:szCs w:val="16"/>
              </w:rPr>
            </w:pPr>
            <w:r w:rsidRPr="003325B2">
              <w:rPr>
                <w:sz w:val="16"/>
                <w:szCs w:val="16"/>
              </w:rPr>
              <w:t>-</w:t>
            </w:r>
          </w:p>
        </w:tc>
        <w:tc>
          <w:tcPr>
            <w:tcW w:w="567" w:type="dxa"/>
          </w:tcPr>
          <w:p w14:paraId="58FD54AB" w14:textId="77777777" w:rsidR="008033C7" w:rsidRPr="003325B2" w:rsidRDefault="008033C7">
            <w:pPr>
              <w:pStyle w:val="ConsPlusTitlePage"/>
              <w:jc w:val="center"/>
              <w:rPr>
                <w:sz w:val="16"/>
                <w:szCs w:val="16"/>
              </w:rPr>
            </w:pPr>
            <w:r w:rsidRPr="003325B2">
              <w:rPr>
                <w:sz w:val="16"/>
                <w:szCs w:val="16"/>
              </w:rPr>
              <w:t>-</w:t>
            </w:r>
          </w:p>
        </w:tc>
        <w:tc>
          <w:tcPr>
            <w:tcW w:w="426" w:type="dxa"/>
          </w:tcPr>
          <w:p w14:paraId="09A6175D" w14:textId="77777777" w:rsidR="008033C7" w:rsidRPr="003325B2" w:rsidRDefault="008033C7">
            <w:pPr>
              <w:pStyle w:val="ConsPlusTitlePage"/>
              <w:jc w:val="center"/>
              <w:rPr>
                <w:sz w:val="16"/>
                <w:szCs w:val="16"/>
              </w:rPr>
            </w:pPr>
            <w:r w:rsidRPr="003325B2">
              <w:rPr>
                <w:sz w:val="16"/>
                <w:szCs w:val="16"/>
              </w:rPr>
              <w:t>-</w:t>
            </w:r>
          </w:p>
        </w:tc>
        <w:tc>
          <w:tcPr>
            <w:tcW w:w="425" w:type="dxa"/>
          </w:tcPr>
          <w:p w14:paraId="43DB0C33" w14:textId="77777777" w:rsidR="008033C7" w:rsidRPr="003325B2" w:rsidRDefault="008033C7">
            <w:pPr>
              <w:pStyle w:val="ConsPlusTitlePage"/>
              <w:jc w:val="center"/>
              <w:rPr>
                <w:sz w:val="16"/>
                <w:szCs w:val="16"/>
              </w:rPr>
            </w:pPr>
            <w:r w:rsidRPr="003325B2">
              <w:rPr>
                <w:sz w:val="16"/>
                <w:szCs w:val="16"/>
              </w:rPr>
              <w:t>-</w:t>
            </w:r>
          </w:p>
        </w:tc>
        <w:tc>
          <w:tcPr>
            <w:tcW w:w="425" w:type="dxa"/>
          </w:tcPr>
          <w:p w14:paraId="456FC9F5" w14:textId="77777777" w:rsidR="008033C7" w:rsidRPr="003325B2" w:rsidRDefault="008033C7">
            <w:pPr>
              <w:pStyle w:val="ConsPlusTitlePage"/>
              <w:jc w:val="center"/>
              <w:rPr>
                <w:sz w:val="16"/>
                <w:szCs w:val="16"/>
              </w:rPr>
            </w:pPr>
            <w:r w:rsidRPr="003325B2">
              <w:rPr>
                <w:sz w:val="16"/>
                <w:szCs w:val="16"/>
              </w:rPr>
              <w:t>-</w:t>
            </w:r>
          </w:p>
        </w:tc>
        <w:tc>
          <w:tcPr>
            <w:tcW w:w="567" w:type="dxa"/>
          </w:tcPr>
          <w:p w14:paraId="6CA39624" w14:textId="77777777" w:rsidR="008033C7" w:rsidRPr="003325B2" w:rsidRDefault="008033C7">
            <w:pPr>
              <w:pStyle w:val="ConsPlusTitlePage"/>
              <w:jc w:val="center"/>
              <w:rPr>
                <w:sz w:val="16"/>
                <w:szCs w:val="16"/>
              </w:rPr>
            </w:pPr>
            <w:r w:rsidRPr="003325B2">
              <w:rPr>
                <w:sz w:val="16"/>
                <w:szCs w:val="16"/>
              </w:rPr>
              <w:t>-</w:t>
            </w:r>
          </w:p>
        </w:tc>
        <w:tc>
          <w:tcPr>
            <w:tcW w:w="567" w:type="dxa"/>
          </w:tcPr>
          <w:p w14:paraId="5AC3D09F" w14:textId="77777777" w:rsidR="008033C7" w:rsidRPr="003325B2" w:rsidRDefault="008033C7">
            <w:pPr>
              <w:pStyle w:val="ConsPlusTitlePage"/>
              <w:jc w:val="center"/>
              <w:rPr>
                <w:sz w:val="16"/>
                <w:szCs w:val="16"/>
              </w:rPr>
            </w:pPr>
            <w:r w:rsidRPr="003325B2">
              <w:rPr>
                <w:sz w:val="16"/>
                <w:szCs w:val="16"/>
              </w:rPr>
              <w:t>-</w:t>
            </w:r>
          </w:p>
        </w:tc>
        <w:tc>
          <w:tcPr>
            <w:tcW w:w="425" w:type="dxa"/>
          </w:tcPr>
          <w:p w14:paraId="2527532F" w14:textId="77777777" w:rsidR="008033C7" w:rsidRPr="003325B2" w:rsidRDefault="008033C7">
            <w:pPr>
              <w:pStyle w:val="ConsPlusTitlePage"/>
              <w:jc w:val="center"/>
              <w:rPr>
                <w:sz w:val="16"/>
                <w:szCs w:val="16"/>
              </w:rPr>
            </w:pPr>
            <w:r w:rsidRPr="003325B2">
              <w:rPr>
                <w:sz w:val="16"/>
                <w:szCs w:val="16"/>
              </w:rPr>
              <w:t>-</w:t>
            </w:r>
          </w:p>
        </w:tc>
        <w:tc>
          <w:tcPr>
            <w:tcW w:w="426" w:type="dxa"/>
          </w:tcPr>
          <w:p w14:paraId="70AEE95E" w14:textId="77777777" w:rsidR="008033C7" w:rsidRPr="003325B2" w:rsidRDefault="008033C7">
            <w:pPr>
              <w:pStyle w:val="ConsPlusTitlePage"/>
              <w:jc w:val="center"/>
              <w:rPr>
                <w:sz w:val="16"/>
                <w:szCs w:val="16"/>
              </w:rPr>
            </w:pPr>
            <w:r w:rsidRPr="003325B2">
              <w:rPr>
                <w:sz w:val="16"/>
                <w:szCs w:val="16"/>
              </w:rPr>
              <w:t>-</w:t>
            </w:r>
          </w:p>
        </w:tc>
        <w:tc>
          <w:tcPr>
            <w:tcW w:w="425" w:type="dxa"/>
          </w:tcPr>
          <w:p w14:paraId="013BBD4E" w14:textId="77777777" w:rsidR="008033C7" w:rsidRPr="003325B2" w:rsidRDefault="008033C7">
            <w:pPr>
              <w:pStyle w:val="ConsPlusTitlePage"/>
              <w:jc w:val="center"/>
              <w:rPr>
                <w:sz w:val="16"/>
                <w:szCs w:val="16"/>
              </w:rPr>
            </w:pPr>
            <w:r w:rsidRPr="003325B2">
              <w:rPr>
                <w:sz w:val="16"/>
                <w:szCs w:val="16"/>
              </w:rPr>
              <w:t>-</w:t>
            </w:r>
          </w:p>
        </w:tc>
        <w:tc>
          <w:tcPr>
            <w:tcW w:w="567" w:type="dxa"/>
          </w:tcPr>
          <w:p w14:paraId="6BD9FA14" w14:textId="77777777" w:rsidR="008033C7" w:rsidRPr="003325B2" w:rsidRDefault="008033C7">
            <w:pPr>
              <w:pStyle w:val="ConsPlusTitlePage"/>
              <w:jc w:val="center"/>
              <w:rPr>
                <w:sz w:val="16"/>
                <w:szCs w:val="16"/>
              </w:rPr>
            </w:pPr>
            <w:r w:rsidRPr="003325B2">
              <w:rPr>
                <w:sz w:val="16"/>
                <w:szCs w:val="16"/>
              </w:rPr>
              <w:t>-</w:t>
            </w:r>
          </w:p>
        </w:tc>
        <w:tc>
          <w:tcPr>
            <w:tcW w:w="567" w:type="dxa"/>
          </w:tcPr>
          <w:p w14:paraId="245BB992" w14:textId="77777777" w:rsidR="008033C7" w:rsidRPr="003325B2" w:rsidRDefault="008033C7">
            <w:pPr>
              <w:pStyle w:val="ConsPlusTitlePage"/>
              <w:jc w:val="center"/>
              <w:rPr>
                <w:sz w:val="16"/>
                <w:szCs w:val="16"/>
              </w:rPr>
            </w:pPr>
            <w:r w:rsidRPr="003325B2">
              <w:rPr>
                <w:sz w:val="16"/>
                <w:szCs w:val="16"/>
              </w:rPr>
              <w:t>-</w:t>
            </w:r>
          </w:p>
        </w:tc>
        <w:tc>
          <w:tcPr>
            <w:tcW w:w="425" w:type="dxa"/>
          </w:tcPr>
          <w:p w14:paraId="6DEACF0F" w14:textId="77777777" w:rsidR="008033C7" w:rsidRPr="003325B2" w:rsidRDefault="008033C7">
            <w:pPr>
              <w:pStyle w:val="ConsPlusTitlePage"/>
              <w:jc w:val="center"/>
              <w:rPr>
                <w:sz w:val="16"/>
                <w:szCs w:val="16"/>
              </w:rPr>
            </w:pPr>
            <w:r w:rsidRPr="003325B2">
              <w:rPr>
                <w:sz w:val="16"/>
                <w:szCs w:val="16"/>
              </w:rPr>
              <w:t>-</w:t>
            </w:r>
          </w:p>
        </w:tc>
        <w:tc>
          <w:tcPr>
            <w:tcW w:w="425" w:type="dxa"/>
          </w:tcPr>
          <w:p w14:paraId="6416550E" w14:textId="77777777" w:rsidR="008033C7" w:rsidRPr="003325B2" w:rsidRDefault="008033C7">
            <w:pPr>
              <w:pStyle w:val="ConsPlusTitlePage"/>
              <w:jc w:val="center"/>
              <w:rPr>
                <w:sz w:val="16"/>
                <w:szCs w:val="16"/>
              </w:rPr>
            </w:pPr>
            <w:r w:rsidRPr="003325B2">
              <w:rPr>
                <w:sz w:val="16"/>
                <w:szCs w:val="16"/>
              </w:rPr>
              <w:t>-</w:t>
            </w:r>
          </w:p>
        </w:tc>
        <w:tc>
          <w:tcPr>
            <w:tcW w:w="426" w:type="dxa"/>
          </w:tcPr>
          <w:p w14:paraId="47C9D56C" w14:textId="77777777" w:rsidR="008033C7" w:rsidRPr="003325B2" w:rsidRDefault="008033C7">
            <w:pPr>
              <w:pStyle w:val="ConsPlusTitlePage"/>
              <w:jc w:val="center"/>
              <w:rPr>
                <w:sz w:val="16"/>
                <w:szCs w:val="16"/>
              </w:rPr>
            </w:pPr>
            <w:r w:rsidRPr="003325B2">
              <w:rPr>
                <w:sz w:val="16"/>
                <w:szCs w:val="16"/>
              </w:rPr>
              <w:t>-</w:t>
            </w:r>
          </w:p>
        </w:tc>
        <w:tc>
          <w:tcPr>
            <w:tcW w:w="567" w:type="dxa"/>
          </w:tcPr>
          <w:p w14:paraId="250D7A2F" w14:textId="77777777" w:rsidR="008033C7" w:rsidRPr="003325B2" w:rsidRDefault="008033C7">
            <w:pPr>
              <w:pStyle w:val="ConsPlusTitlePage"/>
              <w:jc w:val="center"/>
              <w:rPr>
                <w:sz w:val="16"/>
                <w:szCs w:val="16"/>
              </w:rPr>
            </w:pPr>
            <w:r w:rsidRPr="003325B2">
              <w:rPr>
                <w:sz w:val="16"/>
                <w:szCs w:val="16"/>
              </w:rPr>
              <w:t>-</w:t>
            </w:r>
          </w:p>
        </w:tc>
        <w:tc>
          <w:tcPr>
            <w:tcW w:w="567" w:type="dxa"/>
          </w:tcPr>
          <w:p w14:paraId="111530C6" w14:textId="77777777" w:rsidR="008033C7" w:rsidRPr="003325B2" w:rsidRDefault="008033C7">
            <w:pPr>
              <w:pStyle w:val="ConsPlusTitlePage"/>
              <w:jc w:val="center"/>
              <w:rPr>
                <w:sz w:val="16"/>
                <w:szCs w:val="16"/>
              </w:rPr>
            </w:pPr>
            <w:r w:rsidRPr="003325B2">
              <w:rPr>
                <w:sz w:val="16"/>
                <w:szCs w:val="16"/>
              </w:rPr>
              <w:t>-</w:t>
            </w:r>
          </w:p>
        </w:tc>
        <w:tc>
          <w:tcPr>
            <w:tcW w:w="283" w:type="dxa"/>
          </w:tcPr>
          <w:p w14:paraId="74FCCB48" w14:textId="77777777" w:rsidR="008033C7" w:rsidRPr="003325B2" w:rsidRDefault="008033C7">
            <w:pPr>
              <w:pStyle w:val="ConsPlusTitlePage"/>
              <w:jc w:val="center"/>
              <w:rPr>
                <w:sz w:val="16"/>
                <w:szCs w:val="16"/>
              </w:rPr>
            </w:pPr>
            <w:r w:rsidRPr="003325B2">
              <w:rPr>
                <w:sz w:val="16"/>
                <w:szCs w:val="16"/>
              </w:rPr>
              <w:t>-</w:t>
            </w:r>
          </w:p>
        </w:tc>
        <w:tc>
          <w:tcPr>
            <w:tcW w:w="284" w:type="dxa"/>
          </w:tcPr>
          <w:p w14:paraId="210F8191" w14:textId="77777777" w:rsidR="008033C7" w:rsidRPr="003325B2" w:rsidRDefault="008033C7">
            <w:pPr>
              <w:pStyle w:val="ConsPlusTitlePage"/>
              <w:jc w:val="center"/>
              <w:rPr>
                <w:sz w:val="16"/>
                <w:szCs w:val="16"/>
              </w:rPr>
            </w:pPr>
            <w:r w:rsidRPr="003325B2">
              <w:rPr>
                <w:sz w:val="16"/>
                <w:szCs w:val="16"/>
              </w:rPr>
              <w:t>-</w:t>
            </w:r>
          </w:p>
        </w:tc>
        <w:tc>
          <w:tcPr>
            <w:tcW w:w="283" w:type="dxa"/>
          </w:tcPr>
          <w:p w14:paraId="6AEA6D9E" w14:textId="77777777" w:rsidR="008033C7" w:rsidRPr="003325B2" w:rsidRDefault="008033C7">
            <w:pPr>
              <w:pStyle w:val="ConsPlusTitlePage"/>
              <w:jc w:val="center"/>
              <w:rPr>
                <w:sz w:val="16"/>
                <w:szCs w:val="16"/>
              </w:rPr>
            </w:pPr>
            <w:r w:rsidRPr="003325B2">
              <w:rPr>
                <w:sz w:val="16"/>
                <w:szCs w:val="16"/>
              </w:rPr>
              <w:t>-</w:t>
            </w:r>
          </w:p>
        </w:tc>
        <w:tc>
          <w:tcPr>
            <w:tcW w:w="567" w:type="dxa"/>
          </w:tcPr>
          <w:p w14:paraId="3E7C2D5A" w14:textId="77777777" w:rsidR="008033C7" w:rsidRPr="003325B2" w:rsidRDefault="008033C7">
            <w:pPr>
              <w:pStyle w:val="ConsPlusTitlePage"/>
              <w:jc w:val="center"/>
              <w:rPr>
                <w:sz w:val="16"/>
                <w:szCs w:val="16"/>
              </w:rPr>
            </w:pPr>
            <w:r w:rsidRPr="003325B2">
              <w:rPr>
                <w:sz w:val="16"/>
                <w:szCs w:val="16"/>
              </w:rPr>
              <w:t>-</w:t>
            </w:r>
          </w:p>
        </w:tc>
      </w:tr>
      <w:tr w:rsidR="00CF609D" w:rsidRPr="003325B2" w14:paraId="09C0ED36" w14:textId="77777777" w:rsidTr="00CF609D">
        <w:tc>
          <w:tcPr>
            <w:tcW w:w="421" w:type="dxa"/>
            <w:vMerge w:val="restart"/>
          </w:tcPr>
          <w:p w14:paraId="29C20861" w14:textId="77777777" w:rsidR="008033C7" w:rsidRPr="003325B2" w:rsidRDefault="008033C7">
            <w:pPr>
              <w:pStyle w:val="ConsPlusTitlePage"/>
              <w:jc w:val="center"/>
              <w:rPr>
                <w:sz w:val="16"/>
                <w:szCs w:val="16"/>
              </w:rPr>
            </w:pPr>
            <w:r w:rsidRPr="003325B2">
              <w:rPr>
                <w:sz w:val="16"/>
                <w:szCs w:val="16"/>
              </w:rPr>
              <w:t>1.1.4</w:t>
            </w:r>
          </w:p>
        </w:tc>
        <w:tc>
          <w:tcPr>
            <w:tcW w:w="1701" w:type="dxa"/>
            <w:vMerge w:val="restart"/>
          </w:tcPr>
          <w:p w14:paraId="13C82C0F" w14:textId="77777777" w:rsidR="008033C7" w:rsidRPr="003325B2" w:rsidRDefault="008033C7">
            <w:pPr>
              <w:pStyle w:val="ConsPlusTitlePage"/>
              <w:rPr>
                <w:sz w:val="16"/>
                <w:szCs w:val="16"/>
              </w:rPr>
            </w:pPr>
            <w:r w:rsidRPr="003325B2">
              <w:rPr>
                <w:sz w:val="16"/>
                <w:szCs w:val="16"/>
              </w:rPr>
              <w:t>Создание и ведение информационной системы электронного реестра организаций и объектов торговли, общественного питания и бытового обслуживания населения городского округа Тольятти</w:t>
            </w:r>
          </w:p>
        </w:tc>
        <w:tc>
          <w:tcPr>
            <w:tcW w:w="1134" w:type="dxa"/>
          </w:tcPr>
          <w:p w14:paraId="014F057C" w14:textId="77777777" w:rsidR="008033C7" w:rsidRPr="003325B2" w:rsidRDefault="008033C7">
            <w:pPr>
              <w:pStyle w:val="ConsPlusTitlePage"/>
              <w:rPr>
                <w:sz w:val="16"/>
                <w:szCs w:val="16"/>
              </w:rPr>
            </w:pPr>
            <w:r w:rsidRPr="003325B2">
              <w:rPr>
                <w:sz w:val="16"/>
                <w:szCs w:val="16"/>
              </w:rPr>
              <w:t>Управление потребительского рынка администрации городского округа Тольятти</w:t>
            </w:r>
          </w:p>
        </w:tc>
        <w:tc>
          <w:tcPr>
            <w:tcW w:w="567" w:type="dxa"/>
          </w:tcPr>
          <w:p w14:paraId="4F9204D7" w14:textId="77777777" w:rsidR="008033C7" w:rsidRPr="003325B2" w:rsidRDefault="008033C7">
            <w:pPr>
              <w:pStyle w:val="ConsPlusTitlePage"/>
              <w:jc w:val="center"/>
              <w:rPr>
                <w:sz w:val="16"/>
                <w:szCs w:val="16"/>
              </w:rPr>
            </w:pPr>
            <w:r w:rsidRPr="003325B2">
              <w:rPr>
                <w:sz w:val="16"/>
                <w:szCs w:val="16"/>
              </w:rPr>
              <w:t>2017 г.</w:t>
            </w:r>
          </w:p>
        </w:tc>
        <w:tc>
          <w:tcPr>
            <w:tcW w:w="567" w:type="dxa"/>
          </w:tcPr>
          <w:p w14:paraId="2FD09F0C" w14:textId="77777777" w:rsidR="008033C7" w:rsidRPr="003325B2" w:rsidRDefault="008033C7">
            <w:pPr>
              <w:pStyle w:val="ConsPlusTitlePage"/>
              <w:jc w:val="center"/>
              <w:rPr>
                <w:sz w:val="16"/>
                <w:szCs w:val="16"/>
              </w:rPr>
            </w:pPr>
            <w:r w:rsidRPr="003325B2">
              <w:rPr>
                <w:sz w:val="16"/>
                <w:szCs w:val="16"/>
              </w:rPr>
              <w:t>-</w:t>
            </w:r>
          </w:p>
        </w:tc>
        <w:tc>
          <w:tcPr>
            <w:tcW w:w="567" w:type="dxa"/>
          </w:tcPr>
          <w:p w14:paraId="717266B9" w14:textId="77777777" w:rsidR="008033C7" w:rsidRPr="003325B2" w:rsidRDefault="008033C7">
            <w:pPr>
              <w:pStyle w:val="ConsPlusTitlePage"/>
              <w:jc w:val="center"/>
              <w:rPr>
                <w:sz w:val="16"/>
                <w:szCs w:val="16"/>
              </w:rPr>
            </w:pPr>
            <w:r w:rsidRPr="003325B2">
              <w:rPr>
                <w:sz w:val="16"/>
                <w:szCs w:val="16"/>
              </w:rPr>
              <w:t>-</w:t>
            </w:r>
          </w:p>
        </w:tc>
        <w:tc>
          <w:tcPr>
            <w:tcW w:w="425" w:type="dxa"/>
          </w:tcPr>
          <w:p w14:paraId="4CDBBF77" w14:textId="77777777" w:rsidR="008033C7" w:rsidRPr="003325B2" w:rsidRDefault="008033C7">
            <w:pPr>
              <w:pStyle w:val="ConsPlusTitlePage"/>
              <w:jc w:val="center"/>
              <w:rPr>
                <w:sz w:val="16"/>
                <w:szCs w:val="16"/>
              </w:rPr>
            </w:pPr>
            <w:r w:rsidRPr="003325B2">
              <w:rPr>
                <w:sz w:val="16"/>
                <w:szCs w:val="16"/>
              </w:rPr>
              <w:t>-</w:t>
            </w:r>
          </w:p>
        </w:tc>
        <w:tc>
          <w:tcPr>
            <w:tcW w:w="425" w:type="dxa"/>
          </w:tcPr>
          <w:p w14:paraId="254D269A" w14:textId="77777777" w:rsidR="008033C7" w:rsidRPr="003325B2" w:rsidRDefault="008033C7">
            <w:pPr>
              <w:pStyle w:val="ConsPlusTitlePage"/>
              <w:jc w:val="center"/>
              <w:rPr>
                <w:sz w:val="16"/>
                <w:szCs w:val="16"/>
              </w:rPr>
            </w:pPr>
            <w:r w:rsidRPr="003325B2">
              <w:rPr>
                <w:sz w:val="16"/>
                <w:szCs w:val="16"/>
              </w:rPr>
              <w:t>-</w:t>
            </w:r>
          </w:p>
        </w:tc>
        <w:tc>
          <w:tcPr>
            <w:tcW w:w="425" w:type="dxa"/>
          </w:tcPr>
          <w:p w14:paraId="1BCEAAC7" w14:textId="77777777" w:rsidR="008033C7" w:rsidRPr="003325B2" w:rsidRDefault="008033C7">
            <w:pPr>
              <w:pStyle w:val="ConsPlusTitlePage"/>
              <w:jc w:val="center"/>
              <w:rPr>
                <w:sz w:val="16"/>
                <w:szCs w:val="16"/>
              </w:rPr>
            </w:pPr>
            <w:r w:rsidRPr="003325B2">
              <w:rPr>
                <w:sz w:val="16"/>
                <w:szCs w:val="16"/>
              </w:rPr>
              <w:t>-</w:t>
            </w:r>
          </w:p>
        </w:tc>
        <w:tc>
          <w:tcPr>
            <w:tcW w:w="567" w:type="dxa"/>
          </w:tcPr>
          <w:p w14:paraId="627A5D0C" w14:textId="77777777" w:rsidR="008033C7" w:rsidRPr="003325B2" w:rsidRDefault="008033C7">
            <w:pPr>
              <w:pStyle w:val="ConsPlusTitlePage"/>
              <w:jc w:val="center"/>
              <w:rPr>
                <w:sz w:val="16"/>
                <w:szCs w:val="16"/>
              </w:rPr>
            </w:pPr>
            <w:r w:rsidRPr="003325B2">
              <w:rPr>
                <w:sz w:val="16"/>
                <w:szCs w:val="16"/>
              </w:rPr>
              <w:t>-</w:t>
            </w:r>
          </w:p>
        </w:tc>
        <w:tc>
          <w:tcPr>
            <w:tcW w:w="567" w:type="dxa"/>
          </w:tcPr>
          <w:p w14:paraId="0B507D83" w14:textId="77777777" w:rsidR="008033C7" w:rsidRPr="003325B2" w:rsidRDefault="008033C7">
            <w:pPr>
              <w:pStyle w:val="ConsPlusTitlePage"/>
              <w:jc w:val="center"/>
              <w:rPr>
                <w:sz w:val="16"/>
                <w:szCs w:val="16"/>
              </w:rPr>
            </w:pPr>
            <w:r w:rsidRPr="003325B2">
              <w:rPr>
                <w:sz w:val="16"/>
                <w:szCs w:val="16"/>
              </w:rPr>
              <w:t>-</w:t>
            </w:r>
          </w:p>
        </w:tc>
        <w:tc>
          <w:tcPr>
            <w:tcW w:w="426" w:type="dxa"/>
          </w:tcPr>
          <w:p w14:paraId="29EBD080" w14:textId="77777777" w:rsidR="008033C7" w:rsidRPr="003325B2" w:rsidRDefault="008033C7">
            <w:pPr>
              <w:pStyle w:val="ConsPlusTitlePage"/>
              <w:jc w:val="center"/>
              <w:rPr>
                <w:sz w:val="16"/>
                <w:szCs w:val="16"/>
              </w:rPr>
            </w:pPr>
            <w:r w:rsidRPr="003325B2">
              <w:rPr>
                <w:sz w:val="16"/>
                <w:szCs w:val="16"/>
              </w:rPr>
              <w:t>-</w:t>
            </w:r>
          </w:p>
        </w:tc>
        <w:tc>
          <w:tcPr>
            <w:tcW w:w="425" w:type="dxa"/>
          </w:tcPr>
          <w:p w14:paraId="56AA8408" w14:textId="77777777" w:rsidR="008033C7" w:rsidRPr="003325B2" w:rsidRDefault="008033C7">
            <w:pPr>
              <w:pStyle w:val="ConsPlusTitlePage"/>
              <w:jc w:val="center"/>
              <w:rPr>
                <w:sz w:val="16"/>
                <w:szCs w:val="16"/>
              </w:rPr>
            </w:pPr>
            <w:r w:rsidRPr="003325B2">
              <w:rPr>
                <w:sz w:val="16"/>
                <w:szCs w:val="16"/>
              </w:rPr>
              <w:t>-</w:t>
            </w:r>
          </w:p>
        </w:tc>
        <w:tc>
          <w:tcPr>
            <w:tcW w:w="425" w:type="dxa"/>
          </w:tcPr>
          <w:p w14:paraId="66981653" w14:textId="77777777" w:rsidR="008033C7" w:rsidRPr="003325B2" w:rsidRDefault="008033C7">
            <w:pPr>
              <w:pStyle w:val="ConsPlusTitlePage"/>
              <w:jc w:val="center"/>
              <w:rPr>
                <w:sz w:val="16"/>
                <w:szCs w:val="16"/>
              </w:rPr>
            </w:pPr>
            <w:r w:rsidRPr="003325B2">
              <w:rPr>
                <w:sz w:val="16"/>
                <w:szCs w:val="16"/>
              </w:rPr>
              <w:t>-</w:t>
            </w:r>
          </w:p>
        </w:tc>
        <w:tc>
          <w:tcPr>
            <w:tcW w:w="567" w:type="dxa"/>
          </w:tcPr>
          <w:p w14:paraId="739D4BCF" w14:textId="77777777" w:rsidR="008033C7" w:rsidRPr="003325B2" w:rsidRDefault="008033C7">
            <w:pPr>
              <w:pStyle w:val="ConsPlusTitlePage"/>
              <w:jc w:val="center"/>
              <w:rPr>
                <w:sz w:val="16"/>
                <w:szCs w:val="16"/>
              </w:rPr>
            </w:pPr>
            <w:r w:rsidRPr="003325B2">
              <w:rPr>
                <w:sz w:val="16"/>
                <w:szCs w:val="16"/>
              </w:rPr>
              <w:t>-</w:t>
            </w:r>
          </w:p>
        </w:tc>
        <w:tc>
          <w:tcPr>
            <w:tcW w:w="567" w:type="dxa"/>
          </w:tcPr>
          <w:p w14:paraId="74724659" w14:textId="77777777" w:rsidR="008033C7" w:rsidRPr="003325B2" w:rsidRDefault="008033C7">
            <w:pPr>
              <w:pStyle w:val="ConsPlusTitlePage"/>
              <w:jc w:val="center"/>
              <w:rPr>
                <w:sz w:val="16"/>
                <w:szCs w:val="16"/>
              </w:rPr>
            </w:pPr>
            <w:r w:rsidRPr="003325B2">
              <w:rPr>
                <w:sz w:val="16"/>
                <w:szCs w:val="16"/>
              </w:rPr>
              <w:t>-</w:t>
            </w:r>
          </w:p>
        </w:tc>
        <w:tc>
          <w:tcPr>
            <w:tcW w:w="425" w:type="dxa"/>
          </w:tcPr>
          <w:p w14:paraId="5F01B1CD" w14:textId="77777777" w:rsidR="008033C7" w:rsidRPr="003325B2" w:rsidRDefault="008033C7">
            <w:pPr>
              <w:pStyle w:val="ConsPlusTitlePage"/>
              <w:jc w:val="center"/>
              <w:rPr>
                <w:sz w:val="16"/>
                <w:szCs w:val="16"/>
              </w:rPr>
            </w:pPr>
            <w:r w:rsidRPr="003325B2">
              <w:rPr>
                <w:sz w:val="16"/>
                <w:szCs w:val="16"/>
              </w:rPr>
              <w:t>-</w:t>
            </w:r>
          </w:p>
        </w:tc>
        <w:tc>
          <w:tcPr>
            <w:tcW w:w="426" w:type="dxa"/>
          </w:tcPr>
          <w:p w14:paraId="5F0EEDD9" w14:textId="77777777" w:rsidR="008033C7" w:rsidRPr="003325B2" w:rsidRDefault="008033C7">
            <w:pPr>
              <w:pStyle w:val="ConsPlusTitlePage"/>
              <w:jc w:val="center"/>
              <w:rPr>
                <w:sz w:val="16"/>
                <w:szCs w:val="16"/>
              </w:rPr>
            </w:pPr>
            <w:r w:rsidRPr="003325B2">
              <w:rPr>
                <w:sz w:val="16"/>
                <w:szCs w:val="16"/>
              </w:rPr>
              <w:t>-</w:t>
            </w:r>
          </w:p>
        </w:tc>
        <w:tc>
          <w:tcPr>
            <w:tcW w:w="425" w:type="dxa"/>
          </w:tcPr>
          <w:p w14:paraId="5AC778A5" w14:textId="77777777" w:rsidR="008033C7" w:rsidRPr="003325B2" w:rsidRDefault="008033C7">
            <w:pPr>
              <w:pStyle w:val="ConsPlusTitlePage"/>
              <w:jc w:val="center"/>
              <w:rPr>
                <w:sz w:val="16"/>
                <w:szCs w:val="16"/>
              </w:rPr>
            </w:pPr>
            <w:r w:rsidRPr="003325B2">
              <w:rPr>
                <w:sz w:val="16"/>
                <w:szCs w:val="16"/>
              </w:rPr>
              <w:t>-</w:t>
            </w:r>
          </w:p>
        </w:tc>
        <w:tc>
          <w:tcPr>
            <w:tcW w:w="567" w:type="dxa"/>
          </w:tcPr>
          <w:p w14:paraId="316C317A" w14:textId="77777777" w:rsidR="008033C7" w:rsidRPr="003325B2" w:rsidRDefault="008033C7">
            <w:pPr>
              <w:pStyle w:val="ConsPlusTitlePage"/>
              <w:jc w:val="center"/>
              <w:rPr>
                <w:sz w:val="16"/>
                <w:szCs w:val="16"/>
              </w:rPr>
            </w:pPr>
            <w:r w:rsidRPr="003325B2">
              <w:rPr>
                <w:sz w:val="16"/>
                <w:szCs w:val="16"/>
              </w:rPr>
              <w:t>-</w:t>
            </w:r>
          </w:p>
        </w:tc>
        <w:tc>
          <w:tcPr>
            <w:tcW w:w="567" w:type="dxa"/>
          </w:tcPr>
          <w:p w14:paraId="1EB2DF80" w14:textId="77777777" w:rsidR="008033C7" w:rsidRPr="003325B2" w:rsidRDefault="008033C7">
            <w:pPr>
              <w:pStyle w:val="ConsPlusTitlePage"/>
              <w:jc w:val="center"/>
              <w:rPr>
                <w:sz w:val="16"/>
                <w:szCs w:val="16"/>
              </w:rPr>
            </w:pPr>
            <w:r w:rsidRPr="003325B2">
              <w:rPr>
                <w:sz w:val="16"/>
                <w:szCs w:val="16"/>
              </w:rPr>
              <w:t>-</w:t>
            </w:r>
          </w:p>
        </w:tc>
        <w:tc>
          <w:tcPr>
            <w:tcW w:w="425" w:type="dxa"/>
          </w:tcPr>
          <w:p w14:paraId="4F350498" w14:textId="77777777" w:rsidR="008033C7" w:rsidRPr="003325B2" w:rsidRDefault="008033C7">
            <w:pPr>
              <w:pStyle w:val="ConsPlusTitlePage"/>
              <w:jc w:val="center"/>
              <w:rPr>
                <w:sz w:val="16"/>
                <w:szCs w:val="16"/>
              </w:rPr>
            </w:pPr>
            <w:r w:rsidRPr="003325B2">
              <w:rPr>
                <w:sz w:val="16"/>
                <w:szCs w:val="16"/>
              </w:rPr>
              <w:t>-</w:t>
            </w:r>
          </w:p>
        </w:tc>
        <w:tc>
          <w:tcPr>
            <w:tcW w:w="425" w:type="dxa"/>
          </w:tcPr>
          <w:p w14:paraId="3FFE25EB" w14:textId="77777777" w:rsidR="008033C7" w:rsidRPr="003325B2" w:rsidRDefault="008033C7">
            <w:pPr>
              <w:pStyle w:val="ConsPlusTitlePage"/>
              <w:jc w:val="center"/>
              <w:rPr>
                <w:sz w:val="16"/>
                <w:szCs w:val="16"/>
              </w:rPr>
            </w:pPr>
            <w:r w:rsidRPr="003325B2">
              <w:rPr>
                <w:sz w:val="16"/>
                <w:szCs w:val="16"/>
              </w:rPr>
              <w:t>-</w:t>
            </w:r>
          </w:p>
        </w:tc>
        <w:tc>
          <w:tcPr>
            <w:tcW w:w="426" w:type="dxa"/>
          </w:tcPr>
          <w:p w14:paraId="14017507" w14:textId="77777777" w:rsidR="008033C7" w:rsidRPr="003325B2" w:rsidRDefault="008033C7">
            <w:pPr>
              <w:pStyle w:val="ConsPlusTitlePage"/>
              <w:jc w:val="center"/>
              <w:rPr>
                <w:sz w:val="16"/>
                <w:szCs w:val="16"/>
              </w:rPr>
            </w:pPr>
            <w:r w:rsidRPr="003325B2">
              <w:rPr>
                <w:sz w:val="16"/>
                <w:szCs w:val="16"/>
              </w:rPr>
              <w:t>-</w:t>
            </w:r>
          </w:p>
        </w:tc>
        <w:tc>
          <w:tcPr>
            <w:tcW w:w="567" w:type="dxa"/>
          </w:tcPr>
          <w:p w14:paraId="16F33A0E" w14:textId="77777777" w:rsidR="008033C7" w:rsidRPr="003325B2" w:rsidRDefault="008033C7">
            <w:pPr>
              <w:pStyle w:val="ConsPlusTitlePage"/>
              <w:jc w:val="center"/>
              <w:rPr>
                <w:sz w:val="16"/>
                <w:szCs w:val="16"/>
              </w:rPr>
            </w:pPr>
            <w:r w:rsidRPr="003325B2">
              <w:rPr>
                <w:sz w:val="16"/>
                <w:szCs w:val="16"/>
              </w:rPr>
              <w:t>-</w:t>
            </w:r>
          </w:p>
        </w:tc>
        <w:tc>
          <w:tcPr>
            <w:tcW w:w="567" w:type="dxa"/>
          </w:tcPr>
          <w:p w14:paraId="0C06DA85" w14:textId="77777777" w:rsidR="008033C7" w:rsidRPr="003325B2" w:rsidRDefault="008033C7">
            <w:pPr>
              <w:pStyle w:val="ConsPlusTitlePage"/>
              <w:jc w:val="center"/>
              <w:rPr>
                <w:sz w:val="16"/>
                <w:szCs w:val="16"/>
              </w:rPr>
            </w:pPr>
            <w:r w:rsidRPr="003325B2">
              <w:rPr>
                <w:sz w:val="16"/>
                <w:szCs w:val="16"/>
              </w:rPr>
              <w:t>-</w:t>
            </w:r>
          </w:p>
        </w:tc>
        <w:tc>
          <w:tcPr>
            <w:tcW w:w="283" w:type="dxa"/>
          </w:tcPr>
          <w:p w14:paraId="7DF9D2F7" w14:textId="77777777" w:rsidR="008033C7" w:rsidRPr="003325B2" w:rsidRDefault="008033C7">
            <w:pPr>
              <w:pStyle w:val="ConsPlusTitlePage"/>
              <w:jc w:val="center"/>
              <w:rPr>
                <w:sz w:val="16"/>
                <w:szCs w:val="16"/>
              </w:rPr>
            </w:pPr>
            <w:r w:rsidRPr="003325B2">
              <w:rPr>
                <w:sz w:val="16"/>
                <w:szCs w:val="16"/>
              </w:rPr>
              <w:t>-</w:t>
            </w:r>
          </w:p>
        </w:tc>
        <w:tc>
          <w:tcPr>
            <w:tcW w:w="284" w:type="dxa"/>
          </w:tcPr>
          <w:p w14:paraId="741F45D6" w14:textId="77777777" w:rsidR="008033C7" w:rsidRPr="003325B2" w:rsidRDefault="008033C7">
            <w:pPr>
              <w:pStyle w:val="ConsPlusTitlePage"/>
              <w:jc w:val="center"/>
              <w:rPr>
                <w:sz w:val="16"/>
                <w:szCs w:val="16"/>
              </w:rPr>
            </w:pPr>
            <w:r w:rsidRPr="003325B2">
              <w:rPr>
                <w:sz w:val="16"/>
                <w:szCs w:val="16"/>
              </w:rPr>
              <w:t>-</w:t>
            </w:r>
          </w:p>
        </w:tc>
        <w:tc>
          <w:tcPr>
            <w:tcW w:w="283" w:type="dxa"/>
          </w:tcPr>
          <w:p w14:paraId="6EC72989" w14:textId="77777777" w:rsidR="008033C7" w:rsidRPr="003325B2" w:rsidRDefault="008033C7">
            <w:pPr>
              <w:pStyle w:val="ConsPlusTitlePage"/>
              <w:jc w:val="center"/>
              <w:rPr>
                <w:sz w:val="16"/>
                <w:szCs w:val="16"/>
              </w:rPr>
            </w:pPr>
            <w:r w:rsidRPr="003325B2">
              <w:rPr>
                <w:sz w:val="16"/>
                <w:szCs w:val="16"/>
              </w:rPr>
              <w:t>-</w:t>
            </w:r>
          </w:p>
        </w:tc>
        <w:tc>
          <w:tcPr>
            <w:tcW w:w="567" w:type="dxa"/>
          </w:tcPr>
          <w:p w14:paraId="69916447" w14:textId="77777777" w:rsidR="008033C7" w:rsidRPr="003325B2" w:rsidRDefault="008033C7">
            <w:pPr>
              <w:pStyle w:val="ConsPlusTitlePage"/>
              <w:jc w:val="center"/>
              <w:rPr>
                <w:sz w:val="16"/>
                <w:szCs w:val="16"/>
              </w:rPr>
            </w:pPr>
            <w:r w:rsidRPr="003325B2">
              <w:rPr>
                <w:sz w:val="16"/>
                <w:szCs w:val="16"/>
              </w:rPr>
              <w:t>-</w:t>
            </w:r>
          </w:p>
        </w:tc>
      </w:tr>
      <w:tr w:rsidR="00CF609D" w:rsidRPr="003325B2" w14:paraId="5C184B6B" w14:textId="77777777" w:rsidTr="00CF609D">
        <w:tc>
          <w:tcPr>
            <w:tcW w:w="421" w:type="dxa"/>
            <w:vMerge/>
          </w:tcPr>
          <w:p w14:paraId="4958D5EE" w14:textId="77777777" w:rsidR="008033C7" w:rsidRPr="003325B2" w:rsidRDefault="008033C7">
            <w:pPr>
              <w:rPr>
                <w:sz w:val="16"/>
                <w:szCs w:val="16"/>
              </w:rPr>
            </w:pPr>
          </w:p>
        </w:tc>
        <w:tc>
          <w:tcPr>
            <w:tcW w:w="1701" w:type="dxa"/>
            <w:vMerge/>
          </w:tcPr>
          <w:p w14:paraId="7013F6D5" w14:textId="77777777" w:rsidR="008033C7" w:rsidRPr="003325B2" w:rsidRDefault="008033C7">
            <w:pPr>
              <w:rPr>
                <w:sz w:val="16"/>
                <w:szCs w:val="16"/>
              </w:rPr>
            </w:pPr>
          </w:p>
        </w:tc>
        <w:tc>
          <w:tcPr>
            <w:tcW w:w="1134" w:type="dxa"/>
          </w:tcPr>
          <w:p w14:paraId="48F12E62" w14:textId="77777777" w:rsidR="008033C7" w:rsidRPr="003325B2" w:rsidRDefault="008033C7">
            <w:pPr>
              <w:pStyle w:val="ConsPlusTitlePage"/>
              <w:rPr>
                <w:sz w:val="16"/>
                <w:szCs w:val="16"/>
              </w:rPr>
            </w:pPr>
            <w:r w:rsidRPr="003325B2">
              <w:rPr>
                <w:sz w:val="16"/>
                <w:szCs w:val="16"/>
              </w:rPr>
              <w:t xml:space="preserve">Отдел развития потребительского рынка администрации </w:t>
            </w:r>
            <w:r w:rsidRPr="003325B2">
              <w:rPr>
                <w:sz w:val="16"/>
                <w:szCs w:val="16"/>
              </w:rPr>
              <w:lastRenderedPageBreak/>
              <w:t>городского округа Тольятти</w:t>
            </w:r>
          </w:p>
        </w:tc>
        <w:tc>
          <w:tcPr>
            <w:tcW w:w="567" w:type="dxa"/>
          </w:tcPr>
          <w:p w14:paraId="678D39BE" w14:textId="77777777" w:rsidR="008033C7" w:rsidRPr="003325B2" w:rsidRDefault="008033C7">
            <w:pPr>
              <w:pStyle w:val="ConsPlusTitlePage"/>
              <w:jc w:val="center"/>
              <w:rPr>
                <w:sz w:val="16"/>
                <w:szCs w:val="16"/>
              </w:rPr>
            </w:pPr>
            <w:r w:rsidRPr="003325B2">
              <w:rPr>
                <w:sz w:val="16"/>
                <w:szCs w:val="16"/>
              </w:rPr>
              <w:lastRenderedPageBreak/>
              <w:t>2017 - 2021 гг.</w:t>
            </w:r>
          </w:p>
        </w:tc>
        <w:tc>
          <w:tcPr>
            <w:tcW w:w="567" w:type="dxa"/>
          </w:tcPr>
          <w:p w14:paraId="2FED2D8D" w14:textId="77777777" w:rsidR="008033C7" w:rsidRPr="003325B2" w:rsidRDefault="008033C7">
            <w:pPr>
              <w:pStyle w:val="ConsPlusTitlePage"/>
              <w:jc w:val="center"/>
              <w:rPr>
                <w:sz w:val="16"/>
                <w:szCs w:val="16"/>
              </w:rPr>
            </w:pPr>
            <w:r w:rsidRPr="003325B2">
              <w:rPr>
                <w:sz w:val="16"/>
                <w:szCs w:val="16"/>
              </w:rPr>
              <w:t>-</w:t>
            </w:r>
          </w:p>
        </w:tc>
        <w:tc>
          <w:tcPr>
            <w:tcW w:w="567" w:type="dxa"/>
          </w:tcPr>
          <w:p w14:paraId="38F959E8" w14:textId="77777777" w:rsidR="008033C7" w:rsidRPr="003325B2" w:rsidRDefault="008033C7">
            <w:pPr>
              <w:pStyle w:val="ConsPlusTitlePage"/>
              <w:jc w:val="center"/>
              <w:rPr>
                <w:sz w:val="16"/>
                <w:szCs w:val="16"/>
              </w:rPr>
            </w:pPr>
            <w:r w:rsidRPr="003325B2">
              <w:rPr>
                <w:sz w:val="16"/>
                <w:szCs w:val="16"/>
              </w:rPr>
              <w:t>-</w:t>
            </w:r>
          </w:p>
        </w:tc>
        <w:tc>
          <w:tcPr>
            <w:tcW w:w="425" w:type="dxa"/>
          </w:tcPr>
          <w:p w14:paraId="50FAF165" w14:textId="77777777" w:rsidR="008033C7" w:rsidRPr="003325B2" w:rsidRDefault="008033C7">
            <w:pPr>
              <w:pStyle w:val="ConsPlusTitlePage"/>
              <w:jc w:val="center"/>
              <w:rPr>
                <w:sz w:val="16"/>
                <w:szCs w:val="16"/>
              </w:rPr>
            </w:pPr>
            <w:r w:rsidRPr="003325B2">
              <w:rPr>
                <w:sz w:val="16"/>
                <w:szCs w:val="16"/>
              </w:rPr>
              <w:t>-</w:t>
            </w:r>
          </w:p>
        </w:tc>
        <w:tc>
          <w:tcPr>
            <w:tcW w:w="425" w:type="dxa"/>
          </w:tcPr>
          <w:p w14:paraId="460BA0E8" w14:textId="77777777" w:rsidR="008033C7" w:rsidRPr="003325B2" w:rsidRDefault="008033C7">
            <w:pPr>
              <w:pStyle w:val="ConsPlusTitlePage"/>
              <w:jc w:val="center"/>
              <w:rPr>
                <w:sz w:val="16"/>
                <w:szCs w:val="16"/>
              </w:rPr>
            </w:pPr>
            <w:r w:rsidRPr="003325B2">
              <w:rPr>
                <w:sz w:val="16"/>
                <w:szCs w:val="16"/>
              </w:rPr>
              <w:t>-</w:t>
            </w:r>
          </w:p>
        </w:tc>
        <w:tc>
          <w:tcPr>
            <w:tcW w:w="425" w:type="dxa"/>
          </w:tcPr>
          <w:p w14:paraId="4728CFBA" w14:textId="77777777" w:rsidR="008033C7" w:rsidRPr="003325B2" w:rsidRDefault="008033C7">
            <w:pPr>
              <w:pStyle w:val="ConsPlusTitlePage"/>
              <w:jc w:val="center"/>
              <w:rPr>
                <w:sz w:val="16"/>
                <w:szCs w:val="16"/>
              </w:rPr>
            </w:pPr>
            <w:r w:rsidRPr="003325B2">
              <w:rPr>
                <w:sz w:val="16"/>
                <w:szCs w:val="16"/>
              </w:rPr>
              <w:t>-</w:t>
            </w:r>
          </w:p>
        </w:tc>
        <w:tc>
          <w:tcPr>
            <w:tcW w:w="567" w:type="dxa"/>
          </w:tcPr>
          <w:p w14:paraId="03B5FE8C" w14:textId="77777777" w:rsidR="008033C7" w:rsidRPr="003325B2" w:rsidRDefault="008033C7">
            <w:pPr>
              <w:pStyle w:val="ConsPlusTitlePage"/>
              <w:jc w:val="center"/>
              <w:rPr>
                <w:sz w:val="16"/>
                <w:szCs w:val="16"/>
              </w:rPr>
            </w:pPr>
            <w:r w:rsidRPr="003325B2">
              <w:rPr>
                <w:sz w:val="16"/>
                <w:szCs w:val="16"/>
              </w:rPr>
              <w:t>-</w:t>
            </w:r>
          </w:p>
        </w:tc>
        <w:tc>
          <w:tcPr>
            <w:tcW w:w="567" w:type="dxa"/>
          </w:tcPr>
          <w:p w14:paraId="77F2EA84" w14:textId="77777777" w:rsidR="008033C7" w:rsidRPr="003325B2" w:rsidRDefault="008033C7">
            <w:pPr>
              <w:pStyle w:val="ConsPlusTitlePage"/>
              <w:jc w:val="center"/>
              <w:rPr>
                <w:sz w:val="16"/>
                <w:szCs w:val="16"/>
              </w:rPr>
            </w:pPr>
            <w:r w:rsidRPr="003325B2">
              <w:rPr>
                <w:sz w:val="16"/>
                <w:szCs w:val="16"/>
              </w:rPr>
              <w:t>-</w:t>
            </w:r>
          </w:p>
        </w:tc>
        <w:tc>
          <w:tcPr>
            <w:tcW w:w="426" w:type="dxa"/>
          </w:tcPr>
          <w:p w14:paraId="3D1BC9DB" w14:textId="77777777" w:rsidR="008033C7" w:rsidRPr="003325B2" w:rsidRDefault="008033C7">
            <w:pPr>
              <w:pStyle w:val="ConsPlusTitlePage"/>
              <w:jc w:val="center"/>
              <w:rPr>
                <w:sz w:val="16"/>
                <w:szCs w:val="16"/>
              </w:rPr>
            </w:pPr>
            <w:r w:rsidRPr="003325B2">
              <w:rPr>
                <w:sz w:val="16"/>
                <w:szCs w:val="16"/>
              </w:rPr>
              <w:t>-</w:t>
            </w:r>
          </w:p>
        </w:tc>
        <w:tc>
          <w:tcPr>
            <w:tcW w:w="425" w:type="dxa"/>
          </w:tcPr>
          <w:p w14:paraId="6E1BB2CB" w14:textId="77777777" w:rsidR="008033C7" w:rsidRPr="003325B2" w:rsidRDefault="008033C7">
            <w:pPr>
              <w:pStyle w:val="ConsPlusTitlePage"/>
              <w:jc w:val="center"/>
              <w:rPr>
                <w:sz w:val="16"/>
                <w:szCs w:val="16"/>
              </w:rPr>
            </w:pPr>
            <w:r w:rsidRPr="003325B2">
              <w:rPr>
                <w:sz w:val="16"/>
                <w:szCs w:val="16"/>
              </w:rPr>
              <w:t>-</w:t>
            </w:r>
          </w:p>
        </w:tc>
        <w:tc>
          <w:tcPr>
            <w:tcW w:w="425" w:type="dxa"/>
          </w:tcPr>
          <w:p w14:paraId="37A70697" w14:textId="77777777" w:rsidR="008033C7" w:rsidRPr="003325B2" w:rsidRDefault="008033C7">
            <w:pPr>
              <w:pStyle w:val="ConsPlusTitlePage"/>
              <w:jc w:val="center"/>
              <w:rPr>
                <w:sz w:val="16"/>
                <w:szCs w:val="16"/>
              </w:rPr>
            </w:pPr>
            <w:r w:rsidRPr="003325B2">
              <w:rPr>
                <w:sz w:val="16"/>
                <w:szCs w:val="16"/>
              </w:rPr>
              <w:t>-</w:t>
            </w:r>
          </w:p>
        </w:tc>
        <w:tc>
          <w:tcPr>
            <w:tcW w:w="567" w:type="dxa"/>
          </w:tcPr>
          <w:p w14:paraId="1DB4979D" w14:textId="77777777" w:rsidR="008033C7" w:rsidRPr="003325B2" w:rsidRDefault="008033C7">
            <w:pPr>
              <w:pStyle w:val="ConsPlusTitlePage"/>
              <w:jc w:val="center"/>
              <w:rPr>
                <w:sz w:val="16"/>
                <w:szCs w:val="16"/>
              </w:rPr>
            </w:pPr>
            <w:r w:rsidRPr="003325B2">
              <w:rPr>
                <w:sz w:val="16"/>
                <w:szCs w:val="16"/>
              </w:rPr>
              <w:t>-</w:t>
            </w:r>
          </w:p>
        </w:tc>
        <w:tc>
          <w:tcPr>
            <w:tcW w:w="567" w:type="dxa"/>
          </w:tcPr>
          <w:p w14:paraId="342923D3" w14:textId="77777777" w:rsidR="008033C7" w:rsidRPr="003325B2" w:rsidRDefault="008033C7">
            <w:pPr>
              <w:pStyle w:val="ConsPlusTitlePage"/>
              <w:jc w:val="center"/>
              <w:rPr>
                <w:sz w:val="16"/>
                <w:szCs w:val="16"/>
              </w:rPr>
            </w:pPr>
            <w:r w:rsidRPr="003325B2">
              <w:rPr>
                <w:sz w:val="16"/>
                <w:szCs w:val="16"/>
              </w:rPr>
              <w:t>-</w:t>
            </w:r>
          </w:p>
        </w:tc>
        <w:tc>
          <w:tcPr>
            <w:tcW w:w="425" w:type="dxa"/>
          </w:tcPr>
          <w:p w14:paraId="29501B90" w14:textId="77777777" w:rsidR="008033C7" w:rsidRPr="003325B2" w:rsidRDefault="008033C7">
            <w:pPr>
              <w:pStyle w:val="ConsPlusTitlePage"/>
              <w:jc w:val="center"/>
              <w:rPr>
                <w:sz w:val="16"/>
                <w:szCs w:val="16"/>
              </w:rPr>
            </w:pPr>
            <w:r w:rsidRPr="003325B2">
              <w:rPr>
                <w:sz w:val="16"/>
                <w:szCs w:val="16"/>
              </w:rPr>
              <w:t>-</w:t>
            </w:r>
          </w:p>
        </w:tc>
        <w:tc>
          <w:tcPr>
            <w:tcW w:w="426" w:type="dxa"/>
          </w:tcPr>
          <w:p w14:paraId="013E28DA" w14:textId="77777777" w:rsidR="008033C7" w:rsidRPr="003325B2" w:rsidRDefault="008033C7">
            <w:pPr>
              <w:pStyle w:val="ConsPlusTitlePage"/>
              <w:jc w:val="center"/>
              <w:rPr>
                <w:sz w:val="16"/>
                <w:szCs w:val="16"/>
              </w:rPr>
            </w:pPr>
            <w:r w:rsidRPr="003325B2">
              <w:rPr>
                <w:sz w:val="16"/>
                <w:szCs w:val="16"/>
              </w:rPr>
              <w:t>-</w:t>
            </w:r>
          </w:p>
        </w:tc>
        <w:tc>
          <w:tcPr>
            <w:tcW w:w="425" w:type="dxa"/>
          </w:tcPr>
          <w:p w14:paraId="48B1D5E3" w14:textId="77777777" w:rsidR="008033C7" w:rsidRPr="003325B2" w:rsidRDefault="008033C7">
            <w:pPr>
              <w:pStyle w:val="ConsPlusTitlePage"/>
              <w:jc w:val="center"/>
              <w:rPr>
                <w:sz w:val="16"/>
                <w:szCs w:val="16"/>
              </w:rPr>
            </w:pPr>
            <w:r w:rsidRPr="003325B2">
              <w:rPr>
                <w:sz w:val="16"/>
                <w:szCs w:val="16"/>
              </w:rPr>
              <w:t>-</w:t>
            </w:r>
          </w:p>
        </w:tc>
        <w:tc>
          <w:tcPr>
            <w:tcW w:w="567" w:type="dxa"/>
          </w:tcPr>
          <w:p w14:paraId="69674320" w14:textId="77777777" w:rsidR="008033C7" w:rsidRPr="003325B2" w:rsidRDefault="008033C7">
            <w:pPr>
              <w:pStyle w:val="ConsPlusTitlePage"/>
              <w:jc w:val="center"/>
              <w:rPr>
                <w:sz w:val="16"/>
                <w:szCs w:val="16"/>
              </w:rPr>
            </w:pPr>
            <w:r w:rsidRPr="003325B2">
              <w:rPr>
                <w:sz w:val="16"/>
                <w:szCs w:val="16"/>
              </w:rPr>
              <w:t>-</w:t>
            </w:r>
          </w:p>
        </w:tc>
        <w:tc>
          <w:tcPr>
            <w:tcW w:w="567" w:type="dxa"/>
          </w:tcPr>
          <w:p w14:paraId="398709E0" w14:textId="77777777" w:rsidR="008033C7" w:rsidRPr="003325B2" w:rsidRDefault="008033C7">
            <w:pPr>
              <w:pStyle w:val="ConsPlusTitlePage"/>
              <w:jc w:val="center"/>
              <w:rPr>
                <w:sz w:val="16"/>
                <w:szCs w:val="16"/>
              </w:rPr>
            </w:pPr>
            <w:r w:rsidRPr="003325B2">
              <w:rPr>
                <w:sz w:val="16"/>
                <w:szCs w:val="16"/>
              </w:rPr>
              <w:t>-</w:t>
            </w:r>
          </w:p>
        </w:tc>
        <w:tc>
          <w:tcPr>
            <w:tcW w:w="425" w:type="dxa"/>
          </w:tcPr>
          <w:p w14:paraId="0C92BBC2" w14:textId="77777777" w:rsidR="008033C7" w:rsidRPr="003325B2" w:rsidRDefault="008033C7">
            <w:pPr>
              <w:pStyle w:val="ConsPlusTitlePage"/>
              <w:jc w:val="center"/>
              <w:rPr>
                <w:sz w:val="16"/>
                <w:szCs w:val="16"/>
              </w:rPr>
            </w:pPr>
            <w:r w:rsidRPr="003325B2">
              <w:rPr>
                <w:sz w:val="16"/>
                <w:szCs w:val="16"/>
              </w:rPr>
              <w:t>-</w:t>
            </w:r>
          </w:p>
        </w:tc>
        <w:tc>
          <w:tcPr>
            <w:tcW w:w="425" w:type="dxa"/>
          </w:tcPr>
          <w:p w14:paraId="7439ABBC" w14:textId="77777777" w:rsidR="008033C7" w:rsidRPr="003325B2" w:rsidRDefault="008033C7">
            <w:pPr>
              <w:pStyle w:val="ConsPlusTitlePage"/>
              <w:jc w:val="center"/>
              <w:rPr>
                <w:sz w:val="16"/>
                <w:szCs w:val="16"/>
              </w:rPr>
            </w:pPr>
            <w:r w:rsidRPr="003325B2">
              <w:rPr>
                <w:sz w:val="16"/>
                <w:szCs w:val="16"/>
              </w:rPr>
              <w:t>-</w:t>
            </w:r>
          </w:p>
        </w:tc>
        <w:tc>
          <w:tcPr>
            <w:tcW w:w="426" w:type="dxa"/>
          </w:tcPr>
          <w:p w14:paraId="637E3638" w14:textId="77777777" w:rsidR="008033C7" w:rsidRPr="003325B2" w:rsidRDefault="008033C7">
            <w:pPr>
              <w:pStyle w:val="ConsPlusTitlePage"/>
              <w:jc w:val="center"/>
              <w:rPr>
                <w:sz w:val="16"/>
                <w:szCs w:val="16"/>
              </w:rPr>
            </w:pPr>
            <w:r w:rsidRPr="003325B2">
              <w:rPr>
                <w:sz w:val="16"/>
                <w:szCs w:val="16"/>
              </w:rPr>
              <w:t>-</w:t>
            </w:r>
          </w:p>
        </w:tc>
        <w:tc>
          <w:tcPr>
            <w:tcW w:w="567" w:type="dxa"/>
          </w:tcPr>
          <w:p w14:paraId="7BF2E3F9" w14:textId="77777777" w:rsidR="008033C7" w:rsidRPr="003325B2" w:rsidRDefault="008033C7">
            <w:pPr>
              <w:pStyle w:val="ConsPlusTitlePage"/>
              <w:jc w:val="center"/>
              <w:rPr>
                <w:sz w:val="16"/>
                <w:szCs w:val="16"/>
              </w:rPr>
            </w:pPr>
            <w:r w:rsidRPr="003325B2">
              <w:rPr>
                <w:sz w:val="16"/>
                <w:szCs w:val="16"/>
              </w:rPr>
              <w:t>-</w:t>
            </w:r>
          </w:p>
        </w:tc>
        <w:tc>
          <w:tcPr>
            <w:tcW w:w="567" w:type="dxa"/>
          </w:tcPr>
          <w:p w14:paraId="3020BB4C" w14:textId="77777777" w:rsidR="008033C7" w:rsidRPr="003325B2" w:rsidRDefault="008033C7">
            <w:pPr>
              <w:pStyle w:val="ConsPlusTitlePage"/>
              <w:jc w:val="center"/>
              <w:rPr>
                <w:sz w:val="16"/>
                <w:szCs w:val="16"/>
              </w:rPr>
            </w:pPr>
            <w:r w:rsidRPr="003325B2">
              <w:rPr>
                <w:sz w:val="16"/>
                <w:szCs w:val="16"/>
              </w:rPr>
              <w:t>-</w:t>
            </w:r>
          </w:p>
        </w:tc>
        <w:tc>
          <w:tcPr>
            <w:tcW w:w="283" w:type="dxa"/>
          </w:tcPr>
          <w:p w14:paraId="72BE258D" w14:textId="77777777" w:rsidR="008033C7" w:rsidRPr="003325B2" w:rsidRDefault="008033C7">
            <w:pPr>
              <w:pStyle w:val="ConsPlusTitlePage"/>
              <w:jc w:val="center"/>
              <w:rPr>
                <w:sz w:val="16"/>
                <w:szCs w:val="16"/>
              </w:rPr>
            </w:pPr>
            <w:r w:rsidRPr="003325B2">
              <w:rPr>
                <w:sz w:val="16"/>
                <w:szCs w:val="16"/>
              </w:rPr>
              <w:t>-</w:t>
            </w:r>
          </w:p>
        </w:tc>
        <w:tc>
          <w:tcPr>
            <w:tcW w:w="284" w:type="dxa"/>
          </w:tcPr>
          <w:p w14:paraId="03B3955A" w14:textId="77777777" w:rsidR="008033C7" w:rsidRPr="003325B2" w:rsidRDefault="008033C7">
            <w:pPr>
              <w:pStyle w:val="ConsPlusTitlePage"/>
              <w:jc w:val="center"/>
              <w:rPr>
                <w:sz w:val="16"/>
                <w:szCs w:val="16"/>
              </w:rPr>
            </w:pPr>
            <w:r w:rsidRPr="003325B2">
              <w:rPr>
                <w:sz w:val="16"/>
                <w:szCs w:val="16"/>
              </w:rPr>
              <w:t>-</w:t>
            </w:r>
          </w:p>
        </w:tc>
        <w:tc>
          <w:tcPr>
            <w:tcW w:w="283" w:type="dxa"/>
          </w:tcPr>
          <w:p w14:paraId="1B754C61" w14:textId="77777777" w:rsidR="008033C7" w:rsidRPr="003325B2" w:rsidRDefault="008033C7">
            <w:pPr>
              <w:pStyle w:val="ConsPlusTitlePage"/>
              <w:jc w:val="center"/>
              <w:rPr>
                <w:sz w:val="16"/>
                <w:szCs w:val="16"/>
              </w:rPr>
            </w:pPr>
            <w:r w:rsidRPr="003325B2">
              <w:rPr>
                <w:sz w:val="16"/>
                <w:szCs w:val="16"/>
              </w:rPr>
              <w:t>-</w:t>
            </w:r>
          </w:p>
        </w:tc>
        <w:tc>
          <w:tcPr>
            <w:tcW w:w="567" w:type="dxa"/>
          </w:tcPr>
          <w:p w14:paraId="7DFFDEEE" w14:textId="77777777" w:rsidR="008033C7" w:rsidRPr="003325B2" w:rsidRDefault="008033C7">
            <w:pPr>
              <w:pStyle w:val="ConsPlusTitlePage"/>
              <w:jc w:val="center"/>
              <w:rPr>
                <w:sz w:val="16"/>
                <w:szCs w:val="16"/>
              </w:rPr>
            </w:pPr>
            <w:r w:rsidRPr="003325B2">
              <w:rPr>
                <w:sz w:val="16"/>
                <w:szCs w:val="16"/>
              </w:rPr>
              <w:t>-</w:t>
            </w:r>
          </w:p>
        </w:tc>
      </w:tr>
      <w:tr w:rsidR="00CF609D" w:rsidRPr="003325B2" w14:paraId="6FD6B1A2" w14:textId="77777777" w:rsidTr="00CF609D">
        <w:tc>
          <w:tcPr>
            <w:tcW w:w="421" w:type="dxa"/>
          </w:tcPr>
          <w:p w14:paraId="2B12248F" w14:textId="77777777" w:rsidR="008033C7" w:rsidRPr="003325B2" w:rsidRDefault="008033C7">
            <w:pPr>
              <w:pStyle w:val="ConsPlusTitlePage"/>
              <w:rPr>
                <w:sz w:val="16"/>
                <w:szCs w:val="16"/>
              </w:rPr>
            </w:pPr>
          </w:p>
        </w:tc>
        <w:tc>
          <w:tcPr>
            <w:tcW w:w="1701" w:type="dxa"/>
          </w:tcPr>
          <w:p w14:paraId="72114FDF" w14:textId="77777777" w:rsidR="008033C7" w:rsidRPr="003325B2" w:rsidRDefault="008033C7">
            <w:pPr>
              <w:pStyle w:val="ConsPlusTitlePage"/>
              <w:rPr>
                <w:sz w:val="16"/>
                <w:szCs w:val="16"/>
              </w:rPr>
            </w:pPr>
            <w:r w:rsidRPr="003325B2">
              <w:rPr>
                <w:sz w:val="16"/>
                <w:szCs w:val="16"/>
              </w:rPr>
              <w:t>Итого по задаче 1</w:t>
            </w:r>
          </w:p>
        </w:tc>
        <w:tc>
          <w:tcPr>
            <w:tcW w:w="1134" w:type="dxa"/>
          </w:tcPr>
          <w:p w14:paraId="1D321A9F" w14:textId="77777777" w:rsidR="008033C7" w:rsidRPr="003325B2" w:rsidRDefault="008033C7">
            <w:pPr>
              <w:pStyle w:val="ConsPlusTitlePage"/>
              <w:rPr>
                <w:sz w:val="16"/>
                <w:szCs w:val="16"/>
              </w:rPr>
            </w:pPr>
          </w:p>
        </w:tc>
        <w:tc>
          <w:tcPr>
            <w:tcW w:w="567" w:type="dxa"/>
          </w:tcPr>
          <w:p w14:paraId="2633FBF0" w14:textId="77777777" w:rsidR="008033C7" w:rsidRPr="003325B2" w:rsidRDefault="008033C7">
            <w:pPr>
              <w:pStyle w:val="ConsPlusTitlePage"/>
              <w:rPr>
                <w:sz w:val="16"/>
                <w:szCs w:val="16"/>
              </w:rPr>
            </w:pPr>
          </w:p>
        </w:tc>
        <w:tc>
          <w:tcPr>
            <w:tcW w:w="567" w:type="dxa"/>
          </w:tcPr>
          <w:p w14:paraId="3354E62D" w14:textId="77777777" w:rsidR="008033C7" w:rsidRPr="003325B2" w:rsidRDefault="008033C7">
            <w:pPr>
              <w:pStyle w:val="ConsPlusTitlePage"/>
              <w:jc w:val="center"/>
              <w:rPr>
                <w:sz w:val="16"/>
                <w:szCs w:val="16"/>
              </w:rPr>
            </w:pPr>
            <w:r w:rsidRPr="003325B2">
              <w:rPr>
                <w:sz w:val="16"/>
                <w:szCs w:val="16"/>
              </w:rPr>
              <w:t>-</w:t>
            </w:r>
          </w:p>
        </w:tc>
        <w:tc>
          <w:tcPr>
            <w:tcW w:w="567" w:type="dxa"/>
          </w:tcPr>
          <w:p w14:paraId="5B0F2AD5" w14:textId="77777777" w:rsidR="008033C7" w:rsidRPr="003325B2" w:rsidRDefault="008033C7">
            <w:pPr>
              <w:pStyle w:val="ConsPlusTitlePage"/>
              <w:jc w:val="center"/>
              <w:rPr>
                <w:sz w:val="16"/>
                <w:szCs w:val="16"/>
              </w:rPr>
            </w:pPr>
            <w:r w:rsidRPr="003325B2">
              <w:rPr>
                <w:sz w:val="16"/>
                <w:szCs w:val="16"/>
              </w:rPr>
              <w:t>-</w:t>
            </w:r>
          </w:p>
        </w:tc>
        <w:tc>
          <w:tcPr>
            <w:tcW w:w="425" w:type="dxa"/>
          </w:tcPr>
          <w:p w14:paraId="6FEB0917" w14:textId="77777777" w:rsidR="008033C7" w:rsidRPr="003325B2" w:rsidRDefault="008033C7">
            <w:pPr>
              <w:pStyle w:val="ConsPlusTitlePage"/>
              <w:jc w:val="center"/>
              <w:rPr>
                <w:sz w:val="16"/>
                <w:szCs w:val="16"/>
              </w:rPr>
            </w:pPr>
            <w:r w:rsidRPr="003325B2">
              <w:rPr>
                <w:sz w:val="16"/>
                <w:szCs w:val="16"/>
              </w:rPr>
              <w:t>-</w:t>
            </w:r>
          </w:p>
        </w:tc>
        <w:tc>
          <w:tcPr>
            <w:tcW w:w="425" w:type="dxa"/>
          </w:tcPr>
          <w:p w14:paraId="26C89DC9" w14:textId="77777777" w:rsidR="008033C7" w:rsidRPr="003325B2" w:rsidRDefault="008033C7">
            <w:pPr>
              <w:pStyle w:val="ConsPlusTitlePage"/>
              <w:jc w:val="center"/>
              <w:rPr>
                <w:sz w:val="16"/>
                <w:szCs w:val="16"/>
              </w:rPr>
            </w:pPr>
            <w:r w:rsidRPr="003325B2">
              <w:rPr>
                <w:sz w:val="16"/>
                <w:szCs w:val="16"/>
              </w:rPr>
              <w:t>-</w:t>
            </w:r>
          </w:p>
        </w:tc>
        <w:tc>
          <w:tcPr>
            <w:tcW w:w="425" w:type="dxa"/>
          </w:tcPr>
          <w:p w14:paraId="7959E72E" w14:textId="77777777" w:rsidR="008033C7" w:rsidRPr="003325B2" w:rsidRDefault="008033C7">
            <w:pPr>
              <w:pStyle w:val="ConsPlusTitlePage"/>
              <w:jc w:val="center"/>
              <w:rPr>
                <w:sz w:val="16"/>
                <w:szCs w:val="16"/>
              </w:rPr>
            </w:pPr>
            <w:r w:rsidRPr="003325B2">
              <w:rPr>
                <w:sz w:val="16"/>
                <w:szCs w:val="16"/>
              </w:rPr>
              <w:t>-</w:t>
            </w:r>
          </w:p>
        </w:tc>
        <w:tc>
          <w:tcPr>
            <w:tcW w:w="567" w:type="dxa"/>
          </w:tcPr>
          <w:p w14:paraId="0906D4A3" w14:textId="77777777" w:rsidR="008033C7" w:rsidRPr="003325B2" w:rsidRDefault="008033C7">
            <w:pPr>
              <w:pStyle w:val="ConsPlusTitlePage"/>
              <w:jc w:val="center"/>
              <w:rPr>
                <w:sz w:val="16"/>
                <w:szCs w:val="16"/>
              </w:rPr>
            </w:pPr>
            <w:r w:rsidRPr="003325B2">
              <w:rPr>
                <w:sz w:val="16"/>
                <w:szCs w:val="16"/>
              </w:rPr>
              <w:t>-</w:t>
            </w:r>
          </w:p>
        </w:tc>
        <w:tc>
          <w:tcPr>
            <w:tcW w:w="567" w:type="dxa"/>
          </w:tcPr>
          <w:p w14:paraId="66182DAE" w14:textId="77777777" w:rsidR="008033C7" w:rsidRPr="003325B2" w:rsidRDefault="008033C7">
            <w:pPr>
              <w:pStyle w:val="ConsPlusTitlePage"/>
              <w:jc w:val="center"/>
              <w:rPr>
                <w:sz w:val="16"/>
                <w:szCs w:val="16"/>
              </w:rPr>
            </w:pPr>
            <w:r w:rsidRPr="003325B2">
              <w:rPr>
                <w:sz w:val="16"/>
                <w:szCs w:val="16"/>
              </w:rPr>
              <w:t>-</w:t>
            </w:r>
          </w:p>
        </w:tc>
        <w:tc>
          <w:tcPr>
            <w:tcW w:w="426" w:type="dxa"/>
          </w:tcPr>
          <w:p w14:paraId="489D5C74" w14:textId="77777777" w:rsidR="008033C7" w:rsidRPr="003325B2" w:rsidRDefault="008033C7">
            <w:pPr>
              <w:pStyle w:val="ConsPlusTitlePage"/>
              <w:jc w:val="center"/>
              <w:rPr>
                <w:sz w:val="16"/>
                <w:szCs w:val="16"/>
              </w:rPr>
            </w:pPr>
            <w:r w:rsidRPr="003325B2">
              <w:rPr>
                <w:sz w:val="16"/>
                <w:szCs w:val="16"/>
              </w:rPr>
              <w:t>-</w:t>
            </w:r>
          </w:p>
        </w:tc>
        <w:tc>
          <w:tcPr>
            <w:tcW w:w="425" w:type="dxa"/>
          </w:tcPr>
          <w:p w14:paraId="57F0ABBA" w14:textId="77777777" w:rsidR="008033C7" w:rsidRPr="003325B2" w:rsidRDefault="008033C7">
            <w:pPr>
              <w:pStyle w:val="ConsPlusTitlePage"/>
              <w:jc w:val="center"/>
              <w:rPr>
                <w:sz w:val="16"/>
                <w:szCs w:val="16"/>
              </w:rPr>
            </w:pPr>
            <w:r w:rsidRPr="003325B2">
              <w:rPr>
                <w:sz w:val="16"/>
                <w:szCs w:val="16"/>
              </w:rPr>
              <w:t>-</w:t>
            </w:r>
          </w:p>
        </w:tc>
        <w:tc>
          <w:tcPr>
            <w:tcW w:w="425" w:type="dxa"/>
          </w:tcPr>
          <w:p w14:paraId="46F8D364" w14:textId="77777777" w:rsidR="008033C7" w:rsidRPr="003325B2" w:rsidRDefault="008033C7">
            <w:pPr>
              <w:pStyle w:val="ConsPlusTitlePage"/>
              <w:jc w:val="center"/>
              <w:rPr>
                <w:sz w:val="16"/>
                <w:szCs w:val="16"/>
              </w:rPr>
            </w:pPr>
            <w:r w:rsidRPr="003325B2">
              <w:rPr>
                <w:sz w:val="16"/>
                <w:szCs w:val="16"/>
              </w:rPr>
              <w:t>-</w:t>
            </w:r>
          </w:p>
        </w:tc>
        <w:tc>
          <w:tcPr>
            <w:tcW w:w="567" w:type="dxa"/>
          </w:tcPr>
          <w:p w14:paraId="52D26E7B" w14:textId="77777777" w:rsidR="008033C7" w:rsidRPr="003325B2" w:rsidRDefault="008033C7">
            <w:pPr>
              <w:pStyle w:val="ConsPlusTitlePage"/>
              <w:jc w:val="center"/>
              <w:rPr>
                <w:sz w:val="16"/>
                <w:szCs w:val="16"/>
              </w:rPr>
            </w:pPr>
            <w:r w:rsidRPr="003325B2">
              <w:rPr>
                <w:sz w:val="16"/>
                <w:szCs w:val="16"/>
              </w:rPr>
              <w:t>-</w:t>
            </w:r>
          </w:p>
        </w:tc>
        <w:tc>
          <w:tcPr>
            <w:tcW w:w="567" w:type="dxa"/>
          </w:tcPr>
          <w:p w14:paraId="6DE545A3" w14:textId="77777777" w:rsidR="008033C7" w:rsidRPr="003325B2" w:rsidRDefault="008033C7">
            <w:pPr>
              <w:pStyle w:val="ConsPlusTitlePage"/>
              <w:jc w:val="center"/>
              <w:rPr>
                <w:sz w:val="16"/>
                <w:szCs w:val="16"/>
              </w:rPr>
            </w:pPr>
            <w:r w:rsidRPr="003325B2">
              <w:rPr>
                <w:sz w:val="16"/>
                <w:szCs w:val="16"/>
              </w:rPr>
              <w:t>-</w:t>
            </w:r>
          </w:p>
        </w:tc>
        <w:tc>
          <w:tcPr>
            <w:tcW w:w="425" w:type="dxa"/>
          </w:tcPr>
          <w:p w14:paraId="0FAD8012" w14:textId="77777777" w:rsidR="008033C7" w:rsidRPr="003325B2" w:rsidRDefault="008033C7">
            <w:pPr>
              <w:pStyle w:val="ConsPlusTitlePage"/>
              <w:jc w:val="center"/>
              <w:rPr>
                <w:sz w:val="16"/>
                <w:szCs w:val="16"/>
              </w:rPr>
            </w:pPr>
            <w:r w:rsidRPr="003325B2">
              <w:rPr>
                <w:sz w:val="16"/>
                <w:szCs w:val="16"/>
              </w:rPr>
              <w:t>-</w:t>
            </w:r>
          </w:p>
        </w:tc>
        <w:tc>
          <w:tcPr>
            <w:tcW w:w="426" w:type="dxa"/>
          </w:tcPr>
          <w:p w14:paraId="0E16DDC7" w14:textId="77777777" w:rsidR="008033C7" w:rsidRPr="003325B2" w:rsidRDefault="008033C7">
            <w:pPr>
              <w:pStyle w:val="ConsPlusTitlePage"/>
              <w:jc w:val="center"/>
              <w:rPr>
                <w:sz w:val="16"/>
                <w:szCs w:val="16"/>
              </w:rPr>
            </w:pPr>
            <w:r w:rsidRPr="003325B2">
              <w:rPr>
                <w:sz w:val="16"/>
                <w:szCs w:val="16"/>
              </w:rPr>
              <w:t>-</w:t>
            </w:r>
          </w:p>
        </w:tc>
        <w:tc>
          <w:tcPr>
            <w:tcW w:w="425" w:type="dxa"/>
          </w:tcPr>
          <w:p w14:paraId="1E46C75A" w14:textId="77777777" w:rsidR="008033C7" w:rsidRPr="003325B2" w:rsidRDefault="008033C7">
            <w:pPr>
              <w:pStyle w:val="ConsPlusTitlePage"/>
              <w:jc w:val="center"/>
              <w:rPr>
                <w:sz w:val="16"/>
                <w:szCs w:val="16"/>
              </w:rPr>
            </w:pPr>
            <w:r w:rsidRPr="003325B2">
              <w:rPr>
                <w:sz w:val="16"/>
                <w:szCs w:val="16"/>
              </w:rPr>
              <w:t>-</w:t>
            </w:r>
          </w:p>
        </w:tc>
        <w:tc>
          <w:tcPr>
            <w:tcW w:w="567" w:type="dxa"/>
          </w:tcPr>
          <w:p w14:paraId="1C5A9A0B" w14:textId="77777777" w:rsidR="008033C7" w:rsidRPr="003325B2" w:rsidRDefault="008033C7">
            <w:pPr>
              <w:pStyle w:val="ConsPlusTitlePage"/>
              <w:jc w:val="center"/>
              <w:rPr>
                <w:sz w:val="16"/>
                <w:szCs w:val="16"/>
              </w:rPr>
            </w:pPr>
            <w:r w:rsidRPr="003325B2">
              <w:rPr>
                <w:sz w:val="16"/>
                <w:szCs w:val="16"/>
              </w:rPr>
              <w:t>-</w:t>
            </w:r>
          </w:p>
        </w:tc>
        <w:tc>
          <w:tcPr>
            <w:tcW w:w="567" w:type="dxa"/>
          </w:tcPr>
          <w:p w14:paraId="5AD4635F" w14:textId="77777777" w:rsidR="008033C7" w:rsidRPr="003325B2" w:rsidRDefault="008033C7">
            <w:pPr>
              <w:pStyle w:val="ConsPlusTitlePage"/>
              <w:jc w:val="center"/>
              <w:rPr>
                <w:sz w:val="16"/>
                <w:szCs w:val="16"/>
              </w:rPr>
            </w:pPr>
            <w:r w:rsidRPr="003325B2">
              <w:rPr>
                <w:sz w:val="16"/>
                <w:szCs w:val="16"/>
              </w:rPr>
              <w:t>-</w:t>
            </w:r>
          </w:p>
        </w:tc>
        <w:tc>
          <w:tcPr>
            <w:tcW w:w="425" w:type="dxa"/>
          </w:tcPr>
          <w:p w14:paraId="20F52960" w14:textId="77777777" w:rsidR="008033C7" w:rsidRPr="003325B2" w:rsidRDefault="008033C7">
            <w:pPr>
              <w:pStyle w:val="ConsPlusTitlePage"/>
              <w:jc w:val="center"/>
              <w:rPr>
                <w:sz w:val="16"/>
                <w:szCs w:val="16"/>
              </w:rPr>
            </w:pPr>
            <w:r w:rsidRPr="003325B2">
              <w:rPr>
                <w:sz w:val="16"/>
                <w:szCs w:val="16"/>
              </w:rPr>
              <w:t>-</w:t>
            </w:r>
          </w:p>
        </w:tc>
        <w:tc>
          <w:tcPr>
            <w:tcW w:w="425" w:type="dxa"/>
          </w:tcPr>
          <w:p w14:paraId="784116FF" w14:textId="77777777" w:rsidR="008033C7" w:rsidRPr="003325B2" w:rsidRDefault="008033C7">
            <w:pPr>
              <w:pStyle w:val="ConsPlusTitlePage"/>
              <w:jc w:val="center"/>
              <w:rPr>
                <w:sz w:val="16"/>
                <w:szCs w:val="16"/>
              </w:rPr>
            </w:pPr>
            <w:r w:rsidRPr="003325B2">
              <w:rPr>
                <w:sz w:val="16"/>
                <w:szCs w:val="16"/>
              </w:rPr>
              <w:t>-</w:t>
            </w:r>
          </w:p>
        </w:tc>
        <w:tc>
          <w:tcPr>
            <w:tcW w:w="426" w:type="dxa"/>
          </w:tcPr>
          <w:p w14:paraId="741C2DA5" w14:textId="77777777" w:rsidR="008033C7" w:rsidRPr="003325B2" w:rsidRDefault="008033C7">
            <w:pPr>
              <w:pStyle w:val="ConsPlusTitlePage"/>
              <w:jc w:val="center"/>
              <w:rPr>
                <w:sz w:val="16"/>
                <w:szCs w:val="16"/>
              </w:rPr>
            </w:pPr>
            <w:r w:rsidRPr="003325B2">
              <w:rPr>
                <w:sz w:val="16"/>
                <w:szCs w:val="16"/>
              </w:rPr>
              <w:t>-</w:t>
            </w:r>
          </w:p>
        </w:tc>
        <w:tc>
          <w:tcPr>
            <w:tcW w:w="567" w:type="dxa"/>
          </w:tcPr>
          <w:p w14:paraId="780FFA44" w14:textId="77777777" w:rsidR="008033C7" w:rsidRPr="003325B2" w:rsidRDefault="008033C7">
            <w:pPr>
              <w:pStyle w:val="ConsPlusTitlePage"/>
              <w:jc w:val="center"/>
              <w:rPr>
                <w:sz w:val="16"/>
                <w:szCs w:val="16"/>
              </w:rPr>
            </w:pPr>
            <w:r w:rsidRPr="003325B2">
              <w:rPr>
                <w:sz w:val="16"/>
                <w:szCs w:val="16"/>
              </w:rPr>
              <w:t>-</w:t>
            </w:r>
          </w:p>
        </w:tc>
        <w:tc>
          <w:tcPr>
            <w:tcW w:w="567" w:type="dxa"/>
          </w:tcPr>
          <w:p w14:paraId="1800EF21" w14:textId="77777777" w:rsidR="008033C7" w:rsidRPr="003325B2" w:rsidRDefault="008033C7">
            <w:pPr>
              <w:pStyle w:val="ConsPlusTitlePage"/>
              <w:jc w:val="center"/>
              <w:rPr>
                <w:sz w:val="16"/>
                <w:szCs w:val="16"/>
              </w:rPr>
            </w:pPr>
            <w:r w:rsidRPr="003325B2">
              <w:rPr>
                <w:sz w:val="16"/>
                <w:szCs w:val="16"/>
              </w:rPr>
              <w:t>-</w:t>
            </w:r>
          </w:p>
        </w:tc>
        <w:tc>
          <w:tcPr>
            <w:tcW w:w="283" w:type="dxa"/>
          </w:tcPr>
          <w:p w14:paraId="76E2722B" w14:textId="77777777" w:rsidR="008033C7" w:rsidRPr="003325B2" w:rsidRDefault="008033C7">
            <w:pPr>
              <w:pStyle w:val="ConsPlusTitlePage"/>
              <w:jc w:val="center"/>
              <w:rPr>
                <w:sz w:val="16"/>
                <w:szCs w:val="16"/>
              </w:rPr>
            </w:pPr>
            <w:r w:rsidRPr="003325B2">
              <w:rPr>
                <w:sz w:val="16"/>
                <w:szCs w:val="16"/>
              </w:rPr>
              <w:t>-</w:t>
            </w:r>
          </w:p>
        </w:tc>
        <w:tc>
          <w:tcPr>
            <w:tcW w:w="284" w:type="dxa"/>
          </w:tcPr>
          <w:p w14:paraId="6842C9C3" w14:textId="77777777" w:rsidR="008033C7" w:rsidRPr="003325B2" w:rsidRDefault="008033C7">
            <w:pPr>
              <w:pStyle w:val="ConsPlusTitlePage"/>
              <w:jc w:val="center"/>
              <w:rPr>
                <w:sz w:val="16"/>
                <w:szCs w:val="16"/>
              </w:rPr>
            </w:pPr>
            <w:r w:rsidRPr="003325B2">
              <w:rPr>
                <w:sz w:val="16"/>
                <w:szCs w:val="16"/>
              </w:rPr>
              <w:t>-</w:t>
            </w:r>
          </w:p>
        </w:tc>
        <w:tc>
          <w:tcPr>
            <w:tcW w:w="283" w:type="dxa"/>
          </w:tcPr>
          <w:p w14:paraId="65433EA4" w14:textId="77777777" w:rsidR="008033C7" w:rsidRPr="003325B2" w:rsidRDefault="008033C7">
            <w:pPr>
              <w:pStyle w:val="ConsPlusTitlePage"/>
              <w:jc w:val="center"/>
              <w:rPr>
                <w:sz w:val="16"/>
                <w:szCs w:val="16"/>
              </w:rPr>
            </w:pPr>
            <w:r w:rsidRPr="003325B2">
              <w:rPr>
                <w:sz w:val="16"/>
                <w:szCs w:val="16"/>
              </w:rPr>
              <w:t>-</w:t>
            </w:r>
          </w:p>
        </w:tc>
        <w:tc>
          <w:tcPr>
            <w:tcW w:w="567" w:type="dxa"/>
          </w:tcPr>
          <w:p w14:paraId="5FC6FCA2" w14:textId="77777777" w:rsidR="008033C7" w:rsidRPr="003325B2" w:rsidRDefault="008033C7">
            <w:pPr>
              <w:pStyle w:val="ConsPlusTitlePage"/>
              <w:jc w:val="center"/>
              <w:rPr>
                <w:sz w:val="16"/>
                <w:szCs w:val="16"/>
              </w:rPr>
            </w:pPr>
            <w:r w:rsidRPr="003325B2">
              <w:rPr>
                <w:sz w:val="16"/>
                <w:szCs w:val="16"/>
              </w:rPr>
              <w:t>-</w:t>
            </w:r>
          </w:p>
        </w:tc>
      </w:tr>
      <w:tr w:rsidR="008033C7" w:rsidRPr="003325B2" w14:paraId="37D89071" w14:textId="77777777" w:rsidTr="00CF609D">
        <w:tc>
          <w:tcPr>
            <w:tcW w:w="421" w:type="dxa"/>
          </w:tcPr>
          <w:p w14:paraId="1A698B71" w14:textId="77777777" w:rsidR="008033C7" w:rsidRPr="003325B2" w:rsidRDefault="008033C7">
            <w:pPr>
              <w:pStyle w:val="ConsPlusTitlePage"/>
              <w:jc w:val="center"/>
              <w:outlineLvl w:val="3"/>
              <w:rPr>
                <w:sz w:val="16"/>
                <w:szCs w:val="16"/>
              </w:rPr>
            </w:pPr>
            <w:r w:rsidRPr="003325B2">
              <w:rPr>
                <w:sz w:val="16"/>
                <w:szCs w:val="16"/>
              </w:rPr>
              <w:t>1.2</w:t>
            </w:r>
          </w:p>
        </w:tc>
        <w:tc>
          <w:tcPr>
            <w:tcW w:w="15592" w:type="dxa"/>
            <w:gridSpan w:val="29"/>
          </w:tcPr>
          <w:p w14:paraId="5E171DA1" w14:textId="77777777" w:rsidR="008033C7" w:rsidRPr="003325B2" w:rsidRDefault="008033C7">
            <w:pPr>
              <w:pStyle w:val="ConsPlusTitlePage"/>
              <w:rPr>
                <w:sz w:val="16"/>
                <w:szCs w:val="16"/>
              </w:rPr>
            </w:pPr>
            <w:r w:rsidRPr="003325B2">
              <w:rPr>
                <w:sz w:val="16"/>
                <w:szCs w:val="16"/>
              </w:rPr>
              <w:t>Задача 2. Взаимодействие предпринимателей с органами муниципальной власти</w:t>
            </w:r>
          </w:p>
        </w:tc>
      </w:tr>
      <w:tr w:rsidR="00CF609D" w:rsidRPr="003325B2" w14:paraId="7AF4FBB4" w14:textId="77777777" w:rsidTr="00CF609D">
        <w:tc>
          <w:tcPr>
            <w:tcW w:w="421" w:type="dxa"/>
            <w:vMerge w:val="restart"/>
          </w:tcPr>
          <w:p w14:paraId="0A2A088F" w14:textId="77777777" w:rsidR="008033C7" w:rsidRPr="003325B2" w:rsidRDefault="008033C7">
            <w:pPr>
              <w:pStyle w:val="ConsPlusTitlePage"/>
              <w:jc w:val="center"/>
              <w:rPr>
                <w:sz w:val="16"/>
                <w:szCs w:val="16"/>
              </w:rPr>
            </w:pPr>
            <w:r w:rsidRPr="003325B2">
              <w:rPr>
                <w:sz w:val="16"/>
                <w:szCs w:val="16"/>
              </w:rPr>
              <w:t>1.2.1</w:t>
            </w:r>
          </w:p>
        </w:tc>
        <w:tc>
          <w:tcPr>
            <w:tcW w:w="1701" w:type="dxa"/>
            <w:vMerge w:val="restart"/>
          </w:tcPr>
          <w:p w14:paraId="099710B2" w14:textId="77777777" w:rsidR="008033C7" w:rsidRPr="003325B2" w:rsidRDefault="008033C7">
            <w:pPr>
              <w:pStyle w:val="ConsPlusTitlePage"/>
              <w:rPr>
                <w:sz w:val="16"/>
                <w:szCs w:val="16"/>
              </w:rPr>
            </w:pPr>
            <w:r w:rsidRPr="003325B2">
              <w:rPr>
                <w:sz w:val="16"/>
                <w:szCs w:val="16"/>
              </w:rPr>
              <w:t>Проведение конкурсов, фестивалей профессионального мастерства</w:t>
            </w:r>
          </w:p>
        </w:tc>
        <w:tc>
          <w:tcPr>
            <w:tcW w:w="1134" w:type="dxa"/>
          </w:tcPr>
          <w:p w14:paraId="03683FBB" w14:textId="77777777" w:rsidR="008033C7" w:rsidRPr="003325B2" w:rsidRDefault="008033C7">
            <w:pPr>
              <w:pStyle w:val="ConsPlusTitlePage"/>
              <w:rPr>
                <w:sz w:val="16"/>
                <w:szCs w:val="16"/>
              </w:rPr>
            </w:pPr>
            <w:r w:rsidRPr="003325B2">
              <w:rPr>
                <w:sz w:val="16"/>
                <w:szCs w:val="16"/>
              </w:rPr>
              <w:t>Управление потребительского рынка администрации городского округа Тольятти</w:t>
            </w:r>
          </w:p>
        </w:tc>
        <w:tc>
          <w:tcPr>
            <w:tcW w:w="567" w:type="dxa"/>
          </w:tcPr>
          <w:p w14:paraId="51618BD9" w14:textId="77777777" w:rsidR="008033C7" w:rsidRPr="003325B2" w:rsidRDefault="008033C7">
            <w:pPr>
              <w:pStyle w:val="ConsPlusTitlePage"/>
              <w:jc w:val="center"/>
              <w:rPr>
                <w:sz w:val="16"/>
                <w:szCs w:val="16"/>
              </w:rPr>
            </w:pPr>
            <w:r w:rsidRPr="003325B2">
              <w:rPr>
                <w:sz w:val="16"/>
                <w:szCs w:val="16"/>
              </w:rPr>
              <w:t>2017 г.</w:t>
            </w:r>
          </w:p>
        </w:tc>
        <w:tc>
          <w:tcPr>
            <w:tcW w:w="567" w:type="dxa"/>
          </w:tcPr>
          <w:p w14:paraId="263EF666" w14:textId="77777777" w:rsidR="008033C7" w:rsidRPr="003325B2" w:rsidRDefault="008033C7">
            <w:pPr>
              <w:pStyle w:val="ConsPlusTitlePage"/>
              <w:jc w:val="center"/>
              <w:rPr>
                <w:sz w:val="16"/>
                <w:szCs w:val="16"/>
              </w:rPr>
            </w:pPr>
            <w:r w:rsidRPr="003325B2">
              <w:rPr>
                <w:sz w:val="16"/>
                <w:szCs w:val="16"/>
              </w:rPr>
              <w:t>0,0</w:t>
            </w:r>
          </w:p>
        </w:tc>
        <w:tc>
          <w:tcPr>
            <w:tcW w:w="567" w:type="dxa"/>
          </w:tcPr>
          <w:p w14:paraId="587F767A" w14:textId="77777777" w:rsidR="008033C7" w:rsidRPr="003325B2" w:rsidRDefault="008033C7">
            <w:pPr>
              <w:pStyle w:val="ConsPlusTitlePage"/>
              <w:jc w:val="center"/>
              <w:rPr>
                <w:sz w:val="16"/>
                <w:szCs w:val="16"/>
              </w:rPr>
            </w:pPr>
            <w:r w:rsidRPr="003325B2">
              <w:rPr>
                <w:sz w:val="16"/>
                <w:szCs w:val="16"/>
              </w:rPr>
              <w:t>0,0</w:t>
            </w:r>
          </w:p>
        </w:tc>
        <w:tc>
          <w:tcPr>
            <w:tcW w:w="425" w:type="dxa"/>
          </w:tcPr>
          <w:p w14:paraId="2CF114D7" w14:textId="77777777" w:rsidR="008033C7" w:rsidRPr="003325B2" w:rsidRDefault="008033C7">
            <w:pPr>
              <w:pStyle w:val="ConsPlusTitlePage"/>
              <w:jc w:val="center"/>
              <w:rPr>
                <w:sz w:val="16"/>
                <w:szCs w:val="16"/>
              </w:rPr>
            </w:pPr>
            <w:r w:rsidRPr="003325B2">
              <w:rPr>
                <w:sz w:val="16"/>
                <w:szCs w:val="16"/>
              </w:rPr>
              <w:t>-</w:t>
            </w:r>
          </w:p>
        </w:tc>
        <w:tc>
          <w:tcPr>
            <w:tcW w:w="425" w:type="dxa"/>
          </w:tcPr>
          <w:p w14:paraId="37B952E0" w14:textId="77777777" w:rsidR="008033C7" w:rsidRPr="003325B2" w:rsidRDefault="008033C7">
            <w:pPr>
              <w:pStyle w:val="ConsPlusTitlePage"/>
              <w:jc w:val="center"/>
              <w:rPr>
                <w:sz w:val="16"/>
                <w:szCs w:val="16"/>
              </w:rPr>
            </w:pPr>
            <w:r w:rsidRPr="003325B2">
              <w:rPr>
                <w:sz w:val="16"/>
                <w:szCs w:val="16"/>
              </w:rPr>
              <w:t>-</w:t>
            </w:r>
          </w:p>
        </w:tc>
        <w:tc>
          <w:tcPr>
            <w:tcW w:w="425" w:type="dxa"/>
          </w:tcPr>
          <w:p w14:paraId="5BAD1BE3" w14:textId="77777777" w:rsidR="008033C7" w:rsidRPr="003325B2" w:rsidRDefault="008033C7">
            <w:pPr>
              <w:pStyle w:val="ConsPlusTitlePage"/>
              <w:jc w:val="center"/>
              <w:rPr>
                <w:sz w:val="16"/>
                <w:szCs w:val="16"/>
              </w:rPr>
            </w:pPr>
            <w:r w:rsidRPr="003325B2">
              <w:rPr>
                <w:sz w:val="16"/>
                <w:szCs w:val="16"/>
              </w:rPr>
              <w:t>-</w:t>
            </w:r>
          </w:p>
        </w:tc>
        <w:tc>
          <w:tcPr>
            <w:tcW w:w="567" w:type="dxa"/>
          </w:tcPr>
          <w:p w14:paraId="1B13BC5E" w14:textId="77777777" w:rsidR="008033C7" w:rsidRPr="003325B2" w:rsidRDefault="008033C7">
            <w:pPr>
              <w:pStyle w:val="ConsPlusTitlePage"/>
              <w:jc w:val="center"/>
              <w:rPr>
                <w:sz w:val="16"/>
                <w:szCs w:val="16"/>
              </w:rPr>
            </w:pPr>
            <w:r w:rsidRPr="003325B2">
              <w:rPr>
                <w:sz w:val="16"/>
                <w:szCs w:val="16"/>
              </w:rPr>
              <w:t>0,0</w:t>
            </w:r>
          </w:p>
        </w:tc>
        <w:tc>
          <w:tcPr>
            <w:tcW w:w="567" w:type="dxa"/>
          </w:tcPr>
          <w:p w14:paraId="5F2E2103" w14:textId="77777777" w:rsidR="008033C7" w:rsidRPr="003325B2" w:rsidRDefault="008033C7">
            <w:pPr>
              <w:pStyle w:val="ConsPlusTitlePage"/>
              <w:jc w:val="center"/>
              <w:rPr>
                <w:sz w:val="16"/>
                <w:szCs w:val="16"/>
              </w:rPr>
            </w:pPr>
            <w:r w:rsidRPr="003325B2">
              <w:rPr>
                <w:sz w:val="16"/>
                <w:szCs w:val="16"/>
              </w:rPr>
              <w:t>0,0</w:t>
            </w:r>
          </w:p>
        </w:tc>
        <w:tc>
          <w:tcPr>
            <w:tcW w:w="426" w:type="dxa"/>
          </w:tcPr>
          <w:p w14:paraId="07B55925" w14:textId="77777777" w:rsidR="008033C7" w:rsidRPr="003325B2" w:rsidRDefault="008033C7">
            <w:pPr>
              <w:pStyle w:val="ConsPlusTitlePage"/>
              <w:jc w:val="center"/>
              <w:rPr>
                <w:sz w:val="16"/>
                <w:szCs w:val="16"/>
              </w:rPr>
            </w:pPr>
            <w:r w:rsidRPr="003325B2">
              <w:rPr>
                <w:sz w:val="16"/>
                <w:szCs w:val="16"/>
              </w:rPr>
              <w:t>-</w:t>
            </w:r>
          </w:p>
        </w:tc>
        <w:tc>
          <w:tcPr>
            <w:tcW w:w="425" w:type="dxa"/>
          </w:tcPr>
          <w:p w14:paraId="532986E1" w14:textId="77777777" w:rsidR="008033C7" w:rsidRPr="003325B2" w:rsidRDefault="008033C7">
            <w:pPr>
              <w:pStyle w:val="ConsPlusTitlePage"/>
              <w:jc w:val="center"/>
              <w:rPr>
                <w:sz w:val="16"/>
                <w:szCs w:val="16"/>
              </w:rPr>
            </w:pPr>
            <w:r w:rsidRPr="003325B2">
              <w:rPr>
                <w:sz w:val="16"/>
                <w:szCs w:val="16"/>
              </w:rPr>
              <w:t>-</w:t>
            </w:r>
          </w:p>
        </w:tc>
        <w:tc>
          <w:tcPr>
            <w:tcW w:w="425" w:type="dxa"/>
          </w:tcPr>
          <w:p w14:paraId="7B28468B" w14:textId="77777777" w:rsidR="008033C7" w:rsidRPr="003325B2" w:rsidRDefault="008033C7">
            <w:pPr>
              <w:pStyle w:val="ConsPlusTitlePage"/>
              <w:jc w:val="center"/>
              <w:rPr>
                <w:sz w:val="16"/>
                <w:szCs w:val="16"/>
              </w:rPr>
            </w:pPr>
            <w:r w:rsidRPr="003325B2">
              <w:rPr>
                <w:sz w:val="16"/>
                <w:szCs w:val="16"/>
              </w:rPr>
              <w:t>-</w:t>
            </w:r>
          </w:p>
        </w:tc>
        <w:tc>
          <w:tcPr>
            <w:tcW w:w="567" w:type="dxa"/>
          </w:tcPr>
          <w:p w14:paraId="53273669" w14:textId="77777777" w:rsidR="008033C7" w:rsidRPr="003325B2" w:rsidRDefault="008033C7">
            <w:pPr>
              <w:pStyle w:val="ConsPlusTitlePage"/>
              <w:jc w:val="center"/>
              <w:rPr>
                <w:sz w:val="16"/>
                <w:szCs w:val="16"/>
              </w:rPr>
            </w:pPr>
            <w:r w:rsidRPr="003325B2">
              <w:rPr>
                <w:sz w:val="16"/>
                <w:szCs w:val="16"/>
              </w:rPr>
              <w:t>0,0</w:t>
            </w:r>
          </w:p>
        </w:tc>
        <w:tc>
          <w:tcPr>
            <w:tcW w:w="567" w:type="dxa"/>
          </w:tcPr>
          <w:p w14:paraId="225F33FC" w14:textId="77777777" w:rsidR="008033C7" w:rsidRPr="003325B2" w:rsidRDefault="008033C7">
            <w:pPr>
              <w:pStyle w:val="ConsPlusTitlePage"/>
              <w:jc w:val="center"/>
              <w:rPr>
                <w:sz w:val="16"/>
                <w:szCs w:val="16"/>
              </w:rPr>
            </w:pPr>
            <w:r w:rsidRPr="003325B2">
              <w:rPr>
                <w:sz w:val="16"/>
                <w:szCs w:val="16"/>
              </w:rPr>
              <w:t>0,0</w:t>
            </w:r>
          </w:p>
        </w:tc>
        <w:tc>
          <w:tcPr>
            <w:tcW w:w="425" w:type="dxa"/>
          </w:tcPr>
          <w:p w14:paraId="395A1C38" w14:textId="77777777" w:rsidR="008033C7" w:rsidRPr="003325B2" w:rsidRDefault="008033C7">
            <w:pPr>
              <w:pStyle w:val="ConsPlusTitlePage"/>
              <w:jc w:val="center"/>
              <w:rPr>
                <w:sz w:val="16"/>
                <w:szCs w:val="16"/>
              </w:rPr>
            </w:pPr>
            <w:r w:rsidRPr="003325B2">
              <w:rPr>
                <w:sz w:val="16"/>
                <w:szCs w:val="16"/>
              </w:rPr>
              <w:t>-</w:t>
            </w:r>
          </w:p>
        </w:tc>
        <w:tc>
          <w:tcPr>
            <w:tcW w:w="426" w:type="dxa"/>
          </w:tcPr>
          <w:p w14:paraId="50F969BC" w14:textId="77777777" w:rsidR="008033C7" w:rsidRPr="003325B2" w:rsidRDefault="008033C7">
            <w:pPr>
              <w:pStyle w:val="ConsPlusTitlePage"/>
              <w:jc w:val="center"/>
              <w:rPr>
                <w:sz w:val="16"/>
                <w:szCs w:val="16"/>
              </w:rPr>
            </w:pPr>
            <w:r w:rsidRPr="003325B2">
              <w:rPr>
                <w:sz w:val="16"/>
                <w:szCs w:val="16"/>
              </w:rPr>
              <w:t>-</w:t>
            </w:r>
          </w:p>
        </w:tc>
        <w:tc>
          <w:tcPr>
            <w:tcW w:w="425" w:type="dxa"/>
          </w:tcPr>
          <w:p w14:paraId="0B5A1F87" w14:textId="77777777" w:rsidR="008033C7" w:rsidRPr="003325B2" w:rsidRDefault="008033C7">
            <w:pPr>
              <w:pStyle w:val="ConsPlusTitlePage"/>
              <w:jc w:val="center"/>
              <w:rPr>
                <w:sz w:val="16"/>
                <w:szCs w:val="16"/>
              </w:rPr>
            </w:pPr>
            <w:r w:rsidRPr="003325B2">
              <w:rPr>
                <w:sz w:val="16"/>
                <w:szCs w:val="16"/>
              </w:rPr>
              <w:t>-</w:t>
            </w:r>
          </w:p>
        </w:tc>
        <w:tc>
          <w:tcPr>
            <w:tcW w:w="567" w:type="dxa"/>
          </w:tcPr>
          <w:p w14:paraId="1B78236F" w14:textId="77777777" w:rsidR="008033C7" w:rsidRPr="003325B2" w:rsidRDefault="008033C7">
            <w:pPr>
              <w:pStyle w:val="ConsPlusTitlePage"/>
              <w:jc w:val="center"/>
              <w:rPr>
                <w:sz w:val="16"/>
                <w:szCs w:val="16"/>
              </w:rPr>
            </w:pPr>
            <w:r w:rsidRPr="003325B2">
              <w:rPr>
                <w:sz w:val="16"/>
                <w:szCs w:val="16"/>
              </w:rPr>
              <w:t>0,0</w:t>
            </w:r>
          </w:p>
        </w:tc>
        <w:tc>
          <w:tcPr>
            <w:tcW w:w="567" w:type="dxa"/>
          </w:tcPr>
          <w:p w14:paraId="6AF4254D" w14:textId="77777777" w:rsidR="008033C7" w:rsidRPr="003325B2" w:rsidRDefault="008033C7">
            <w:pPr>
              <w:pStyle w:val="ConsPlusTitlePage"/>
              <w:jc w:val="center"/>
              <w:rPr>
                <w:sz w:val="16"/>
                <w:szCs w:val="16"/>
              </w:rPr>
            </w:pPr>
            <w:r w:rsidRPr="003325B2">
              <w:rPr>
                <w:sz w:val="16"/>
                <w:szCs w:val="16"/>
              </w:rPr>
              <w:t>0,0</w:t>
            </w:r>
          </w:p>
        </w:tc>
        <w:tc>
          <w:tcPr>
            <w:tcW w:w="425" w:type="dxa"/>
          </w:tcPr>
          <w:p w14:paraId="3347DBDB" w14:textId="77777777" w:rsidR="008033C7" w:rsidRPr="003325B2" w:rsidRDefault="008033C7">
            <w:pPr>
              <w:pStyle w:val="ConsPlusTitlePage"/>
              <w:jc w:val="center"/>
              <w:rPr>
                <w:sz w:val="16"/>
                <w:szCs w:val="16"/>
              </w:rPr>
            </w:pPr>
            <w:r w:rsidRPr="003325B2">
              <w:rPr>
                <w:sz w:val="16"/>
                <w:szCs w:val="16"/>
              </w:rPr>
              <w:t>-</w:t>
            </w:r>
          </w:p>
        </w:tc>
        <w:tc>
          <w:tcPr>
            <w:tcW w:w="425" w:type="dxa"/>
          </w:tcPr>
          <w:p w14:paraId="66CA3527" w14:textId="77777777" w:rsidR="008033C7" w:rsidRPr="003325B2" w:rsidRDefault="008033C7">
            <w:pPr>
              <w:pStyle w:val="ConsPlusTitlePage"/>
              <w:jc w:val="center"/>
              <w:rPr>
                <w:sz w:val="16"/>
                <w:szCs w:val="16"/>
              </w:rPr>
            </w:pPr>
            <w:r w:rsidRPr="003325B2">
              <w:rPr>
                <w:sz w:val="16"/>
                <w:szCs w:val="16"/>
              </w:rPr>
              <w:t>-</w:t>
            </w:r>
          </w:p>
        </w:tc>
        <w:tc>
          <w:tcPr>
            <w:tcW w:w="426" w:type="dxa"/>
          </w:tcPr>
          <w:p w14:paraId="7665F5C7" w14:textId="77777777" w:rsidR="008033C7" w:rsidRPr="003325B2" w:rsidRDefault="008033C7">
            <w:pPr>
              <w:pStyle w:val="ConsPlusTitlePage"/>
              <w:jc w:val="center"/>
              <w:rPr>
                <w:sz w:val="16"/>
                <w:szCs w:val="16"/>
              </w:rPr>
            </w:pPr>
            <w:r w:rsidRPr="003325B2">
              <w:rPr>
                <w:sz w:val="16"/>
                <w:szCs w:val="16"/>
              </w:rPr>
              <w:t>-</w:t>
            </w:r>
          </w:p>
        </w:tc>
        <w:tc>
          <w:tcPr>
            <w:tcW w:w="567" w:type="dxa"/>
          </w:tcPr>
          <w:p w14:paraId="4092C09D" w14:textId="77777777" w:rsidR="008033C7" w:rsidRPr="003325B2" w:rsidRDefault="008033C7">
            <w:pPr>
              <w:pStyle w:val="ConsPlusTitlePage"/>
              <w:jc w:val="center"/>
              <w:rPr>
                <w:sz w:val="16"/>
                <w:szCs w:val="16"/>
              </w:rPr>
            </w:pPr>
            <w:r w:rsidRPr="003325B2">
              <w:rPr>
                <w:sz w:val="16"/>
                <w:szCs w:val="16"/>
              </w:rPr>
              <w:t>0,0</w:t>
            </w:r>
          </w:p>
        </w:tc>
        <w:tc>
          <w:tcPr>
            <w:tcW w:w="567" w:type="dxa"/>
          </w:tcPr>
          <w:p w14:paraId="58F42179" w14:textId="77777777" w:rsidR="008033C7" w:rsidRPr="003325B2" w:rsidRDefault="008033C7">
            <w:pPr>
              <w:pStyle w:val="ConsPlusTitlePage"/>
              <w:jc w:val="center"/>
              <w:rPr>
                <w:sz w:val="16"/>
                <w:szCs w:val="16"/>
              </w:rPr>
            </w:pPr>
            <w:r w:rsidRPr="003325B2">
              <w:rPr>
                <w:sz w:val="16"/>
                <w:szCs w:val="16"/>
              </w:rPr>
              <w:t>0,0</w:t>
            </w:r>
          </w:p>
        </w:tc>
        <w:tc>
          <w:tcPr>
            <w:tcW w:w="283" w:type="dxa"/>
          </w:tcPr>
          <w:p w14:paraId="28B50204" w14:textId="77777777" w:rsidR="008033C7" w:rsidRPr="003325B2" w:rsidRDefault="008033C7">
            <w:pPr>
              <w:pStyle w:val="ConsPlusTitlePage"/>
              <w:jc w:val="center"/>
              <w:rPr>
                <w:sz w:val="16"/>
                <w:szCs w:val="16"/>
              </w:rPr>
            </w:pPr>
            <w:r w:rsidRPr="003325B2">
              <w:rPr>
                <w:sz w:val="16"/>
                <w:szCs w:val="16"/>
              </w:rPr>
              <w:t>-</w:t>
            </w:r>
          </w:p>
        </w:tc>
        <w:tc>
          <w:tcPr>
            <w:tcW w:w="284" w:type="dxa"/>
          </w:tcPr>
          <w:p w14:paraId="431B0BE0" w14:textId="77777777" w:rsidR="008033C7" w:rsidRPr="003325B2" w:rsidRDefault="008033C7">
            <w:pPr>
              <w:pStyle w:val="ConsPlusTitlePage"/>
              <w:jc w:val="center"/>
              <w:rPr>
                <w:sz w:val="16"/>
                <w:szCs w:val="16"/>
              </w:rPr>
            </w:pPr>
            <w:r w:rsidRPr="003325B2">
              <w:rPr>
                <w:sz w:val="16"/>
                <w:szCs w:val="16"/>
              </w:rPr>
              <w:t>-</w:t>
            </w:r>
          </w:p>
        </w:tc>
        <w:tc>
          <w:tcPr>
            <w:tcW w:w="283" w:type="dxa"/>
          </w:tcPr>
          <w:p w14:paraId="7FA36198" w14:textId="77777777" w:rsidR="008033C7" w:rsidRPr="003325B2" w:rsidRDefault="008033C7">
            <w:pPr>
              <w:pStyle w:val="ConsPlusTitlePage"/>
              <w:jc w:val="center"/>
              <w:rPr>
                <w:sz w:val="16"/>
                <w:szCs w:val="16"/>
              </w:rPr>
            </w:pPr>
            <w:r w:rsidRPr="003325B2">
              <w:rPr>
                <w:sz w:val="16"/>
                <w:szCs w:val="16"/>
              </w:rPr>
              <w:t>-</w:t>
            </w:r>
          </w:p>
        </w:tc>
        <w:tc>
          <w:tcPr>
            <w:tcW w:w="567" w:type="dxa"/>
          </w:tcPr>
          <w:p w14:paraId="39E40087" w14:textId="77777777" w:rsidR="008033C7" w:rsidRPr="003325B2" w:rsidRDefault="008033C7">
            <w:pPr>
              <w:pStyle w:val="ConsPlusTitlePage"/>
              <w:jc w:val="center"/>
              <w:rPr>
                <w:sz w:val="16"/>
                <w:szCs w:val="16"/>
              </w:rPr>
            </w:pPr>
            <w:r w:rsidRPr="003325B2">
              <w:rPr>
                <w:sz w:val="16"/>
                <w:szCs w:val="16"/>
              </w:rPr>
              <w:t>0,0</w:t>
            </w:r>
          </w:p>
        </w:tc>
      </w:tr>
      <w:tr w:rsidR="00CF609D" w:rsidRPr="003325B2" w14:paraId="6E7F95C0" w14:textId="77777777" w:rsidTr="00CF609D">
        <w:tc>
          <w:tcPr>
            <w:tcW w:w="421" w:type="dxa"/>
            <w:vMerge/>
          </w:tcPr>
          <w:p w14:paraId="23691F3B" w14:textId="77777777" w:rsidR="008033C7" w:rsidRPr="003325B2" w:rsidRDefault="008033C7">
            <w:pPr>
              <w:rPr>
                <w:sz w:val="16"/>
                <w:szCs w:val="16"/>
              </w:rPr>
            </w:pPr>
          </w:p>
        </w:tc>
        <w:tc>
          <w:tcPr>
            <w:tcW w:w="1701" w:type="dxa"/>
            <w:vMerge/>
          </w:tcPr>
          <w:p w14:paraId="12DFD136" w14:textId="77777777" w:rsidR="008033C7" w:rsidRPr="003325B2" w:rsidRDefault="008033C7">
            <w:pPr>
              <w:rPr>
                <w:sz w:val="16"/>
                <w:szCs w:val="16"/>
              </w:rPr>
            </w:pPr>
          </w:p>
        </w:tc>
        <w:tc>
          <w:tcPr>
            <w:tcW w:w="1134" w:type="dxa"/>
          </w:tcPr>
          <w:p w14:paraId="2F69AFA1" w14:textId="77777777" w:rsidR="008033C7" w:rsidRPr="003325B2" w:rsidRDefault="008033C7">
            <w:pPr>
              <w:pStyle w:val="ConsPlusTitlePage"/>
              <w:rPr>
                <w:sz w:val="16"/>
                <w:szCs w:val="16"/>
              </w:rPr>
            </w:pPr>
            <w:r w:rsidRPr="003325B2">
              <w:rPr>
                <w:sz w:val="16"/>
                <w:szCs w:val="16"/>
              </w:rPr>
              <w:t>Отдел развития потребительского рынка администрации городского округа Тольятти</w:t>
            </w:r>
          </w:p>
        </w:tc>
        <w:tc>
          <w:tcPr>
            <w:tcW w:w="567" w:type="dxa"/>
          </w:tcPr>
          <w:p w14:paraId="04837102" w14:textId="77777777" w:rsidR="008033C7" w:rsidRPr="003325B2" w:rsidRDefault="008033C7">
            <w:pPr>
              <w:pStyle w:val="ConsPlusTitlePage"/>
              <w:jc w:val="center"/>
              <w:rPr>
                <w:sz w:val="16"/>
                <w:szCs w:val="16"/>
              </w:rPr>
            </w:pPr>
            <w:r w:rsidRPr="003325B2">
              <w:rPr>
                <w:sz w:val="16"/>
                <w:szCs w:val="16"/>
              </w:rPr>
              <w:t>2017 - 2021 гг.</w:t>
            </w:r>
          </w:p>
        </w:tc>
        <w:tc>
          <w:tcPr>
            <w:tcW w:w="567" w:type="dxa"/>
          </w:tcPr>
          <w:p w14:paraId="41931213" w14:textId="77777777" w:rsidR="008033C7" w:rsidRPr="003325B2" w:rsidRDefault="008033C7">
            <w:pPr>
              <w:pStyle w:val="ConsPlusTitlePage"/>
              <w:jc w:val="center"/>
              <w:rPr>
                <w:sz w:val="16"/>
                <w:szCs w:val="16"/>
              </w:rPr>
            </w:pPr>
            <w:r w:rsidRPr="003325B2">
              <w:rPr>
                <w:sz w:val="16"/>
                <w:szCs w:val="16"/>
              </w:rPr>
              <w:t>0,0</w:t>
            </w:r>
          </w:p>
        </w:tc>
        <w:tc>
          <w:tcPr>
            <w:tcW w:w="567" w:type="dxa"/>
          </w:tcPr>
          <w:p w14:paraId="42292D28" w14:textId="77777777" w:rsidR="008033C7" w:rsidRPr="003325B2" w:rsidRDefault="008033C7">
            <w:pPr>
              <w:pStyle w:val="ConsPlusTitlePage"/>
              <w:jc w:val="center"/>
              <w:rPr>
                <w:sz w:val="16"/>
                <w:szCs w:val="16"/>
              </w:rPr>
            </w:pPr>
            <w:r w:rsidRPr="003325B2">
              <w:rPr>
                <w:sz w:val="16"/>
                <w:szCs w:val="16"/>
              </w:rPr>
              <w:t>0,0</w:t>
            </w:r>
          </w:p>
        </w:tc>
        <w:tc>
          <w:tcPr>
            <w:tcW w:w="425" w:type="dxa"/>
          </w:tcPr>
          <w:p w14:paraId="40B63198" w14:textId="77777777" w:rsidR="008033C7" w:rsidRPr="003325B2" w:rsidRDefault="008033C7">
            <w:pPr>
              <w:pStyle w:val="ConsPlusTitlePage"/>
              <w:jc w:val="center"/>
              <w:rPr>
                <w:sz w:val="16"/>
                <w:szCs w:val="16"/>
              </w:rPr>
            </w:pPr>
            <w:r w:rsidRPr="003325B2">
              <w:rPr>
                <w:sz w:val="16"/>
                <w:szCs w:val="16"/>
              </w:rPr>
              <w:t>-</w:t>
            </w:r>
          </w:p>
        </w:tc>
        <w:tc>
          <w:tcPr>
            <w:tcW w:w="425" w:type="dxa"/>
          </w:tcPr>
          <w:p w14:paraId="28997ACC" w14:textId="77777777" w:rsidR="008033C7" w:rsidRPr="003325B2" w:rsidRDefault="008033C7">
            <w:pPr>
              <w:pStyle w:val="ConsPlusTitlePage"/>
              <w:jc w:val="center"/>
              <w:rPr>
                <w:sz w:val="16"/>
                <w:szCs w:val="16"/>
              </w:rPr>
            </w:pPr>
            <w:r w:rsidRPr="003325B2">
              <w:rPr>
                <w:sz w:val="16"/>
                <w:szCs w:val="16"/>
              </w:rPr>
              <w:t>-</w:t>
            </w:r>
          </w:p>
        </w:tc>
        <w:tc>
          <w:tcPr>
            <w:tcW w:w="425" w:type="dxa"/>
          </w:tcPr>
          <w:p w14:paraId="2308B123" w14:textId="77777777" w:rsidR="008033C7" w:rsidRPr="003325B2" w:rsidRDefault="008033C7">
            <w:pPr>
              <w:pStyle w:val="ConsPlusTitlePage"/>
              <w:jc w:val="center"/>
              <w:rPr>
                <w:sz w:val="16"/>
                <w:szCs w:val="16"/>
              </w:rPr>
            </w:pPr>
            <w:r w:rsidRPr="003325B2">
              <w:rPr>
                <w:sz w:val="16"/>
                <w:szCs w:val="16"/>
              </w:rPr>
              <w:t>-</w:t>
            </w:r>
          </w:p>
        </w:tc>
        <w:tc>
          <w:tcPr>
            <w:tcW w:w="567" w:type="dxa"/>
          </w:tcPr>
          <w:p w14:paraId="1F805B11" w14:textId="77777777" w:rsidR="008033C7" w:rsidRPr="003325B2" w:rsidRDefault="008033C7">
            <w:pPr>
              <w:pStyle w:val="ConsPlusTitlePage"/>
              <w:jc w:val="center"/>
              <w:rPr>
                <w:sz w:val="16"/>
                <w:szCs w:val="16"/>
              </w:rPr>
            </w:pPr>
            <w:r w:rsidRPr="003325B2">
              <w:rPr>
                <w:sz w:val="16"/>
                <w:szCs w:val="16"/>
              </w:rPr>
              <w:t>338,0</w:t>
            </w:r>
          </w:p>
        </w:tc>
        <w:tc>
          <w:tcPr>
            <w:tcW w:w="567" w:type="dxa"/>
          </w:tcPr>
          <w:p w14:paraId="1A325C5E" w14:textId="77777777" w:rsidR="008033C7" w:rsidRPr="003325B2" w:rsidRDefault="008033C7">
            <w:pPr>
              <w:pStyle w:val="ConsPlusTitlePage"/>
              <w:jc w:val="center"/>
              <w:rPr>
                <w:sz w:val="16"/>
                <w:szCs w:val="16"/>
              </w:rPr>
            </w:pPr>
            <w:r w:rsidRPr="003325B2">
              <w:rPr>
                <w:sz w:val="16"/>
                <w:szCs w:val="16"/>
              </w:rPr>
              <w:t>338,0</w:t>
            </w:r>
          </w:p>
        </w:tc>
        <w:tc>
          <w:tcPr>
            <w:tcW w:w="426" w:type="dxa"/>
          </w:tcPr>
          <w:p w14:paraId="190E36AD" w14:textId="77777777" w:rsidR="008033C7" w:rsidRPr="003325B2" w:rsidRDefault="008033C7">
            <w:pPr>
              <w:pStyle w:val="ConsPlusTitlePage"/>
              <w:jc w:val="center"/>
              <w:rPr>
                <w:sz w:val="16"/>
                <w:szCs w:val="16"/>
              </w:rPr>
            </w:pPr>
            <w:r w:rsidRPr="003325B2">
              <w:rPr>
                <w:sz w:val="16"/>
                <w:szCs w:val="16"/>
              </w:rPr>
              <w:t>-</w:t>
            </w:r>
          </w:p>
        </w:tc>
        <w:tc>
          <w:tcPr>
            <w:tcW w:w="425" w:type="dxa"/>
          </w:tcPr>
          <w:p w14:paraId="51544AFC" w14:textId="77777777" w:rsidR="008033C7" w:rsidRPr="003325B2" w:rsidRDefault="008033C7">
            <w:pPr>
              <w:pStyle w:val="ConsPlusTitlePage"/>
              <w:jc w:val="center"/>
              <w:rPr>
                <w:sz w:val="16"/>
                <w:szCs w:val="16"/>
              </w:rPr>
            </w:pPr>
            <w:r w:rsidRPr="003325B2">
              <w:rPr>
                <w:sz w:val="16"/>
                <w:szCs w:val="16"/>
              </w:rPr>
              <w:t>-</w:t>
            </w:r>
          </w:p>
        </w:tc>
        <w:tc>
          <w:tcPr>
            <w:tcW w:w="425" w:type="dxa"/>
          </w:tcPr>
          <w:p w14:paraId="29CD91F8" w14:textId="77777777" w:rsidR="008033C7" w:rsidRPr="003325B2" w:rsidRDefault="008033C7">
            <w:pPr>
              <w:pStyle w:val="ConsPlusTitlePage"/>
              <w:jc w:val="center"/>
              <w:rPr>
                <w:sz w:val="16"/>
                <w:szCs w:val="16"/>
              </w:rPr>
            </w:pPr>
            <w:r w:rsidRPr="003325B2">
              <w:rPr>
                <w:sz w:val="16"/>
                <w:szCs w:val="16"/>
              </w:rPr>
              <w:t>-</w:t>
            </w:r>
          </w:p>
        </w:tc>
        <w:tc>
          <w:tcPr>
            <w:tcW w:w="567" w:type="dxa"/>
          </w:tcPr>
          <w:p w14:paraId="4E65AA90" w14:textId="77777777" w:rsidR="008033C7" w:rsidRPr="003325B2" w:rsidRDefault="008033C7">
            <w:pPr>
              <w:pStyle w:val="ConsPlusTitlePage"/>
              <w:jc w:val="center"/>
              <w:rPr>
                <w:sz w:val="16"/>
                <w:szCs w:val="16"/>
              </w:rPr>
            </w:pPr>
            <w:r w:rsidRPr="003325B2">
              <w:rPr>
                <w:sz w:val="16"/>
                <w:szCs w:val="16"/>
              </w:rPr>
              <w:t>0,0</w:t>
            </w:r>
          </w:p>
        </w:tc>
        <w:tc>
          <w:tcPr>
            <w:tcW w:w="567" w:type="dxa"/>
          </w:tcPr>
          <w:p w14:paraId="2D4D3D7D" w14:textId="77777777" w:rsidR="008033C7" w:rsidRPr="003325B2" w:rsidRDefault="008033C7">
            <w:pPr>
              <w:pStyle w:val="ConsPlusTitlePage"/>
              <w:jc w:val="center"/>
              <w:rPr>
                <w:sz w:val="16"/>
                <w:szCs w:val="16"/>
              </w:rPr>
            </w:pPr>
            <w:r w:rsidRPr="003325B2">
              <w:rPr>
                <w:sz w:val="16"/>
                <w:szCs w:val="16"/>
              </w:rPr>
              <w:t>0,0</w:t>
            </w:r>
          </w:p>
        </w:tc>
        <w:tc>
          <w:tcPr>
            <w:tcW w:w="425" w:type="dxa"/>
          </w:tcPr>
          <w:p w14:paraId="073CC2D3" w14:textId="77777777" w:rsidR="008033C7" w:rsidRPr="003325B2" w:rsidRDefault="008033C7">
            <w:pPr>
              <w:pStyle w:val="ConsPlusTitlePage"/>
              <w:jc w:val="center"/>
              <w:rPr>
                <w:sz w:val="16"/>
                <w:szCs w:val="16"/>
              </w:rPr>
            </w:pPr>
            <w:r w:rsidRPr="003325B2">
              <w:rPr>
                <w:sz w:val="16"/>
                <w:szCs w:val="16"/>
              </w:rPr>
              <w:t>-</w:t>
            </w:r>
          </w:p>
        </w:tc>
        <w:tc>
          <w:tcPr>
            <w:tcW w:w="426" w:type="dxa"/>
          </w:tcPr>
          <w:p w14:paraId="410AC709" w14:textId="77777777" w:rsidR="008033C7" w:rsidRPr="003325B2" w:rsidRDefault="008033C7">
            <w:pPr>
              <w:pStyle w:val="ConsPlusTitlePage"/>
              <w:jc w:val="center"/>
              <w:rPr>
                <w:sz w:val="16"/>
                <w:szCs w:val="16"/>
              </w:rPr>
            </w:pPr>
            <w:r w:rsidRPr="003325B2">
              <w:rPr>
                <w:sz w:val="16"/>
                <w:szCs w:val="16"/>
              </w:rPr>
              <w:t>-</w:t>
            </w:r>
          </w:p>
        </w:tc>
        <w:tc>
          <w:tcPr>
            <w:tcW w:w="425" w:type="dxa"/>
          </w:tcPr>
          <w:p w14:paraId="55826874" w14:textId="77777777" w:rsidR="008033C7" w:rsidRPr="003325B2" w:rsidRDefault="008033C7">
            <w:pPr>
              <w:pStyle w:val="ConsPlusTitlePage"/>
              <w:jc w:val="center"/>
              <w:rPr>
                <w:sz w:val="16"/>
                <w:szCs w:val="16"/>
              </w:rPr>
            </w:pPr>
            <w:r w:rsidRPr="003325B2">
              <w:rPr>
                <w:sz w:val="16"/>
                <w:szCs w:val="16"/>
              </w:rPr>
              <w:t>-</w:t>
            </w:r>
          </w:p>
        </w:tc>
        <w:tc>
          <w:tcPr>
            <w:tcW w:w="567" w:type="dxa"/>
          </w:tcPr>
          <w:p w14:paraId="06EE0F39" w14:textId="77777777" w:rsidR="008033C7" w:rsidRPr="003325B2" w:rsidRDefault="008033C7">
            <w:pPr>
              <w:pStyle w:val="ConsPlusTitlePage"/>
              <w:jc w:val="center"/>
              <w:rPr>
                <w:sz w:val="16"/>
                <w:szCs w:val="16"/>
              </w:rPr>
            </w:pPr>
            <w:r w:rsidRPr="003325B2">
              <w:rPr>
                <w:sz w:val="16"/>
                <w:szCs w:val="16"/>
              </w:rPr>
              <w:t>0,0</w:t>
            </w:r>
          </w:p>
        </w:tc>
        <w:tc>
          <w:tcPr>
            <w:tcW w:w="567" w:type="dxa"/>
          </w:tcPr>
          <w:p w14:paraId="75CAB274" w14:textId="77777777" w:rsidR="008033C7" w:rsidRPr="003325B2" w:rsidRDefault="008033C7">
            <w:pPr>
              <w:pStyle w:val="ConsPlusTitlePage"/>
              <w:jc w:val="center"/>
              <w:rPr>
                <w:sz w:val="16"/>
                <w:szCs w:val="16"/>
              </w:rPr>
            </w:pPr>
            <w:r w:rsidRPr="003325B2">
              <w:rPr>
                <w:sz w:val="16"/>
                <w:szCs w:val="16"/>
              </w:rPr>
              <w:t>0,0</w:t>
            </w:r>
          </w:p>
        </w:tc>
        <w:tc>
          <w:tcPr>
            <w:tcW w:w="425" w:type="dxa"/>
          </w:tcPr>
          <w:p w14:paraId="7C2D078B" w14:textId="77777777" w:rsidR="008033C7" w:rsidRPr="003325B2" w:rsidRDefault="008033C7">
            <w:pPr>
              <w:pStyle w:val="ConsPlusTitlePage"/>
              <w:jc w:val="center"/>
              <w:rPr>
                <w:sz w:val="16"/>
                <w:szCs w:val="16"/>
              </w:rPr>
            </w:pPr>
            <w:r w:rsidRPr="003325B2">
              <w:rPr>
                <w:sz w:val="16"/>
                <w:szCs w:val="16"/>
              </w:rPr>
              <w:t>-</w:t>
            </w:r>
          </w:p>
        </w:tc>
        <w:tc>
          <w:tcPr>
            <w:tcW w:w="425" w:type="dxa"/>
          </w:tcPr>
          <w:p w14:paraId="668765FE" w14:textId="77777777" w:rsidR="008033C7" w:rsidRPr="003325B2" w:rsidRDefault="008033C7">
            <w:pPr>
              <w:pStyle w:val="ConsPlusTitlePage"/>
              <w:jc w:val="center"/>
              <w:rPr>
                <w:sz w:val="16"/>
                <w:szCs w:val="16"/>
              </w:rPr>
            </w:pPr>
            <w:r w:rsidRPr="003325B2">
              <w:rPr>
                <w:sz w:val="16"/>
                <w:szCs w:val="16"/>
              </w:rPr>
              <w:t>-</w:t>
            </w:r>
          </w:p>
        </w:tc>
        <w:tc>
          <w:tcPr>
            <w:tcW w:w="426" w:type="dxa"/>
          </w:tcPr>
          <w:p w14:paraId="73609CE8" w14:textId="77777777" w:rsidR="008033C7" w:rsidRPr="003325B2" w:rsidRDefault="008033C7">
            <w:pPr>
              <w:pStyle w:val="ConsPlusTitlePage"/>
              <w:jc w:val="center"/>
              <w:rPr>
                <w:sz w:val="16"/>
                <w:szCs w:val="16"/>
              </w:rPr>
            </w:pPr>
            <w:r w:rsidRPr="003325B2">
              <w:rPr>
                <w:sz w:val="16"/>
                <w:szCs w:val="16"/>
              </w:rPr>
              <w:t>-</w:t>
            </w:r>
          </w:p>
        </w:tc>
        <w:tc>
          <w:tcPr>
            <w:tcW w:w="567" w:type="dxa"/>
          </w:tcPr>
          <w:p w14:paraId="5C70761A" w14:textId="77777777" w:rsidR="008033C7" w:rsidRPr="003325B2" w:rsidRDefault="008033C7">
            <w:pPr>
              <w:pStyle w:val="ConsPlusTitlePage"/>
              <w:jc w:val="center"/>
              <w:rPr>
                <w:sz w:val="16"/>
                <w:szCs w:val="16"/>
              </w:rPr>
            </w:pPr>
            <w:r w:rsidRPr="003325B2">
              <w:rPr>
                <w:sz w:val="16"/>
                <w:szCs w:val="16"/>
              </w:rPr>
              <w:t>0,0</w:t>
            </w:r>
          </w:p>
        </w:tc>
        <w:tc>
          <w:tcPr>
            <w:tcW w:w="567" w:type="dxa"/>
          </w:tcPr>
          <w:p w14:paraId="616FAD2B" w14:textId="77777777" w:rsidR="008033C7" w:rsidRPr="003325B2" w:rsidRDefault="008033C7">
            <w:pPr>
              <w:pStyle w:val="ConsPlusTitlePage"/>
              <w:jc w:val="center"/>
              <w:rPr>
                <w:sz w:val="16"/>
                <w:szCs w:val="16"/>
              </w:rPr>
            </w:pPr>
            <w:r w:rsidRPr="003325B2">
              <w:rPr>
                <w:sz w:val="16"/>
                <w:szCs w:val="16"/>
              </w:rPr>
              <w:t>0,0</w:t>
            </w:r>
          </w:p>
        </w:tc>
        <w:tc>
          <w:tcPr>
            <w:tcW w:w="283" w:type="dxa"/>
          </w:tcPr>
          <w:p w14:paraId="14532FC7" w14:textId="77777777" w:rsidR="008033C7" w:rsidRPr="003325B2" w:rsidRDefault="008033C7">
            <w:pPr>
              <w:pStyle w:val="ConsPlusTitlePage"/>
              <w:jc w:val="center"/>
              <w:rPr>
                <w:sz w:val="16"/>
                <w:szCs w:val="16"/>
              </w:rPr>
            </w:pPr>
            <w:r w:rsidRPr="003325B2">
              <w:rPr>
                <w:sz w:val="16"/>
                <w:szCs w:val="16"/>
              </w:rPr>
              <w:t>-</w:t>
            </w:r>
          </w:p>
        </w:tc>
        <w:tc>
          <w:tcPr>
            <w:tcW w:w="284" w:type="dxa"/>
          </w:tcPr>
          <w:p w14:paraId="565CA103" w14:textId="77777777" w:rsidR="008033C7" w:rsidRPr="003325B2" w:rsidRDefault="008033C7">
            <w:pPr>
              <w:pStyle w:val="ConsPlusTitlePage"/>
              <w:jc w:val="center"/>
              <w:rPr>
                <w:sz w:val="16"/>
                <w:szCs w:val="16"/>
              </w:rPr>
            </w:pPr>
            <w:r w:rsidRPr="003325B2">
              <w:rPr>
                <w:sz w:val="16"/>
                <w:szCs w:val="16"/>
              </w:rPr>
              <w:t>-</w:t>
            </w:r>
          </w:p>
        </w:tc>
        <w:tc>
          <w:tcPr>
            <w:tcW w:w="283" w:type="dxa"/>
          </w:tcPr>
          <w:p w14:paraId="3A99C103" w14:textId="77777777" w:rsidR="008033C7" w:rsidRPr="003325B2" w:rsidRDefault="008033C7">
            <w:pPr>
              <w:pStyle w:val="ConsPlusTitlePage"/>
              <w:jc w:val="center"/>
              <w:rPr>
                <w:sz w:val="16"/>
                <w:szCs w:val="16"/>
              </w:rPr>
            </w:pPr>
            <w:r w:rsidRPr="003325B2">
              <w:rPr>
                <w:sz w:val="16"/>
                <w:szCs w:val="16"/>
              </w:rPr>
              <w:t>-</w:t>
            </w:r>
          </w:p>
        </w:tc>
        <w:tc>
          <w:tcPr>
            <w:tcW w:w="567" w:type="dxa"/>
          </w:tcPr>
          <w:p w14:paraId="378E7086" w14:textId="77777777" w:rsidR="008033C7" w:rsidRPr="003325B2" w:rsidRDefault="008033C7">
            <w:pPr>
              <w:pStyle w:val="ConsPlusTitlePage"/>
              <w:jc w:val="center"/>
              <w:rPr>
                <w:sz w:val="16"/>
                <w:szCs w:val="16"/>
              </w:rPr>
            </w:pPr>
            <w:r w:rsidRPr="003325B2">
              <w:rPr>
                <w:sz w:val="16"/>
                <w:szCs w:val="16"/>
              </w:rPr>
              <w:t>338,0</w:t>
            </w:r>
          </w:p>
        </w:tc>
      </w:tr>
      <w:tr w:rsidR="00CF609D" w:rsidRPr="003325B2" w14:paraId="2ADF17EA" w14:textId="77777777" w:rsidTr="00CF609D">
        <w:tc>
          <w:tcPr>
            <w:tcW w:w="421" w:type="dxa"/>
            <w:vMerge w:val="restart"/>
          </w:tcPr>
          <w:p w14:paraId="2FA0D51F" w14:textId="77777777" w:rsidR="008033C7" w:rsidRPr="003325B2" w:rsidRDefault="008033C7">
            <w:pPr>
              <w:pStyle w:val="ConsPlusTitlePage"/>
              <w:jc w:val="center"/>
              <w:rPr>
                <w:sz w:val="16"/>
                <w:szCs w:val="16"/>
              </w:rPr>
            </w:pPr>
            <w:r w:rsidRPr="003325B2">
              <w:rPr>
                <w:sz w:val="16"/>
                <w:szCs w:val="16"/>
              </w:rPr>
              <w:t>1.2.2</w:t>
            </w:r>
          </w:p>
        </w:tc>
        <w:tc>
          <w:tcPr>
            <w:tcW w:w="1701" w:type="dxa"/>
            <w:vMerge w:val="restart"/>
          </w:tcPr>
          <w:p w14:paraId="481CCF2B" w14:textId="77777777" w:rsidR="008033C7" w:rsidRPr="003325B2" w:rsidRDefault="008033C7">
            <w:pPr>
              <w:pStyle w:val="ConsPlusTitlePage"/>
              <w:rPr>
                <w:sz w:val="16"/>
                <w:szCs w:val="16"/>
              </w:rPr>
            </w:pPr>
            <w:r w:rsidRPr="003325B2">
              <w:rPr>
                <w:sz w:val="16"/>
                <w:szCs w:val="16"/>
              </w:rPr>
              <w:t>Организация муниципальных ярмарок на территории городского округа Тольятти в соответствии с действующим законодательством</w:t>
            </w:r>
          </w:p>
        </w:tc>
        <w:tc>
          <w:tcPr>
            <w:tcW w:w="1134" w:type="dxa"/>
          </w:tcPr>
          <w:p w14:paraId="14447459" w14:textId="77777777" w:rsidR="008033C7" w:rsidRPr="003325B2" w:rsidRDefault="008033C7">
            <w:pPr>
              <w:pStyle w:val="ConsPlusTitlePage"/>
              <w:rPr>
                <w:sz w:val="16"/>
                <w:szCs w:val="16"/>
              </w:rPr>
            </w:pPr>
            <w:r w:rsidRPr="003325B2">
              <w:rPr>
                <w:sz w:val="16"/>
                <w:szCs w:val="16"/>
              </w:rPr>
              <w:t>Управление потребительского рынка администрации городского округа Тольятти</w:t>
            </w:r>
          </w:p>
        </w:tc>
        <w:tc>
          <w:tcPr>
            <w:tcW w:w="567" w:type="dxa"/>
          </w:tcPr>
          <w:p w14:paraId="21303800" w14:textId="77777777" w:rsidR="008033C7" w:rsidRPr="003325B2" w:rsidRDefault="008033C7">
            <w:pPr>
              <w:pStyle w:val="ConsPlusTitlePage"/>
              <w:jc w:val="center"/>
              <w:rPr>
                <w:sz w:val="16"/>
                <w:szCs w:val="16"/>
              </w:rPr>
            </w:pPr>
            <w:r w:rsidRPr="003325B2">
              <w:rPr>
                <w:sz w:val="16"/>
                <w:szCs w:val="16"/>
              </w:rPr>
              <w:t>2017 г.</w:t>
            </w:r>
          </w:p>
        </w:tc>
        <w:tc>
          <w:tcPr>
            <w:tcW w:w="567" w:type="dxa"/>
          </w:tcPr>
          <w:p w14:paraId="51E11E48" w14:textId="77777777" w:rsidR="008033C7" w:rsidRPr="003325B2" w:rsidRDefault="008033C7">
            <w:pPr>
              <w:pStyle w:val="ConsPlusTitlePage"/>
              <w:jc w:val="center"/>
              <w:rPr>
                <w:sz w:val="16"/>
                <w:szCs w:val="16"/>
              </w:rPr>
            </w:pPr>
            <w:r w:rsidRPr="003325B2">
              <w:rPr>
                <w:sz w:val="16"/>
                <w:szCs w:val="16"/>
              </w:rPr>
              <w:t>-</w:t>
            </w:r>
          </w:p>
        </w:tc>
        <w:tc>
          <w:tcPr>
            <w:tcW w:w="567" w:type="dxa"/>
          </w:tcPr>
          <w:p w14:paraId="44539888" w14:textId="77777777" w:rsidR="008033C7" w:rsidRPr="003325B2" w:rsidRDefault="008033C7">
            <w:pPr>
              <w:pStyle w:val="ConsPlusTitlePage"/>
              <w:jc w:val="center"/>
              <w:rPr>
                <w:sz w:val="16"/>
                <w:szCs w:val="16"/>
              </w:rPr>
            </w:pPr>
            <w:r w:rsidRPr="003325B2">
              <w:rPr>
                <w:sz w:val="16"/>
                <w:szCs w:val="16"/>
              </w:rPr>
              <w:t>-</w:t>
            </w:r>
          </w:p>
        </w:tc>
        <w:tc>
          <w:tcPr>
            <w:tcW w:w="425" w:type="dxa"/>
          </w:tcPr>
          <w:p w14:paraId="560F7438" w14:textId="77777777" w:rsidR="008033C7" w:rsidRPr="003325B2" w:rsidRDefault="008033C7">
            <w:pPr>
              <w:pStyle w:val="ConsPlusTitlePage"/>
              <w:jc w:val="center"/>
              <w:rPr>
                <w:sz w:val="16"/>
                <w:szCs w:val="16"/>
              </w:rPr>
            </w:pPr>
            <w:r w:rsidRPr="003325B2">
              <w:rPr>
                <w:sz w:val="16"/>
                <w:szCs w:val="16"/>
              </w:rPr>
              <w:t>-</w:t>
            </w:r>
          </w:p>
        </w:tc>
        <w:tc>
          <w:tcPr>
            <w:tcW w:w="425" w:type="dxa"/>
          </w:tcPr>
          <w:p w14:paraId="29EA67E1" w14:textId="77777777" w:rsidR="008033C7" w:rsidRPr="003325B2" w:rsidRDefault="008033C7">
            <w:pPr>
              <w:pStyle w:val="ConsPlusTitlePage"/>
              <w:jc w:val="center"/>
              <w:rPr>
                <w:sz w:val="16"/>
                <w:szCs w:val="16"/>
              </w:rPr>
            </w:pPr>
            <w:r w:rsidRPr="003325B2">
              <w:rPr>
                <w:sz w:val="16"/>
                <w:szCs w:val="16"/>
              </w:rPr>
              <w:t>-</w:t>
            </w:r>
          </w:p>
        </w:tc>
        <w:tc>
          <w:tcPr>
            <w:tcW w:w="425" w:type="dxa"/>
          </w:tcPr>
          <w:p w14:paraId="209FECEB" w14:textId="77777777" w:rsidR="008033C7" w:rsidRPr="003325B2" w:rsidRDefault="008033C7">
            <w:pPr>
              <w:pStyle w:val="ConsPlusTitlePage"/>
              <w:jc w:val="center"/>
              <w:rPr>
                <w:sz w:val="16"/>
                <w:szCs w:val="16"/>
              </w:rPr>
            </w:pPr>
            <w:r w:rsidRPr="003325B2">
              <w:rPr>
                <w:sz w:val="16"/>
                <w:szCs w:val="16"/>
              </w:rPr>
              <w:t>-</w:t>
            </w:r>
          </w:p>
        </w:tc>
        <w:tc>
          <w:tcPr>
            <w:tcW w:w="567" w:type="dxa"/>
          </w:tcPr>
          <w:p w14:paraId="3250C678" w14:textId="77777777" w:rsidR="008033C7" w:rsidRPr="003325B2" w:rsidRDefault="008033C7">
            <w:pPr>
              <w:pStyle w:val="ConsPlusTitlePage"/>
              <w:jc w:val="center"/>
              <w:rPr>
                <w:sz w:val="16"/>
                <w:szCs w:val="16"/>
              </w:rPr>
            </w:pPr>
            <w:r w:rsidRPr="003325B2">
              <w:rPr>
                <w:sz w:val="16"/>
                <w:szCs w:val="16"/>
              </w:rPr>
              <w:t>-</w:t>
            </w:r>
          </w:p>
        </w:tc>
        <w:tc>
          <w:tcPr>
            <w:tcW w:w="567" w:type="dxa"/>
          </w:tcPr>
          <w:p w14:paraId="5FDAADED" w14:textId="77777777" w:rsidR="008033C7" w:rsidRPr="003325B2" w:rsidRDefault="008033C7">
            <w:pPr>
              <w:pStyle w:val="ConsPlusTitlePage"/>
              <w:jc w:val="center"/>
              <w:rPr>
                <w:sz w:val="16"/>
                <w:szCs w:val="16"/>
              </w:rPr>
            </w:pPr>
            <w:r w:rsidRPr="003325B2">
              <w:rPr>
                <w:sz w:val="16"/>
                <w:szCs w:val="16"/>
              </w:rPr>
              <w:t>-</w:t>
            </w:r>
          </w:p>
        </w:tc>
        <w:tc>
          <w:tcPr>
            <w:tcW w:w="426" w:type="dxa"/>
          </w:tcPr>
          <w:p w14:paraId="634F501C" w14:textId="77777777" w:rsidR="008033C7" w:rsidRPr="003325B2" w:rsidRDefault="008033C7">
            <w:pPr>
              <w:pStyle w:val="ConsPlusTitlePage"/>
              <w:jc w:val="center"/>
              <w:rPr>
                <w:sz w:val="16"/>
                <w:szCs w:val="16"/>
              </w:rPr>
            </w:pPr>
            <w:r w:rsidRPr="003325B2">
              <w:rPr>
                <w:sz w:val="16"/>
                <w:szCs w:val="16"/>
              </w:rPr>
              <w:t>-</w:t>
            </w:r>
          </w:p>
        </w:tc>
        <w:tc>
          <w:tcPr>
            <w:tcW w:w="425" w:type="dxa"/>
          </w:tcPr>
          <w:p w14:paraId="74C13B67" w14:textId="77777777" w:rsidR="008033C7" w:rsidRPr="003325B2" w:rsidRDefault="008033C7">
            <w:pPr>
              <w:pStyle w:val="ConsPlusTitlePage"/>
              <w:jc w:val="center"/>
              <w:rPr>
                <w:sz w:val="16"/>
                <w:szCs w:val="16"/>
              </w:rPr>
            </w:pPr>
            <w:r w:rsidRPr="003325B2">
              <w:rPr>
                <w:sz w:val="16"/>
                <w:szCs w:val="16"/>
              </w:rPr>
              <w:t>-</w:t>
            </w:r>
          </w:p>
        </w:tc>
        <w:tc>
          <w:tcPr>
            <w:tcW w:w="425" w:type="dxa"/>
          </w:tcPr>
          <w:p w14:paraId="3410DA93" w14:textId="77777777" w:rsidR="008033C7" w:rsidRPr="003325B2" w:rsidRDefault="008033C7">
            <w:pPr>
              <w:pStyle w:val="ConsPlusTitlePage"/>
              <w:jc w:val="center"/>
              <w:rPr>
                <w:sz w:val="16"/>
                <w:szCs w:val="16"/>
              </w:rPr>
            </w:pPr>
            <w:r w:rsidRPr="003325B2">
              <w:rPr>
                <w:sz w:val="16"/>
                <w:szCs w:val="16"/>
              </w:rPr>
              <w:t>-</w:t>
            </w:r>
          </w:p>
        </w:tc>
        <w:tc>
          <w:tcPr>
            <w:tcW w:w="567" w:type="dxa"/>
          </w:tcPr>
          <w:p w14:paraId="059E127F" w14:textId="77777777" w:rsidR="008033C7" w:rsidRPr="003325B2" w:rsidRDefault="008033C7">
            <w:pPr>
              <w:pStyle w:val="ConsPlusTitlePage"/>
              <w:jc w:val="center"/>
              <w:rPr>
                <w:sz w:val="16"/>
                <w:szCs w:val="16"/>
              </w:rPr>
            </w:pPr>
            <w:r w:rsidRPr="003325B2">
              <w:rPr>
                <w:sz w:val="16"/>
                <w:szCs w:val="16"/>
              </w:rPr>
              <w:t>-</w:t>
            </w:r>
          </w:p>
        </w:tc>
        <w:tc>
          <w:tcPr>
            <w:tcW w:w="567" w:type="dxa"/>
          </w:tcPr>
          <w:p w14:paraId="1C38447E" w14:textId="77777777" w:rsidR="008033C7" w:rsidRPr="003325B2" w:rsidRDefault="008033C7">
            <w:pPr>
              <w:pStyle w:val="ConsPlusTitlePage"/>
              <w:jc w:val="center"/>
              <w:rPr>
                <w:sz w:val="16"/>
                <w:szCs w:val="16"/>
              </w:rPr>
            </w:pPr>
            <w:r w:rsidRPr="003325B2">
              <w:rPr>
                <w:sz w:val="16"/>
                <w:szCs w:val="16"/>
              </w:rPr>
              <w:t>-</w:t>
            </w:r>
          </w:p>
        </w:tc>
        <w:tc>
          <w:tcPr>
            <w:tcW w:w="425" w:type="dxa"/>
          </w:tcPr>
          <w:p w14:paraId="35A84BA6" w14:textId="77777777" w:rsidR="008033C7" w:rsidRPr="003325B2" w:rsidRDefault="008033C7">
            <w:pPr>
              <w:pStyle w:val="ConsPlusTitlePage"/>
              <w:jc w:val="center"/>
              <w:rPr>
                <w:sz w:val="16"/>
                <w:szCs w:val="16"/>
              </w:rPr>
            </w:pPr>
            <w:r w:rsidRPr="003325B2">
              <w:rPr>
                <w:sz w:val="16"/>
                <w:szCs w:val="16"/>
              </w:rPr>
              <w:t>-</w:t>
            </w:r>
          </w:p>
        </w:tc>
        <w:tc>
          <w:tcPr>
            <w:tcW w:w="426" w:type="dxa"/>
          </w:tcPr>
          <w:p w14:paraId="146AE9C9" w14:textId="77777777" w:rsidR="008033C7" w:rsidRPr="003325B2" w:rsidRDefault="008033C7">
            <w:pPr>
              <w:pStyle w:val="ConsPlusTitlePage"/>
              <w:jc w:val="center"/>
              <w:rPr>
                <w:sz w:val="16"/>
                <w:szCs w:val="16"/>
              </w:rPr>
            </w:pPr>
            <w:r w:rsidRPr="003325B2">
              <w:rPr>
                <w:sz w:val="16"/>
                <w:szCs w:val="16"/>
              </w:rPr>
              <w:t>-</w:t>
            </w:r>
          </w:p>
        </w:tc>
        <w:tc>
          <w:tcPr>
            <w:tcW w:w="425" w:type="dxa"/>
          </w:tcPr>
          <w:p w14:paraId="64978CA0" w14:textId="77777777" w:rsidR="008033C7" w:rsidRPr="003325B2" w:rsidRDefault="008033C7">
            <w:pPr>
              <w:pStyle w:val="ConsPlusTitlePage"/>
              <w:jc w:val="center"/>
              <w:rPr>
                <w:sz w:val="16"/>
                <w:szCs w:val="16"/>
              </w:rPr>
            </w:pPr>
            <w:r w:rsidRPr="003325B2">
              <w:rPr>
                <w:sz w:val="16"/>
                <w:szCs w:val="16"/>
              </w:rPr>
              <w:t>-</w:t>
            </w:r>
          </w:p>
        </w:tc>
        <w:tc>
          <w:tcPr>
            <w:tcW w:w="567" w:type="dxa"/>
          </w:tcPr>
          <w:p w14:paraId="24FAB057" w14:textId="77777777" w:rsidR="008033C7" w:rsidRPr="003325B2" w:rsidRDefault="008033C7">
            <w:pPr>
              <w:pStyle w:val="ConsPlusTitlePage"/>
              <w:jc w:val="center"/>
              <w:rPr>
                <w:sz w:val="16"/>
                <w:szCs w:val="16"/>
              </w:rPr>
            </w:pPr>
            <w:r w:rsidRPr="003325B2">
              <w:rPr>
                <w:sz w:val="16"/>
                <w:szCs w:val="16"/>
              </w:rPr>
              <w:t>-</w:t>
            </w:r>
          </w:p>
        </w:tc>
        <w:tc>
          <w:tcPr>
            <w:tcW w:w="567" w:type="dxa"/>
          </w:tcPr>
          <w:p w14:paraId="404BC7C2" w14:textId="77777777" w:rsidR="008033C7" w:rsidRPr="003325B2" w:rsidRDefault="008033C7">
            <w:pPr>
              <w:pStyle w:val="ConsPlusTitlePage"/>
              <w:jc w:val="center"/>
              <w:rPr>
                <w:sz w:val="16"/>
                <w:szCs w:val="16"/>
              </w:rPr>
            </w:pPr>
            <w:r w:rsidRPr="003325B2">
              <w:rPr>
                <w:sz w:val="16"/>
                <w:szCs w:val="16"/>
              </w:rPr>
              <w:t>-</w:t>
            </w:r>
          </w:p>
        </w:tc>
        <w:tc>
          <w:tcPr>
            <w:tcW w:w="425" w:type="dxa"/>
          </w:tcPr>
          <w:p w14:paraId="363B2243" w14:textId="77777777" w:rsidR="008033C7" w:rsidRPr="003325B2" w:rsidRDefault="008033C7">
            <w:pPr>
              <w:pStyle w:val="ConsPlusTitlePage"/>
              <w:jc w:val="center"/>
              <w:rPr>
                <w:sz w:val="16"/>
                <w:szCs w:val="16"/>
              </w:rPr>
            </w:pPr>
            <w:r w:rsidRPr="003325B2">
              <w:rPr>
                <w:sz w:val="16"/>
                <w:szCs w:val="16"/>
              </w:rPr>
              <w:t>-</w:t>
            </w:r>
          </w:p>
        </w:tc>
        <w:tc>
          <w:tcPr>
            <w:tcW w:w="425" w:type="dxa"/>
          </w:tcPr>
          <w:p w14:paraId="159E3471" w14:textId="77777777" w:rsidR="008033C7" w:rsidRPr="003325B2" w:rsidRDefault="008033C7">
            <w:pPr>
              <w:pStyle w:val="ConsPlusTitlePage"/>
              <w:jc w:val="center"/>
              <w:rPr>
                <w:sz w:val="16"/>
                <w:szCs w:val="16"/>
              </w:rPr>
            </w:pPr>
            <w:r w:rsidRPr="003325B2">
              <w:rPr>
                <w:sz w:val="16"/>
                <w:szCs w:val="16"/>
              </w:rPr>
              <w:t>-</w:t>
            </w:r>
          </w:p>
        </w:tc>
        <w:tc>
          <w:tcPr>
            <w:tcW w:w="426" w:type="dxa"/>
          </w:tcPr>
          <w:p w14:paraId="714E8D31" w14:textId="77777777" w:rsidR="008033C7" w:rsidRPr="003325B2" w:rsidRDefault="008033C7">
            <w:pPr>
              <w:pStyle w:val="ConsPlusTitlePage"/>
              <w:jc w:val="center"/>
              <w:rPr>
                <w:sz w:val="16"/>
                <w:szCs w:val="16"/>
              </w:rPr>
            </w:pPr>
            <w:r w:rsidRPr="003325B2">
              <w:rPr>
                <w:sz w:val="16"/>
                <w:szCs w:val="16"/>
              </w:rPr>
              <w:t>-</w:t>
            </w:r>
          </w:p>
        </w:tc>
        <w:tc>
          <w:tcPr>
            <w:tcW w:w="567" w:type="dxa"/>
          </w:tcPr>
          <w:p w14:paraId="6D8B8F34" w14:textId="77777777" w:rsidR="008033C7" w:rsidRPr="003325B2" w:rsidRDefault="008033C7">
            <w:pPr>
              <w:pStyle w:val="ConsPlusTitlePage"/>
              <w:jc w:val="center"/>
              <w:rPr>
                <w:sz w:val="16"/>
                <w:szCs w:val="16"/>
              </w:rPr>
            </w:pPr>
            <w:r w:rsidRPr="003325B2">
              <w:rPr>
                <w:sz w:val="16"/>
                <w:szCs w:val="16"/>
              </w:rPr>
              <w:t>-</w:t>
            </w:r>
          </w:p>
        </w:tc>
        <w:tc>
          <w:tcPr>
            <w:tcW w:w="567" w:type="dxa"/>
          </w:tcPr>
          <w:p w14:paraId="1E01A837" w14:textId="77777777" w:rsidR="008033C7" w:rsidRPr="003325B2" w:rsidRDefault="008033C7">
            <w:pPr>
              <w:pStyle w:val="ConsPlusTitlePage"/>
              <w:jc w:val="center"/>
              <w:rPr>
                <w:sz w:val="16"/>
                <w:szCs w:val="16"/>
              </w:rPr>
            </w:pPr>
            <w:r w:rsidRPr="003325B2">
              <w:rPr>
                <w:sz w:val="16"/>
                <w:szCs w:val="16"/>
              </w:rPr>
              <w:t>-</w:t>
            </w:r>
          </w:p>
        </w:tc>
        <w:tc>
          <w:tcPr>
            <w:tcW w:w="283" w:type="dxa"/>
          </w:tcPr>
          <w:p w14:paraId="409F163B" w14:textId="77777777" w:rsidR="008033C7" w:rsidRPr="003325B2" w:rsidRDefault="008033C7">
            <w:pPr>
              <w:pStyle w:val="ConsPlusTitlePage"/>
              <w:jc w:val="center"/>
              <w:rPr>
                <w:sz w:val="16"/>
                <w:szCs w:val="16"/>
              </w:rPr>
            </w:pPr>
            <w:r w:rsidRPr="003325B2">
              <w:rPr>
                <w:sz w:val="16"/>
                <w:szCs w:val="16"/>
              </w:rPr>
              <w:t>-</w:t>
            </w:r>
          </w:p>
        </w:tc>
        <w:tc>
          <w:tcPr>
            <w:tcW w:w="284" w:type="dxa"/>
          </w:tcPr>
          <w:p w14:paraId="32249D84" w14:textId="77777777" w:rsidR="008033C7" w:rsidRPr="003325B2" w:rsidRDefault="008033C7">
            <w:pPr>
              <w:pStyle w:val="ConsPlusTitlePage"/>
              <w:jc w:val="center"/>
              <w:rPr>
                <w:sz w:val="16"/>
                <w:szCs w:val="16"/>
              </w:rPr>
            </w:pPr>
            <w:r w:rsidRPr="003325B2">
              <w:rPr>
                <w:sz w:val="16"/>
                <w:szCs w:val="16"/>
              </w:rPr>
              <w:t>-</w:t>
            </w:r>
          </w:p>
        </w:tc>
        <w:tc>
          <w:tcPr>
            <w:tcW w:w="283" w:type="dxa"/>
          </w:tcPr>
          <w:p w14:paraId="41BBA0C1" w14:textId="77777777" w:rsidR="008033C7" w:rsidRPr="003325B2" w:rsidRDefault="008033C7">
            <w:pPr>
              <w:pStyle w:val="ConsPlusTitlePage"/>
              <w:jc w:val="center"/>
              <w:rPr>
                <w:sz w:val="16"/>
                <w:szCs w:val="16"/>
              </w:rPr>
            </w:pPr>
            <w:r w:rsidRPr="003325B2">
              <w:rPr>
                <w:sz w:val="16"/>
                <w:szCs w:val="16"/>
              </w:rPr>
              <w:t>-</w:t>
            </w:r>
          </w:p>
        </w:tc>
        <w:tc>
          <w:tcPr>
            <w:tcW w:w="567" w:type="dxa"/>
          </w:tcPr>
          <w:p w14:paraId="5612D0BF" w14:textId="77777777" w:rsidR="008033C7" w:rsidRPr="003325B2" w:rsidRDefault="008033C7">
            <w:pPr>
              <w:pStyle w:val="ConsPlusTitlePage"/>
              <w:jc w:val="center"/>
              <w:rPr>
                <w:sz w:val="16"/>
                <w:szCs w:val="16"/>
              </w:rPr>
            </w:pPr>
            <w:r w:rsidRPr="003325B2">
              <w:rPr>
                <w:sz w:val="16"/>
                <w:szCs w:val="16"/>
              </w:rPr>
              <w:t>-</w:t>
            </w:r>
          </w:p>
        </w:tc>
      </w:tr>
      <w:tr w:rsidR="00CF609D" w:rsidRPr="003325B2" w14:paraId="5C7FA597" w14:textId="77777777" w:rsidTr="00CF609D">
        <w:tc>
          <w:tcPr>
            <w:tcW w:w="421" w:type="dxa"/>
            <w:vMerge/>
          </w:tcPr>
          <w:p w14:paraId="4BA52E65" w14:textId="77777777" w:rsidR="008033C7" w:rsidRPr="003325B2" w:rsidRDefault="008033C7">
            <w:pPr>
              <w:rPr>
                <w:sz w:val="16"/>
                <w:szCs w:val="16"/>
              </w:rPr>
            </w:pPr>
          </w:p>
        </w:tc>
        <w:tc>
          <w:tcPr>
            <w:tcW w:w="1701" w:type="dxa"/>
            <w:vMerge/>
          </w:tcPr>
          <w:p w14:paraId="1AF1AFFC" w14:textId="77777777" w:rsidR="008033C7" w:rsidRPr="003325B2" w:rsidRDefault="008033C7">
            <w:pPr>
              <w:rPr>
                <w:sz w:val="16"/>
                <w:szCs w:val="16"/>
              </w:rPr>
            </w:pPr>
          </w:p>
        </w:tc>
        <w:tc>
          <w:tcPr>
            <w:tcW w:w="1134" w:type="dxa"/>
          </w:tcPr>
          <w:p w14:paraId="44F9217A" w14:textId="77777777" w:rsidR="008033C7" w:rsidRPr="003325B2" w:rsidRDefault="008033C7">
            <w:pPr>
              <w:pStyle w:val="ConsPlusTitlePage"/>
              <w:rPr>
                <w:sz w:val="16"/>
                <w:szCs w:val="16"/>
              </w:rPr>
            </w:pPr>
            <w:r w:rsidRPr="003325B2">
              <w:rPr>
                <w:sz w:val="16"/>
                <w:szCs w:val="16"/>
              </w:rPr>
              <w:t>Отдел развития потребительского рынка администрации городского округа Тольятти</w:t>
            </w:r>
          </w:p>
        </w:tc>
        <w:tc>
          <w:tcPr>
            <w:tcW w:w="567" w:type="dxa"/>
          </w:tcPr>
          <w:p w14:paraId="24861160" w14:textId="77777777" w:rsidR="008033C7" w:rsidRPr="003325B2" w:rsidRDefault="008033C7">
            <w:pPr>
              <w:pStyle w:val="ConsPlusTitlePage"/>
              <w:jc w:val="center"/>
              <w:rPr>
                <w:sz w:val="16"/>
                <w:szCs w:val="16"/>
              </w:rPr>
            </w:pPr>
            <w:r w:rsidRPr="003325B2">
              <w:rPr>
                <w:sz w:val="16"/>
                <w:szCs w:val="16"/>
              </w:rPr>
              <w:t>2017 - 2021 гг.</w:t>
            </w:r>
          </w:p>
        </w:tc>
        <w:tc>
          <w:tcPr>
            <w:tcW w:w="567" w:type="dxa"/>
          </w:tcPr>
          <w:p w14:paraId="4655515D" w14:textId="77777777" w:rsidR="008033C7" w:rsidRPr="003325B2" w:rsidRDefault="008033C7">
            <w:pPr>
              <w:pStyle w:val="ConsPlusTitlePage"/>
              <w:jc w:val="center"/>
              <w:rPr>
                <w:sz w:val="16"/>
                <w:szCs w:val="16"/>
              </w:rPr>
            </w:pPr>
            <w:r w:rsidRPr="003325B2">
              <w:rPr>
                <w:sz w:val="16"/>
                <w:szCs w:val="16"/>
              </w:rPr>
              <w:t>-</w:t>
            </w:r>
          </w:p>
        </w:tc>
        <w:tc>
          <w:tcPr>
            <w:tcW w:w="567" w:type="dxa"/>
          </w:tcPr>
          <w:p w14:paraId="521F2D2F" w14:textId="77777777" w:rsidR="008033C7" w:rsidRPr="003325B2" w:rsidRDefault="008033C7">
            <w:pPr>
              <w:pStyle w:val="ConsPlusTitlePage"/>
              <w:jc w:val="center"/>
              <w:rPr>
                <w:sz w:val="16"/>
                <w:szCs w:val="16"/>
              </w:rPr>
            </w:pPr>
            <w:r w:rsidRPr="003325B2">
              <w:rPr>
                <w:sz w:val="16"/>
                <w:szCs w:val="16"/>
              </w:rPr>
              <w:t>-</w:t>
            </w:r>
          </w:p>
        </w:tc>
        <w:tc>
          <w:tcPr>
            <w:tcW w:w="425" w:type="dxa"/>
          </w:tcPr>
          <w:p w14:paraId="11153A18" w14:textId="77777777" w:rsidR="008033C7" w:rsidRPr="003325B2" w:rsidRDefault="008033C7">
            <w:pPr>
              <w:pStyle w:val="ConsPlusTitlePage"/>
              <w:jc w:val="center"/>
              <w:rPr>
                <w:sz w:val="16"/>
                <w:szCs w:val="16"/>
              </w:rPr>
            </w:pPr>
            <w:r w:rsidRPr="003325B2">
              <w:rPr>
                <w:sz w:val="16"/>
                <w:szCs w:val="16"/>
              </w:rPr>
              <w:t>-</w:t>
            </w:r>
          </w:p>
        </w:tc>
        <w:tc>
          <w:tcPr>
            <w:tcW w:w="425" w:type="dxa"/>
          </w:tcPr>
          <w:p w14:paraId="76627246" w14:textId="77777777" w:rsidR="008033C7" w:rsidRPr="003325B2" w:rsidRDefault="008033C7">
            <w:pPr>
              <w:pStyle w:val="ConsPlusTitlePage"/>
              <w:jc w:val="center"/>
              <w:rPr>
                <w:sz w:val="16"/>
                <w:szCs w:val="16"/>
              </w:rPr>
            </w:pPr>
            <w:r w:rsidRPr="003325B2">
              <w:rPr>
                <w:sz w:val="16"/>
                <w:szCs w:val="16"/>
              </w:rPr>
              <w:t>-</w:t>
            </w:r>
          </w:p>
        </w:tc>
        <w:tc>
          <w:tcPr>
            <w:tcW w:w="425" w:type="dxa"/>
          </w:tcPr>
          <w:p w14:paraId="39C6D32D" w14:textId="77777777" w:rsidR="008033C7" w:rsidRPr="003325B2" w:rsidRDefault="008033C7">
            <w:pPr>
              <w:pStyle w:val="ConsPlusTitlePage"/>
              <w:jc w:val="center"/>
              <w:rPr>
                <w:sz w:val="16"/>
                <w:szCs w:val="16"/>
              </w:rPr>
            </w:pPr>
            <w:r w:rsidRPr="003325B2">
              <w:rPr>
                <w:sz w:val="16"/>
                <w:szCs w:val="16"/>
              </w:rPr>
              <w:t>-</w:t>
            </w:r>
          </w:p>
        </w:tc>
        <w:tc>
          <w:tcPr>
            <w:tcW w:w="567" w:type="dxa"/>
          </w:tcPr>
          <w:p w14:paraId="1BA046FB" w14:textId="77777777" w:rsidR="008033C7" w:rsidRPr="003325B2" w:rsidRDefault="008033C7">
            <w:pPr>
              <w:pStyle w:val="ConsPlusTitlePage"/>
              <w:jc w:val="center"/>
              <w:rPr>
                <w:sz w:val="16"/>
                <w:szCs w:val="16"/>
              </w:rPr>
            </w:pPr>
            <w:r w:rsidRPr="003325B2">
              <w:rPr>
                <w:sz w:val="16"/>
                <w:szCs w:val="16"/>
              </w:rPr>
              <w:t>-</w:t>
            </w:r>
          </w:p>
        </w:tc>
        <w:tc>
          <w:tcPr>
            <w:tcW w:w="567" w:type="dxa"/>
          </w:tcPr>
          <w:p w14:paraId="6ECFD8A8" w14:textId="77777777" w:rsidR="008033C7" w:rsidRPr="003325B2" w:rsidRDefault="008033C7">
            <w:pPr>
              <w:pStyle w:val="ConsPlusTitlePage"/>
              <w:jc w:val="center"/>
              <w:rPr>
                <w:sz w:val="16"/>
                <w:szCs w:val="16"/>
              </w:rPr>
            </w:pPr>
            <w:r w:rsidRPr="003325B2">
              <w:rPr>
                <w:sz w:val="16"/>
                <w:szCs w:val="16"/>
              </w:rPr>
              <w:t>-</w:t>
            </w:r>
          </w:p>
        </w:tc>
        <w:tc>
          <w:tcPr>
            <w:tcW w:w="426" w:type="dxa"/>
          </w:tcPr>
          <w:p w14:paraId="36B79E31" w14:textId="77777777" w:rsidR="008033C7" w:rsidRPr="003325B2" w:rsidRDefault="008033C7">
            <w:pPr>
              <w:pStyle w:val="ConsPlusTitlePage"/>
              <w:jc w:val="center"/>
              <w:rPr>
                <w:sz w:val="16"/>
                <w:szCs w:val="16"/>
              </w:rPr>
            </w:pPr>
            <w:r w:rsidRPr="003325B2">
              <w:rPr>
                <w:sz w:val="16"/>
                <w:szCs w:val="16"/>
              </w:rPr>
              <w:t>-</w:t>
            </w:r>
          </w:p>
        </w:tc>
        <w:tc>
          <w:tcPr>
            <w:tcW w:w="425" w:type="dxa"/>
          </w:tcPr>
          <w:p w14:paraId="3D3C8CB3" w14:textId="77777777" w:rsidR="008033C7" w:rsidRPr="003325B2" w:rsidRDefault="008033C7">
            <w:pPr>
              <w:pStyle w:val="ConsPlusTitlePage"/>
              <w:jc w:val="center"/>
              <w:rPr>
                <w:sz w:val="16"/>
                <w:szCs w:val="16"/>
              </w:rPr>
            </w:pPr>
            <w:r w:rsidRPr="003325B2">
              <w:rPr>
                <w:sz w:val="16"/>
                <w:szCs w:val="16"/>
              </w:rPr>
              <w:t>-</w:t>
            </w:r>
          </w:p>
        </w:tc>
        <w:tc>
          <w:tcPr>
            <w:tcW w:w="425" w:type="dxa"/>
          </w:tcPr>
          <w:p w14:paraId="56EE9321" w14:textId="77777777" w:rsidR="008033C7" w:rsidRPr="003325B2" w:rsidRDefault="008033C7">
            <w:pPr>
              <w:pStyle w:val="ConsPlusTitlePage"/>
              <w:jc w:val="center"/>
              <w:rPr>
                <w:sz w:val="16"/>
                <w:szCs w:val="16"/>
              </w:rPr>
            </w:pPr>
            <w:r w:rsidRPr="003325B2">
              <w:rPr>
                <w:sz w:val="16"/>
                <w:szCs w:val="16"/>
              </w:rPr>
              <w:t>-</w:t>
            </w:r>
          </w:p>
        </w:tc>
        <w:tc>
          <w:tcPr>
            <w:tcW w:w="567" w:type="dxa"/>
          </w:tcPr>
          <w:p w14:paraId="198F4C9B" w14:textId="77777777" w:rsidR="008033C7" w:rsidRPr="003325B2" w:rsidRDefault="008033C7">
            <w:pPr>
              <w:pStyle w:val="ConsPlusTitlePage"/>
              <w:jc w:val="center"/>
              <w:rPr>
                <w:sz w:val="16"/>
                <w:szCs w:val="16"/>
              </w:rPr>
            </w:pPr>
            <w:r w:rsidRPr="003325B2">
              <w:rPr>
                <w:sz w:val="16"/>
                <w:szCs w:val="16"/>
              </w:rPr>
              <w:t>-</w:t>
            </w:r>
          </w:p>
        </w:tc>
        <w:tc>
          <w:tcPr>
            <w:tcW w:w="567" w:type="dxa"/>
          </w:tcPr>
          <w:p w14:paraId="297A9433" w14:textId="77777777" w:rsidR="008033C7" w:rsidRPr="003325B2" w:rsidRDefault="008033C7">
            <w:pPr>
              <w:pStyle w:val="ConsPlusTitlePage"/>
              <w:jc w:val="center"/>
              <w:rPr>
                <w:sz w:val="16"/>
                <w:szCs w:val="16"/>
              </w:rPr>
            </w:pPr>
            <w:r w:rsidRPr="003325B2">
              <w:rPr>
                <w:sz w:val="16"/>
                <w:szCs w:val="16"/>
              </w:rPr>
              <w:t>-</w:t>
            </w:r>
          </w:p>
        </w:tc>
        <w:tc>
          <w:tcPr>
            <w:tcW w:w="425" w:type="dxa"/>
          </w:tcPr>
          <w:p w14:paraId="5E9443B7" w14:textId="77777777" w:rsidR="008033C7" w:rsidRPr="003325B2" w:rsidRDefault="008033C7">
            <w:pPr>
              <w:pStyle w:val="ConsPlusTitlePage"/>
              <w:jc w:val="center"/>
              <w:rPr>
                <w:sz w:val="16"/>
                <w:szCs w:val="16"/>
              </w:rPr>
            </w:pPr>
            <w:r w:rsidRPr="003325B2">
              <w:rPr>
                <w:sz w:val="16"/>
                <w:szCs w:val="16"/>
              </w:rPr>
              <w:t>-</w:t>
            </w:r>
          </w:p>
        </w:tc>
        <w:tc>
          <w:tcPr>
            <w:tcW w:w="426" w:type="dxa"/>
          </w:tcPr>
          <w:p w14:paraId="78F69F7D" w14:textId="77777777" w:rsidR="008033C7" w:rsidRPr="003325B2" w:rsidRDefault="008033C7">
            <w:pPr>
              <w:pStyle w:val="ConsPlusTitlePage"/>
              <w:jc w:val="center"/>
              <w:rPr>
                <w:sz w:val="16"/>
                <w:szCs w:val="16"/>
              </w:rPr>
            </w:pPr>
            <w:r w:rsidRPr="003325B2">
              <w:rPr>
                <w:sz w:val="16"/>
                <w:szCs w:val="16"/>
              </w:rPr>
              <w:t>-</w:t>
            </w:r>
          </w:p>
        </w:tc>
        <w:tc>
          <w:tcPr>
            <w:tcW w:w="425" w:type="dxa"/>
          </w:tcPr>
          <w:p w14:paraId="285180B6" w14:textId="77777777" w:rsidR="008033C7" w:rsidRPr="003325B2" w:rsidRDefault="008033C7">
            <w:pPr>
              <w:pStyle w:val="ConsPlusTitlePage"/>
              <w:jc w:val="center"/>
              <w:rPr>
                <w:sz w:val="16"/>
                <w:szCs w:val="16"/>
              </w:rPr>
            </w:pPr>
            <w:r w:rsidRPr="003325B2">
              <w:rPr>
                <w:sz w:val="16"/>
                <w:szCs w:val="16"/>
              </w:rPr>
              <w:t>-</w:t>
            </w:r>
          </w:p>
        </w:tc>
        <w:tc>
          <w:tcPr>
            <w:tcW w:w="567" w:type="dxa"/>
          </w:tcPr>
          <w:p w14:paraId="59C39B29" w14:textId="77777777" w:rsidR="008033C7" w:rsidRPr="003325B2" w:rsidRDefault="008033C7">
            <w:pPr>
              <w:pStyle w:val="ConsPlusTitlePage"/>
              <w:jc w:val="center"/>
              <w:rPr>
                <w:sz w:val="16"/>
                <w:szCs w:val="16"/>
              </w:rPr>
            </w:pPr>
            <w:r w:rsidRPr="003325B2">
              <w:rPr>
                <w:sz w:val="16"/>
                <w:szCs w:val="16"/>
              </w:rPr>
              <w:t>-</w:t>
            </w:r>
          </w:p>
        </w:tc>
        <w:tc>
          <w:tcPr>
            <w:tcW w:w="567" w:type="dxa"/>
          </w:tcPr>
          <w:p w14:paraId="402453F4" w14:textId="77777777" w:rsidR="008033C7" w:rsidRPr="003325B2" w:rsidRDefault="008033C7">
            <w:pPr>
              <w:pStyle w:val="ConsPlusTitlePage"/>
              <w:jc w:val="center"/>
              <w:rPr>
                <w:sz w:val="16"/>
                <w:szCs w:val="16"/>
              </w:rPr>
            </w:pPr>
            <w:r w:rsidRPr="003325B2">
              <w:rPr>
                <w:sz w:val="16"/>
                <w:szCs w:val="16"/>
              </w:rPr>
              <w:t>-</w:t>
            </w:r>
          </w:p>
        </w:tc>
        <w:tc>
          <w:tcPr>
            <w:tcW w:w="425" w:type="dxa"/>
          </w:tcPr>
          <w:p w14:paraId="4CB58C3C" w14:textId="77777777" w:rsidR="008033C7" w:rsidRPr="003325B2" w:rsidRDefault="008033C7">
            <w:pPr>
              <w:pStyle w:val="ConsPlusTitlePage"/>
              <w:jc w:val="center"/>
              <w:rPr>
                <w:sz w:val="16"/>
                <w:szCs w:val="16"/>
              </w:rPr>
            </w:pPr>
            <w:r w:rsidRPr="003325B2">
              <w:rPr>
                <w:sz w:val="16"/>
                <w:szCs w:val="16"/>
              </w:rPr>
              <w:t>-</w:t>
            </w:r>
          </w:p>
        </w:tc>
        <w:tc>
          <w:tcPr>
            <w:tcW w:w="425" w:type="dxa"/>
          </w:tcPr>
          <w:p w14:paraId="6BD1B668" w14:textId="77777777" w:rsidR="008033C7" w:rsidRPr="003325B2" w:rsidRDefault="008033C7">
            <w:pPr>
              <w:pStyle w:val="ConsPlusTitlePage"/>
              <w:jc w:val="center"/>
              <w:rPr>
                <w:sz w:val="16"/>
                <w:szCs w:val="16"/>
              </w:rPr>
            </w:pPr>
            <w:r w:rsidRPr="003325B2">
              <w:rPr>
                <w:sz w:val="16"/>
                <w:szCs w:val="16"/>
              </w:rPr>
              <w:t>-</w:t>
            </w:r>
          </w:p>
        </w:tc>
        <w:tc>
          <w:tcPr>
            <w:tcW w:w="426" w:type="dxa"/>
          </w:tcPr>
          <w:p w14:paraId="674FA119" w14:textId="77777777" w:rsidR="008033C7" w:rsidRPr="003325B2" w:rsidRDefault="008033C7">
            <w:pPr>
              <w:pStyle w:val="ConsPlusTitlePage"/>
              <w:jc w:val="center"/>
              <w:rPr>
                <w:sz w:val="16"/>
                <w:szCs w:val="16"/>
              </w:rPr>
            </w:pPr>
            <w:r w:rsidRPr="003325B2">
              <w:rPr>
                <w:sz w:val="16"/>
                <w:szCs w:val="16"/>
              </w:rPr>
              <w:t>-</w:t>
            </w:r>
          </w:p>
        </w:tc>
        <w:tc>
          <w:tcPr>
            <w:tcW w:w="567" w:type="dxa"/>
          </w:tcPr>
          <w:p w14:paraId="74E43CE1" w14:textId="77777777" w:rsidR="008033C7" w:rsidRPr="003325B2" w:rsidRDefault="008033C7">
            <w:pPr>
              <w:pStyle w:val="ConsPlusTitlePage"/>
              <w:jc w:val="center"/>
              <w:rPr>
                <w:sz w:val="16"/>
                <w:szCs w:val="16"/>
              </w:rPr>
            </w:pPr>
            <w:r w:rsidRPr="003325B2">
              <w:rPr>
                <w:sz w:val="16"/>
                <w:szCs w:val="16"/>
              </w:rPr>
              <w:t>-</w:t>
            </w:r>
          </w:p>
        </w:tc>
        <w:tc>
          <w:tcPr>
            <w:tcW w:w="567" w:type="dxa"/>
          </w:tcPr>
          <w:p w14:paraId="73008D27" w14:textId="77777777" w:rsidR="008033C7" w:rsidRPr="003325B2" w:rsidRDefault="008033C7">
            <w:pPr>
              <w:pStyle w:val="ConsPlusTitlePage"/>
              <w:jc w:val="center"/>
              <w:rPr>
                <w:sz w:val="16"/>
                <w:szCs w:val="16"/>
              </w:rPr>
            </w:pPr>
            <w:r w:rsidRPr="003325B2">
              <w:rPr>
                <w:sz w:val="16"/>
                <w:szCs w:val="16"/>
              </w:rPr>
              <w:t>-</w:t>
            </w:r>
          </w:p>
        </w:tc>
        <w:tc>
          <w:tcPr>
            <w:tcW w:w="283" w:type="dxa"/>
          </w:tcPr>
          <w:p w14:paraId="77341676" w14:textId="77777777" w:rsidR="008033C7" w:rsidRPr="003325B2" w:rsidRDefault="008033C7">
            <w:pPr>
              <w:pStyle w:val="ConsPlusTitlePage"/>
              <w:jc w:val="center"/>
              <w:rPr>
                <w:sz w:val="16"/>
                <w:szCs w:val="16"/>
              </w:rPr>
            </w:pPr>
            <w:r w:rsidRPr="003325B2">
              <w:rPr>
                <w:sz w:val="16"/>
                <w:szCs w:val="16"/>
              </w:rPr>
              <w:t>-</w:t>
            </w:r>
          </w:p>
        </w:tc>
        <w:tc>
          <w:tcPr>
            <w:tcW w:w="284" w:type="dxa"/>
          </w:tcPr>
          <w:p w14:paraId="244EB277" w14:textId="77777777" w:rsidR="008033C7" w:rsidRPr="003325B2" w:rsidRDefault="008033C7">
            <w:pPr>
              <w:pStyle w:val="ConsPlusTitlePage"/>
              <w:jc w:val="center"/>
              <w:rPr>
                <w:sz w:val="16"/>
                <w:szCs w:val="16"/>
              </w:rPr>
            </w:pPr>
            <w:r w:rsidRPr="003325B2">
              <w:rPr>
                <w:sz w:val="16"/>
                <w:szCs w:val="16"/>
              </w:rPr>
              <w:t>-</w:t>
            </w:r>
          </w:p>
        </w:tc>
        <w:tc>
          <w:tcPr>
            <w:tcW w:w="283" w:type="dxa"/>
          </w:tcPr>
          <w:p w14:paraId="7A2153F9" w14:textId="77777777" w:rsidR="008033C7" w:rsidRPr="003325B2" w:rsidRDefault="008033C7">
            <w:pPr>
              <w:pStyle w:val="ConsPlusTitlePage"/>
              <w:jc w:val="center"/>
              <w:rPr>
                <w:sz w:val="16"/>
                <w:szCs w:val="16"/>
              </w:rPr>
            </w:pPr>
            <w:r w:rsidRPr="003325B2">
              <w:rPr>
                <w:sz w:val="16"/>
                <w:szCs w:val="16"/>
              </w:rPr>
              <w:t>-</w:t>
            </w:r>
          </w:p>
        </w:tc>
        <w:tc>
          <w:tcPr>
            <w:tcW w:w="567" w:type="dxa"/>
          </w:tcPr>
          <w:p w14:paraId="6B9F6201" w14:textId="77777777" w:rsidR="008033C7" w:rsidRPr="003325B2" w:rsidRDefault="008033C7">
            <w:pPr>
              <w:pStyle w:val="ConsPlusTitlePage"/>
              <w:jc w:val="center"/>
              <w:rPr>
                <w:sz w:val="16"/>
                <w:szCs w:val="16"/>
              </w:rPr>
            </w:pPr>
            <w:r w:rsidRPr="003325B2">
              <w:rPr>
                <w:sz w:val="16"/>
                <w:szCs w:val="16"/>
              </w:rPr>
              <w:t>-</w:t>
            </w:r>
          </w:p>
        </w:tc>
      </w:tr>
      <w:tr w:rsidR="00CF609D" w:rsidRPr="003325B2" w14:paraId="17F6BEEF" w14:textId="77777777" w:rsidTr="00CF609D">
        <w:tc>
          <w:tcPr>
            <w:tcW w:w="421" w:type="dxa"/>
          </w:tcPr>
          <w:p w14:paraId="28007AFB" w14:textId="77777777" w:rsidR="008033C7" w:rsidRPr="003325B2" w:rsidRDefault="008033C7">
            <w:pPr>
              <w:pStyle w:val="ConsPlusTitlePage"/>
              <w:jc w:val="center"/>
              <w:rPr>
                <w:sz w:val="16"/>
                <w:szCs w:val="16"/>
              </w:rPr>
            </w:pPr>
            <w:r w:rsidRPr="003325B2">
              <w:rPr>
                <w:sz w:val="16"/>
                <w:szCs w:val="16"/>
              </w:rPr>
              <w:lastRenderedPageBreak/>
              <w:t>1.2.3</w:t>
            </w:r>
          </w:p>
        </w:tc>
        <w:tc>
          <w:tcPr>
            <w:tcW w:w="1701" w:type="dxa"/>
          </w:tcPr>
          <w:p w14:paraId="357AC2F4" w14:textId="77777777" w:rsidR="008033C7" w:rsidRPr="003325B2" w:rsidRDefault="008033C7">
            <w:pPr>
              <w:pStyle w:val="ConsPlusTitlePage"/>
              <w:rPr>
                <w:sz w:val="16"/>
                <w:szCs w:val="16"/>
              </w:rPr>
            </w:pPr>
            <w:r w:rsidRPr="003325B2">
              <w:rPr>
                <w:sz w:val="16"/>
                <w:szCs w:val="16"/>
              </w:rPr>
              <w:t>Разработка требований, предъявляемых к внешнему облику нестационарных торговых объектов</w:t>
            </w:r>
          </w:p>
        </w:tc>
        <w:tc>
          <w:tcPr>
            <w:tcW w:w="1134" w:type="dxa"/>
          </w:tcPr>
          <w:p w14:paraId="4195E754" w14:textId="77777777" w:rsidR="008033C7" w:rsidRPr="003325B2" w:rsidRDefault="008033C7">
            <w:pPr>
              <w:pStyle w:val="ConsPlusTitlePage"/>
              <w:rPr>
                <w:sz w:val="16"/>
                <w:szCs w:val="16"/>
              </w:rPr>
            </w:pPr>
            <w:r w:rsidRPr="003325B2">
              <w:rPr>
                <w:sz w:val="16"/>
                <w:szCs w:val="16"/>
              </w:rPr>
              <w:t>Отдел развития потребительского рынка администрации городского округа Тольятти</w:t>
            </w:r>
          </w:p>
        </w:tc>
        <w:tc>
          <w:tcPr>
            <w:tcW w:w="567" w:type="dxa"/>
          </w:tcPr>
          <w:p w14:paraId="2ED84F71" w14:textId="77777777" w:rsidR="008033C7" w:rsidRPr="003325B2" w:rsidRDefault="008033C7">
            <w:pPr>
              <w:pStyle w:val="ConsPlusTitlePage"/>
              <w:jc w:val="center"/>
              <w:rPr>
                <w:sz w:val="16"/>
                <w:szCs w:val="16"/>
              </w:rPr>
            </w:pPr>
            <w:r w:rsidRPr="003325B2">
              <w:rPr>
                <w:sz w:val="16"/>
                <w:szCs w:val="16"/>
              </w:rPr>
              <w:t>2018 г.</w:t>
            </w:r>
          </w:p>
        </w:tc>
        <w:tc>
          <w:tcPr>
            <w:tcW w:w="567" w:type="dxa"/>
          </w:tcPr>
          <w:p w14:paraId="3B6C784B" w14:textId="77777777" w:rsidR="008033C7" w:rsidRPr="003325B2" w:rsidRDefault="008033C7">
            <w:pPr>
              <w:pStyle w:val="ConsPlusTitlePage"/>
              <w:jc w:val="center"/>
              <w:rPr>
                <w:sz w:val="16"/>
                <w:szCs w:val="16"/>
              </w:rPr>
            </w:pPr>
            <w:r w:rsidRPr="003325B2">
              <w:rPr>
                <w:sz w:val="16"/>
                <w:szCs w:val="16"/>
              </w:rPr>
              <w:t>-</w:t>
            </w:r>
          </w:p>
        </w:tc>
        <w:tc>
          <w:tcPr>
            <w:tcW w:w="567" w:type="dxa"/>
          </w:tcPr>
          <w:p w14:paraId="4B4FB1B5" w14:textId="77777777" w:rsidR="008033C7" w:rsidRPr="003325B2" w:rsidRDefault="008033C7">
            <w:pPr>
              <w:pStyle w:val="ConsPlusTitlePage"/>
              <w:jc w:val="center"/>
              <w:rPr>
                <w:sz w:val="16"/>
                <w:szCs w:val="16"/>
              </w:rPr>
            </w:pPr>
            <w:r w:rsidRPr="003325B2">
              <w:rPr>
                <w:sz w:val="16"/>
                <w:szCs w:val="16"/>
              </w:rPr>
              <w:t>-</w:t>
            </w:r>
          </w:p>
        </w:tc>
        <w:tc>
          <w:tcPr>
            <w:tcW w:w="425" w:type="dxa"/>
          </w:tcPr>
          <w:p w14:paraId="4B614C23" w14:textId="77777777" w:rsidR="008033C7" w:rsidRPr="003325B2" w:rsidRDefault="008033C7">
            <w:pPr>
              <w:pStyle w:val="ConsPlusTitlePage"/>
              <w:jc w:val="center"/>
              <w:rPr>
                <w:sz w:val="16"/>
                <w:szCs w:val="16"/>
              </w:rPr>
            </w:pPr>
            <w:r w:rsidRPr="003325B2">
              <w:rPr>
                <w:sz w:val="16"/>
                <w:szCs w:val="16"/>
              </w:rPr>
              <w:t>-</w:t>
            </w:r>
          </w:p>
        </w:tc>
        <w:tc>
          <w:tcPr>
            <w:tcW w:w="425" w:type="dxa"/>
          </w:tcPr>
          <w:p w14:paraId="6EB2BD51" w14:textId="77777777" w:rsidR="008033C7" w:rsidRPr="003325B2" w:rsidRDefault="008033C7">
            <w:pPr>
              <w:pStyle w:val="ConsPlusTitlePage"/>
              <w:jc w:val="center"/>
              <w:rPr>
                <w:sz w:val="16"/>
                <w:szCs w:val="16"/>
              </w:rPr>
            </w:pPr>
            <w:r w:rsidRPr="003325B2">
              <w:rPr>
                <w:sz w:val="16"/>
                <w:szCs w:val="16"/>
              </w:rPr>
              <w:t>-</w:t>
            </w:r>
          </w:p>
        </w:tc>
        <w:tc>
          <w:tcPr>
            <w:tcW w:w="425" w:type="dxa"/>
          </w:tcPr>
          <w:p w14:paraId="5A15CE20" w14:textId="77777777" w:rsidR="008033C7" w:rsidRPr="003325B2" w:rsidRDefault="008033C7">
            <w:pPr>
              <w:pStyle w:val="ConsPlusTitlePage"/>
              <w:jc w:val="center"/>
              <w:rPr>
                <w:sz w:val="16"/>
                <w:szCs w:val="16"/>
              </w:rPr>
            </w:pPr>
            <w:r w:rsidRPr="003325B2">
              <w:rPr>
                <w:sz w:val="16"/>
                <w:szCs w:val="16"/>
              </w:rPr>
              <w:t>-</w:t>
            </w:r>
          </w:p>
        </w:tc>
        <w:tc>
          <w:tcPr>
            <w:tcW w:w="567" w:type="dxa"/>
          </w:tcPr>
          <w:p w14:paraId="11918BA7" w14:textId="77777777" w:rsidR="008033C7" w:rsidRPr="003325B2" w:rsidRDefault="008033C7">
            <w:pPr>
              <w:pStyle w:val="ConsPlusTitlePage"/>
              <w:jc w:val="center"/>
              <w:rPr>
                <w:sz w:val="16"/>
                <w:szCs w:val="16"/>
              </w:rPr>
            </w:pPr>
            <w:r w:rsidRPr="003325B2">
              <w:rPr>
                <w:sz w:val="16"/>
                <w:szCs w:val="16"/>
              </w:rPr>
              <w:t>-</w:t>
            </w:r>
          </w:p>
        </w:tc>
        <w:tc>
          <w:tcPr>
            <w:tcW w:w="567" w:type="dxa"/>
          </w:tcPr>
          <w:p w14:paraId="17A739F9" w14:textId="77777777" w:rsidR="008033C7" w:rsidRPr="003325B2" w:rsidRDefault="008033C7">
            <w:pPr>
              <w:pStyle w:val="ConsPlusTitlePage"/>
              <w:jc w:val="center"/>
              <w:rPr>
                <w:sz w:val="16"/>
                <w:szCs w:val="16"/>
              </w:rPr>
            </w:pPr>
            <w:r w:rsidRPr="003325B2">
              <w:rPr>
                <w:sz w:val="16"/>
                <w:szCs w:val="16"/>
              </w:rPr>
              <w:t>-</w:t>
            </w:r>
          </w:p>
        </w:tc>
        <w:tc>
          <w:tcPr>
            <w:tcW w:w="426" w:type="dxa"/>
          </w:tcPr>
          <w:p w14:paraId="0567B0B2" w14:textId="77777777" w:rsidR="008033C7" w:rsidRPr="003325B2" w:rsidRDefault="008033C7">
            <w:pPr>
              <w:pStyle w:val="ConsPlusTitlePage"/>
              <w:jc w:val="center"/>
              <w:rPr>
                <w:sz w:val="16"/>
                <w:szCs w:val="16"/>
              </w:rPr>
            </w:pPr>
            <w:r w:rsidRPr="003325B2">
              <w:rPr>
                <w:sz w:val="16"/>
                <w:szCs w:val="16"/>
              </w:rPr>
              <w:t>-</w:t>
            </w:r>
          </w:p>
        </w:tc>
        <w:tc>
          <w:tcPr>
            <w:tcW w:w="425" w:type="dxa"/>
          </w:tcPr>
          <w:p w14:paraId="75F248B8" w14:textId="77777777" w:rsidR="008033C7" w:rsidRPr="003325B2" w:rsidRDefault="008033C7">
            <w:pPr>
              <w:pStyle w:val="ConsPlusTitlePage"/>
              <w:jc w:val="center"/>
              <w:rPr>
                <w:sz w:val="16"/>
                <w:szCs w:val="16"/>
              </w:rPr>
            </w:pPr>
            <w:r w:rsidRPr="003325B2">
              <w:rPr>
                <w:sz w:val="16"/>
                <w:szCs w:val="16"/>
              </w:rPr>
              <w:t>-</w:t>
            </w:r>
          </w:p>
        </w:tc>
        <w:tc>
          <w:tcPr>
            <w:tcW w:w="425" w:type="dxa"/>
          </w:tcPr>
          <w:p w14:paraId="6ADCB38D" w14:textId="77777777" w:rsidR="008033C7" w:rsidRPr="003325B2" w:rsidRDefault="008033C7">
            <w:pPr>
              <w:pStyle w:val="ConsPlusTitlePage"/>
              <w:jc w:val="center"/>
              <w:rPr>
                <w:sz w:val="16"/>
                <w:szCs w:val="16"/>
              </w:rPr>
            </w:pPr>
            <w:r w:rsidRPr="003325B2">
              <w:rPr>
                <w:sz w:val="16"/>
                <w:szCs w:val="16"/>
              </w:rPr>
              <w:t>-</w:t>
            </w:r>
          </w:p>
        </w:tc>
        <w:tc>
          <w:tcPr>
            <w:tcW w:w="567" w:type="dxa"/>
          </w:tcPr>
          <w:p w14:paraId="2FE11A0A" w14:textId="77777777" w:rsidR="008033C7" w:rsidRPr="003325B2" w:rsidRDefault="008033C7">
            <w:pPr>
              <w:pStyle w:val="ConsPlusTitlePage"/>
              <w:jc w:val="center"/>
              <w:rPr>
                <w:sz w:val="16"/>
                <w:szCs w:val="16"/>
              </w:rPr>
            </w:pPr>
            <w:r w:rsidRPr="003325B2">
              <w:rPr>
                <w:sz w:val="16"/>
                <w:szCs w:val="16"/>
              </w:rPr>
              <w:t>-</w:t>
            </w:r>
          </w:p>
        </w:tc>
        <w:tc>
          <w:tcPr>
            <w:tcW w:w="567" w:type="dxa"/>
          </w:tcPr>
          <w:p w14:paraId="69B0C82C" w14:textId="77777777" w:rsidR="008033C7" w:rsidRPr="003325B2" w:rsidRDefault="008033C7">
            <w:pPr>
              <w:pStyle w:val="ConsPlusTitlePage"/>
              <w:jc w:val="center"/>
              <w:rPr>
                <w:sz w:val="16"/>
                <w:szCs w:val="16"/>
              </w:rPr>
            </w:pPr>
            <w:r w:rsidRPr="003325B2">
              <w:rPr>
                <w:sz w:val="16"/>
                <w:szCs w:val="16"/>
              </w:rPr>
              <w:t>-</w:t>
            </w:r>
          </w:p>
        </w:tc>
        <w:tc>
          <w:tcPr>
            <w:tcW w:w="425" w:type="dxa"/>
          </w:tcPr>
          <w:p w14:paraId="3DFC3852" w14:textId="77777777" w:rsidR="008033C7" w:rsidRPr="003325B2" w:rsidRDefault="008033C7">
            <w:pPr>
              <w:pStyle w:val="ConsPlusTitlePage"/>
              <w:jc w:val="center"/>
              <w:rPr>
                <w:sz w:val="16"/>
                <w:szCs w:val="16"/>
              </w:rPr>
            </w:pPr>
            <w:r w:rsidRPr="003325B2">
              <w:rPr>
                <w:sz w:val="16"/>
                <w:szCs w:val="16"/>
              </w:rPr>
              <w:t>-</w:t>
            </w:r>
          </w:p>
        </w:tc>
        <w:tc>
          <w:tcPr>
            <w:tcW w:w="426" w:type="dxa"/>
          </w:tcPr>
          <w:p w14:paraId="100970B1" w14:textId="77777777" w:rsidR="008033C7" w:rsidRPr="003325B2" w:rsidRDefault="008033C7">
            <w:pPr>
              <w:pStyle w:val="ConsPlusTitlePage"/>
              <w:jc w:val="center"/>
              <w:rPr>
                <w:sz w:val="16"/>
                <w:szCs w:val="16"/>
              </w:rPr>
            </w:pPr>
            <w:r w:rsidRPr="003325B2">
              <w:rPr>
                <w:sz w:val="16"/>
                <w:szCs w:val="16"/>
              </w:rPr>
              <w:t>-</w:t>
            </w:r>
          </w:p>
        </w:tc>
        <w:tc>
          <w:tcPr>
            <w:tcW w:w="425" w:type="dxa"/>
          </w:tcPr>
          <w:p w14:paraId="5534F40A" w14:textId="77777777" w:rsidR="008033C7" w:rsidRPr="003325B2" w:rsidRDefault="008033C7">
            <w:pPr>
              <w:pStyle w:val="ConsPlusTitlePage"/>
              <w:jc w:val="center"/>
              <w:rPr>
                <w:sz w:val="16"/>
                <w:szCs w:val="16"/>
              </w:rPr>
            </w:pPr>
            <w:r w:rsidRPr="003325B2">
              <w:rPr>
                <w:sz w:val="16"/>
                <w:szCs w:val="16"/>
              </w:rPr>
              <w:t>-</w:t>
            </w:r>
          </w:p>
        </w:tc>
        <w:tc>
          <w:tcPr>
            <w:tcW w:w="567" w:type="dxa"/>
          </w:tcPr>
          <w:p w14:paraId="6B83173F" w14:textId="77777777" w:rsidR="008033C7" w:rsidRPr="003325B2" w:rsidRDefault="008033C7">
            <w:pPr>
              <w:pStyle w:val="ConsPlusTitlePage"/>
              <w:jc w:val="center"/>
              <w:rPr>
                <w:sz w:val="16"/>
                <w:szCs w:val="16"/>
              </w:rPr>
            </w:pPr>
            <w:r w:rsidRPr="003325B2">
              <w:rPr>
                <w:sz w:val="16"/>
                <w:szCs w:val="16"/>
              </w:rPr>
              <w:t>-</w:t>
            </w:r>
          </w:p>
        </w:tc>
        <w:tc>
          <w:tcPr>
            <w:tcW w:w="567" w:type="dxa"/>
          </w:tcPr>
          <w:p w14:paraId="1F1FB025" w14:textId="77777777" w:rsidR="008033C7" w:rsidRPr="003325B2" w:rsidRDefault="008033C7">
            <w:pPr>
              <w:pStyle w:val="ConsPlusTitlePage"/>
              <w:jc w:val="center"/>
              <w:rPr>
                <w:sz w:val="16"/>
                <w:szCs w:val="16"/>
              </w:rPr>
            </w:pPr>
            <w:r w:rsidRPr="003325B2">
              <w:rPr>
                <w:sz w:val="16"/>
                <w:szCs w:val="16"/>
              </w:rPr>
              <w:t>-</w:t>
            </w:r>
          </w:p>
        </w:tc>
        <w:tc>
          <w:tcPr>
            <w:tcW w:w="425" w:type="dxa"/>
          </w:tcPr>
          <w:p w14:paraId="1DB5306B" w14:textId="77777777" w:rsidR="008033C7" w:rsidRPr="003325B2" w:rsidRDefault="008033C7">
            <w:pPr>
              <w:pStyle w:val="ConsPlusTitlePage"/>
              <w:jc w:val="center"/>
              <w:rPr>
                <w:sz w:val="16"/>
                <w:szCs w:val="16"/>
              </w:rPr>
            </w:pPr>
            <w:r w:rsidRPr="003325B2">
              <w:rPr>
                <w:sz w:val="16"/>
                <w:szCs w:val="16"/>
              </w:rPr>
              <w:t>-</w:t>
            </w:r>
          </w:p>
        </w:tc>
        <w:tc>
          <w:tcPr>
            <w:tcW w:w="425" w:type="dxa"/>
          </w:tcPr>
          <w:p w14:paraId="4B0F3C75" w14:textId="77777777" w:rsidR="008033C7" w:rsidRPr="003325B2" w:rsidRDefault="008033C7">
            <w:pPr>
              <w:pStyle w:val="ConsPlusTitlePage"/>
              <w:jc w:val="center"/>
              <w:rPr>
                <w:sz w:val="16"/>
                <w:szCs w:val="16"/>
              </w:rPr>
            </w:pPr>
            <w:r w:rsidRPr="003325B2">
              <w:rPr>
                <w:sz w:val="16"/>
                <w:szCs w:val="16"/>
              </w:rPr>
              <w:t>-</w:t>
            </w:r>
          </w:p>
        </w:tc>
        <w:tc>
          <w:tcPr>
            <w:tcW w:w="426" w:type="dxa"/>
          </w:tcPr>
          <w:p w14:paraId="228F2833" w14:textId="77777777" w:rsidR="008033C7" w:rsidRPr="003325B2" w:rsidRDefault="008033C7">
            <w:pPr>
              <w:pStyle w:val="ConsPlusTitlePage"/>
              <w:jc w:val="center"/>
              <w:rPr>
                <w:sz w:val="16"/>
                <w:szCs w:val="16"/>
              </w:rPr>
            </w:pPr>
            <w:r w:rsidRPr="003325B2">
              <w:rPr>
                <w:sz w:val="16"/>
                <w:szCs w:val="16"/>
              </w:rPr>
              <w:t>-</w:t>
            </w:r>
          </w:p>
        </w:tc>
        <w:tc>
          <w:tcPr>
            <w:tcW w:w="567" w:type="dxa"/>
          </w:tcPr>
          <w:p w14:paraId="6906023E" w14:textId="77777777" w:rsidR="008033C7" w:rsidRPr="003325B2" w:rsidRDefault="008033C7">
            <w:pPr>
              <w:pStyle w:val="ConsPlusTitlePage"/>
              <w:jc w:val="center"/>
              <w:rPr>
                <w:sz w:val="16"/>
                <w:szCs w:val="16"/>
              </w:rPr>
            </w:pPr>
            <w:r w:rsidRPr="003325B2">
              <w:rPr>
                <w:sz w:val="16"/>
                <w:szCs w:val="16"/>
              </w:rPr>
              <w:t>-</w:t>
            </w:r>
          </w:p>
        </w:tc>
        <w:tc>
          <w:tcPr>
            <w:tcW w:w="567" w:type="dxa"/>
          </w:tcPr>
          <w:p w14:paraId="2690FCEF" w14:textId="77777777" w:rsidR="008033C7" w:rsidRPr="003325B2" w:rsidRDefault="008033C7">
            <w:pPr>
              <w:pStyle w:val="ConsPlusTitlePage"/>
              <w:jc w:val="center"/>
              <w:rPr>
                <w:sz w:val="16"/>
                <w:szCs w:val="16"/>
              </w:rPr>
            </w:pPr>
            <w:r w:rsidRPr="003325B2">
              <w:rPr>
                <w:sz w:val="16"/>
                <w:szCs w:val="16"/>
              </w:rPr>
              <w:t>-</w:t>
            </w:r>
          </w:p>
        </w:tc>
        <w:tc>
          <w:tcPr>
            <w:tcW w:w="283" w:type="dxa"/>
          </w:tcPr>
          <w:p w14:paraId="234432B2" w14:textId="77777777" w:rsidR="008033C7" w:rsidRPr="003325B2" w:rsidRDefault="008033C7">
            <w:pPr>
              <w:pStyle w:val="ConsPlusTitlePage"/>
              <w:jc w:val="center"/>
              <w:rPr>
                <w:sz w:val="16"/>
                <w:szCs w:val="16"/>
              </w:rPr>
            </w:pPr>
            <w:r w:rsidRPr="003325B2">
              <w:rPr>
                <w:sz w:val="16"/>
                <w:szCs w:val="16"/>
              </w:rPr>
              <w:t>-</w:t>
            </w:r>
          </w:p>
        </w:tc>
        <w:tc>
          <w:tcPr>
            <w:tcW w:w="284" w:type="dxa"/>
          </w:tcPr>
          <w:p w14:paraId="0A59904A" w14:textId="77777777" w:rsidR="008033C7" w:rsidRPr="003325B2" w:rsidRDefault="008033C7">
            <w:pPr>
              <w:pStyle w:val="ConsPlusTitlePage"/>
              <w:jc w:val="center"/>
              <w:rPr>
                <w:sz w:val="16"/>
                <w:szCs w:val="16"/>
              </w:rPr>
            </w:pPr>
            <w:r w:rsidRPr="003325B2">
              <w:rPr>
                <w:sz w:val="16"/>
                <w:szCs w:val="16"/>
              </w:rPr>
              <w:t>-</w:t>
            </w:r>
          </w:p>
        </w:tc>
        <w:tc>
          <w:tcPr>
            <w:tcW w:w="283" w:type="dxa"/>
          </w:tcPr>
          <w:p w14:paraId="29010E26" w14:textId="77777777" w:rsidR="008033C7" w:rsidRPr="003325B2" w:rsidRDefault="008033C7">
            <w:pPr>
              <w:pStyle w:val="ConsPlusTitlePage"/>
              <w:jc w:val="center"/>
              <w:rPr>
                <w:sz w:val="16"/>
                <w:szCs w:val="16"/>
              </w:rPr>
            </w:pPr>
            <w:r w:rsidRPr="003325B2">
              <w:rPr>
                <w:sz w:val="16"/>
                <w:szCs w:val="16"/>
              </w:rPr>
              <w:t>-</w:t>
            </w:r>
          </w:p>
        </w:tc>
        <w:tc>
          <w:tcPr>
            <w:tcW w:w="567" w:type="dxa"/>
          </w:tcPr>
          <w:p w14:paraId="2888822D" w14:textId="77777777" w:rsidR="008033C7" w:rsidRPr="003325B2" w:rsidRDefault="008033C7">
            <w:pPr>
              <w:pStyle w:val="ConsPlusTitlePage"/>
              <w:jc w:val="center"/>
              <w:rPr>
                <w:sz w:val="16"/>
                <w:szCs w:val="16"/>
              </w:rPr>
            </w:pPr>
            <w:r w:rsidRPr="003325B2">
              <w:rPr>
                <w:sz w:val="16"/>
                <w:szCs w:val="16"/>
              </w:rPr>
              <w:t>-</w:t>
            </w:r>
          </w:p>
        </w:tc>
      </w:tr>
      <w:tr w:rsidR="00CF609D" w:rsidRPr="003325B2" w14:paraId="7E391A5D" w14:textId="77777777" w:rsidTr="00CF609D">
        <w:tc>
          <w:tcPr>
            <w:tcW w:w="421" w:type="dxa"/>
            <w:vMerge w:val="restart"/>
          </w:tcPr>
          <w:p w14:paraId="70078E58" w14:textId="77777777" w:rsidR="008033C7" w:rsidRPr="003325B2" w:rsidRDefault="008033C7">
            <w:pPr>
              <w:pStyle w:val="ConsPlusTitlePage"/>
              <w:jc w:val="center"/>
              <w:rPr>
                <w:sz w:val="16"/>
                <w:szCs w:val="16"/>
              </w:rPr>
            </w:pPr>
            <w:r w:rsidRPr="003325B2">
              <w:rPr>
                <w:sz w:val="16"/>
                <w:szCs w:val="16"/>
              </w:rPr>
              <w:t>1.2.4</w:t>
            </w:r>
          </w:p>
        </w:tc>
        <w:tc>
          <w:tcPr>
            <w:tcW w:w="1701" w:type="dxa"/>
            <w:vMerge w:val="restart"/>
          </w:tcPr>
          <w:p w14:paraId="6CECB6A9" w14:textId="77777777" w:rsidR="008033C7" w:rsidRPr="003325B2" w:rsidRDefault="008033C7">
            <w:pPr>
              <w:pStyle w:val="ConsPlusTitlePage"/>
              <w:rPr>
                <w:sz w:val="16"/>
                <w:szCs w:val="16"/>
              </w:rPr>
            </w:pPr>
            <w:r w:rsidRPr="003325B2">
              <w:rPr>
                <w:sz w:val="16"/>
                <w:szCs w:val="16"/>
              </w:rPr>
              <w:t>Изготовление и размещение социальной рекламы</w:t>
            </w:r>
          </w:p>
        </w:tc>
        <w:tc>
          <w:tcPr>
            <w:tcW w:w="1134" w:type="dxa"/>
          </w:tcPr>
          <w:p w14:paraId="5028526D" w14:textId="77777777" w:rsidR="008033C7" w:rsidRPr="003325B2" w:rsidRDefault="008033C7">
            <w:pPr>
              <w:pStyle w:val="ConsPlusTitlePage"/>
              <w:rPr>
                <w:sz w:val="16"/>
                <w:szCs w:val="16"/>
              </w:rPr>
            </w:pPr>
            <w:r w:rsidRPr="003325B2">
              <w:rPr>
                <w:sz w:val="16"/>
                <w:szCs w:val="16"/>
              </w:rPr>
              <w:t>Управление потребительского рынка администрации городского округа Тольятти</w:t>
            </w:r>
          </w:p>
        </w:tc>
        <w:tc>
          <w:tcPr>
            <w:tcW w:w="567" w:type="dxa"/>
          </w:tcPr>
          <w:p w14:paraId="35EF0221" w14:textId="77777777" w:rsidR="008033C7" w:rsidRPr="003325B2" w:rsidRDefault="008033C7">
            <w:pPr>
              <w:pStyle w:val="ConsPlusTitlePage"/>
              <w:jc w:val="center"/>
              <w:rPr>
                <w:sz w:val="16"/>
                <w:szCs w:val="16"/>
              </w:rPr>
            </w:pPr>
            <w:r w:rsidRPr="003325B2">
              <w:rPr>
                <w:sz w:val="16"/>
                <w:szCs w:val="16"/>
              </w:rPr>
              <w:t>2017 г.</w:t>
            </w:r>
          </w:p>
        </w:tc>
        <w:tc>
          <w:tcPr>
            <w:tcW w:w="567" w:type="dxa"/>
          </w:tcPr>
          <w:p w14:paraId="2D31805C" w14:textId="77777777" w:rsidR="008033C7" w:rsidRPr="003325B2" w:rsidRDefault="008033C7">
            <w:pPr>
              <w:pStyle w:val="ConsPlusTitlePage"/>
              <w:jc w:val="center"/>
              <w:rPr>
                <w:sz w:val="16"/>
                <w:szCs w:val="16"/>
              </w:rPr>
            </w:pPr>
            <w:r w:rsidRPr="003325B2">
              <w:rPr>
                <w:sz w:val="16"/>
                <w:szCs w:val="16"/>
              </w:rPr>
              <w:t>98,4</w:t>
            </w:r>
          </w:p>
        </w:tc>
        <w:tc>
          <w:tcPr>
            <w:tcW w:w="567" w:type="dxa"/>
          </w:tcPr>
          <w:p w14:paraId="5F161120" w14:textId="77777777" w:rsidR="008033C7" w:rsidRPr="003325B2" w:rsidRDefault="008033C7">
            <w:pPr>
              <w:pStyle w:val="ConsPlusTitlePage"/>
              <w:jc w:val="center"/>
              <w:rPr>
                <w:sz w:val="16"/>
                <w:szCs w:val="16"/>
              </w:rPr>
            </w:pPr>
            <w:r w:rsidRPr="003325B2">
              <w:rPr>
                <w:sz w:val="16"/>
                <w:szCs w:val="16"/>
              </w:rPr>
              <w:t>98,4</w:t>
            </w:r>
          </w:p>
        </w:tc>
        <w:tc>
          <w:tcPr>
            <w:tcW w:w="425" w:type="dxa"/>
          </w:tcPr>
          <w:p w14:paraId="6C9BF24E" w14:textId="77777777" w:rsidR="008033C7" w:rsidRPr="003325B2" w:rsidRDefault="008033C7">
            <w:pPr>
              <w:pStyle w:val="ConsPlusTitlePage"/>
              <w:jc w:val="center"/>
              <w:rPr>
                <w:sz w:val="16"/>
                <w:szCs w:val="16"/>
              </w:rPr>
            </w:pPr>
            <w:r w:rsidRPr="003325B2">
              <w:rPr>
                <w:sz w:val="16"/>
                <w:szCs w:val="16"/>
              </w:rPr>
              <w:t>-</w:t>
            </w:r>
          </w:p>
        </w:tc>
        <w:tc>
          <w:tcPr>
            <w:tcW w:w="425" w:type="dxa"/>
          </w:tcPr>
          <w:p w14:paraId="35AB99F1" w14:textId="77777777" w:rsidR="008033C7" w:rsidRPr="003325B2" w:rsidRDefault="008033C7">
            <w:pPr>
              <w:pStyle w:val="ConsPlusTitlePage"/>
              <w:jc w:val="center"/>
              <w:rPr>
                <w:sz w:val="16"/>
                <w:szCs w:val="16"/>
              </w:rPr>
            </w:pPr>
            <w:r w:rsidRPr="003325B2">
              <w:rPr>
                <w:sz w:val="16"/>
                <w:szCs w:val="16"/>
              </w:rPr>
              <w:t>-</w:t>
            </w:r>
          </w:p>
        </w:tc>
        <w:tc>
          <w:tcPr>
            <w:tcW w:w="425" w:type="dxa"/>
          </w:tcPr>
          <w:p w14:paraId="133D72EB" w14:textId="77777777" w:rsidR="008033C7" w:rsidRPr="003325B2" w:rsidRDefault="008033C7">
            <w:pPr>
              <w:pStyle w:val="ConsPlusTitlePage"/>
              <w:jc w:val="center"/>
              <w:rPr>
                <w:sz w:val="16"/>
                <w:szCs w:val="16"/>
              </w:rPr>
            </w:pPr>
            <w:r w:rsidRPr="003325B2">
              <w:rPr>
                <w:sz w:val="16"/>
                <w:szCs w:val="16"/>
              </w:rPr>
              <w:t>-</w:t>
            </w:r>
          </w:p>
        </w:tc>
        <w:tc>
          <w:tcPr>
            <w:tcW w:w="567" w:type="dxa"/>
          </w:tcPr>
          <w:p w14:paraId="376E55F9" w14:textId="77777777" w:rsidR="008033C7" w:rsidRPr="003325B2" w:rsidRDefault="008033C7">
            <w:pPr>
              <w:pStyle w:val="ConsPlusTitlePage"/>
              <w:jc w:val="center"/>
              <w:rPr>
                <w:sz w:val="16"/>
                <w:szCs w:val="16"/>
              </w:rPr>
            </w:pPr>
            <w:r w:rsidRPr="003325B2">
              <w:rPr>
                <w:sz w:val="16"/>
                <w:szCs w:val="16"/>
              </w:rPr>
              <w:t>0,0</w:t>
            </w:r>
          </w:p>
        </w:tc>
        <w:tc>
          <w:tcPr>
            <w:tcW w:w="567" w:type="dxa"/>
          </w:tcPr>
          <w:p w14:paraId="1EE4F891" w14:textId="77777777" w:rsidR="008033C7" w:rsidRPr="003325B2" w:rsidRDefault="008033C7">
            <w:pPr>
              <w:pStyle w:val="ConsPlusTitlePage"/>
              <w:jc w:val="center"/>
              <w:rPr>
                <w:sz w:val="16"/>
                <w:szCs w:val="16"/>
              </w:rPr>
            </w:pPr>
            <w:r w:rsidRPr="003325B2">
              <w:rPr>
                <w:sz w:val="16"/>
                <w:szCs w:val="16"/>
              </w:rPr>
              <w:t>0,0</w:t>
            </w:r>
          </w:p>
        </w:tc>
        <w:tc>
          <w:tcPr>
            <w:tcW w:w="426" w:type="dxa"/>
          </w:tcPr>
          <w:p w14:paraId="5120949D" w14:textId="77777777" w:rsidR="008033C7" w:rsidRPr="003325B2" w:rsidRDefault="008033C7">
            <w:pPr>
              <w:pStyle w:val="ConsPlusTitlePage"/>
              <w:jc w:val="center"/>
              <w:rPr>
                <w:sz w:val="16"/>
                <w:szCs w:val="16"/>
              </w:rPr>
            </w:pPr>
            <w:r w:rsidRPr="003325B2">
              <w:rPr>
                <w:sz w:val="16"/>
                <w:szCs w:val="16"/>
              </w:rPr>
              <w:t>-</w:t>
            </w:r>
          </w:p>
        </w:tc>
        <w:tc>
          <w:tcPr>
            <w:tcW w:w="425" w:type="dxa"/>
          </w:tcPr>
          <w:p w14:paraId="69F21EE1" w14:textId="77777777" w:rsidR="008033C7" w:rsidRPr="003325B2" w:rsidRDefault="008033C7">
            <w:pPr>
              <w:pStyle w:val="ConsPlusTitlePage"/>
              <w:jc w:val="center"/>
              <w:rPr>
                <w:sz w:val="16"/>
                <w:szCs w:val="16"/>
              </w:rPr>
            </w:pPr>
            <w:r w:rsidRPr="003325B2">
              <w:rPr>
                <w:sz w:val="16"/>
                <w:szCs w:val="16"/>
              </w:rPr>
              <w:t>-</w:t>
            </w:r>
          </w:p>
        </w:tc>
        <w:tc>
          <w:tcPr>
            <w:tcW w:w="425" w:type="dxa"/>
          </w:tcPr>
          <w:p w14:paraId="08978166" w14:textId="77777777" w:rsidR="008033C7" w:rsidRPr="003325B2" w:rsidRDefault="008033C7">
            <w:pPr>
              <w:pStyle w:val="ConsPlusTitlePage"/>
              <w:jc w:val="center"/>
              <w:rPr>
                <w:sz w:val="16"/>
                <w:szCs w:val="16"/>
              </w:rPr>
            </w:pPr>
            <w:r w:rsidRPr="003325B2">
              <w:rPr>
                <w:sz w:val="16"/>
                <w:szCs w:val="16"/>
              </w:rPr>
              <w:t>-</w:t>
            </w:r>
          </w:p>
        </w:tc>
        <w:tc>
          <w:tcPr>
            <w:tcW w:w="567" w:type="dxa"/>
          </w:tcPr>
          <w:p w14:paraId="374BC97F" w14:textId="77777777" w:rsidR="008033C7" w:rsidRPr="003325B2" w:rsidRDefault="008033C7">
            <w:pPr>
              <w:pStyle w:val="ConsPlusTitlePage"/>
              <w:jc w:val="center"/>
              <w:rPr>
                <w:sz w:val="16"/>
                <w:szCs w:val="16"/>
              </w:rPr>
            </w:pPr>
            <w:r w:rsidRPr="003325B2">
              <w:rPr>
                <w:sz w:val="16"/>
                <w:szCs w:val="16"/>
              </w:rPr>
              <w:t>0,0</w:t>
            </w:r>
          </w:p>
        </w:tc>
        <w:tc>
          <w:tcPr>
            <w:tcW w:w="567" w:type="dxa"/>
          </w:tcPr>
          <w:p w14:paraId="717DE3C0" w14:textId="77777777" w:rsidR="008033C7" w:rsidRPr="003325B2" w:rsidRDefault="008033C7">
            <w:pPr>
              <w:pStyle w:val="ConsPlusTitlePage"/>
              <w:jc w:val="center"/>
              <w:rPr>
                <w:sz w:val="16"/>
                <w:szCs w:val="16"/>
              </w:rPr>
            </w:pPr>
            <w:r w:rsidRPr="003325B2">
              <w:rPr>
                <w:sz w:val="16"/>
                <w:szCs w:val="16"/>
              </w:rPr>
              <w:t>0,0</w:t>
            </w:r>
          </w:p>
        </w:tc>
        <w:tc>
          <w:tcPr>
            <w:tcW w:w="425" w:type="dxa"/>
          </w:tcPr>
          <w:p w14:paraId="05973C0F" w14:textId="77777777" w:rsidR="008033C7" w:rsidRPr="003325B2" w:rsidRDefault="008033C7">
            <w:pPr>
              <w:pStyle w:val="ConsPlusTitlePage"/>
              <w:jc w:val="center"/>
              <w:rPr>
                <w:sz w:val="16"/>
                <w:szCs w:val="16"/>
              </w:rPr>
            </w:pPr>
            <w:r w:rsidRPr="003325B2">
              <w:rPr>
                <w:sz w:val="16"/>
                <w:szCs w:val="16"/>
              </w:rPr>
              <w:t>-</w:t>
            </w:r>
          </w:p>
        </w:tc>
        <w:tc>
          <w:tcPr>
            <w:tcW w:w="426" w:type="dxa"/>
          </w:tcPr>
          <w:p w14:paraId="15E7AFF1" w14:textId="77777777" w:rsidR="008033C7" w:rsidRPr="003325B2" w:rsidRDefault="008033C7">
            <w:pPr>
              <w:pStyle w:val="ConsPlusTitlePage"/>
              <w:jc w:val="center"/>
              <w:rPr>
                <w:sz w:val="16"/>
                <w:szCs w:val="16"/>
              </w:rPr>
            </w:pPr>
            <w:r w:rsidRPr="003325B2">
              <w:rPr>
                <w:sz w:val="16"/>
                <w:szCs w:val="16"/>
              </w:rPr>
              <w:t>-</w:t>
            </w:r>
          </w:p>
        </w:tc>
        <w:tc>
          <w:tcPr>
            <w:tcW w:w="425" w:type="dxa"/>
          </w:tcPr>
          <w:p w14:paraId="745575A2" w14:textId="77777777" w:rsidR="008033C7" w:rsidRPr="003325B2" w:rsidRDefault="008033C7">
            <w:pPr>
              <w:pStyle w:val="ConsPlusTitlePage"/>
              <w:jc w:val="center"/>
              <w:rPr>
                <w:sz w:val="16"/>
                <w:szCs w:val="16"/>
              </w:rPr>
            </w:pPr>
            <w:r w:rsidRPr="003325B2">
              <w:rPr>
                <w:sz w:val="16"/>
                <w:szCs w:val="16"/>
              </w:rPr>
              <w:t>-</w:t>
            </w:r>
          </w:p>
        </w:tc>
        <w:tc>
          <w:tcPr>
            <w:tcW w:w="567" w:type="dxa"/>
          </w:tcPr>
          <w:p w14:paraId="0D8EB3D4" w14:textId="77777777" w:rsidR="008033C7" w:rsidRPr="003325B2" w:rsidRDefault="008033C7">
            <w:pPr>
              <w:pStyle w:val="ConsPlusTitlePage"/>
              <w:jc w:val="center"/>
              <w:rPr>
                <w:sz w:val="16"/>
                <w:szCs w:val="16"/>
              </w:rPr>
            </w:pPr>
            <w:r w:rsidRPr="003325B2">
              <w:rPr>
                <w:sz w:val="16"/>
                <w:szCs w:val="16"/>
              </w:rPr>
              <w:t>0,0</w:t>
            </w:r>
          </w:p>
        </w:tc>
        <w:tc>
          <w:tcPr>
            <w:tcW w:w="567" w:type="dxa"/>
          </w:tcPr>
          <w:p w14:paraId="369575C0" w14:textId="77777777" w:rsidR="008033C7" w:rsidRPr="003325B2" w:rsidRDefault="008033C7">
            <w:pPr>
              <w:pStyle w:val="ConsPlusTitlePage"/>
              <w:jc w:val="center"/>
              <w:rPr>
                <w:sz w:val="16"/>
                <w:szCs w:val="16"/>
              </w:rPr>
            </w:pPr>
            <w:r w:rsidRPr="003325B2">
              <w:rPr>
                <w:sz w:val="16"/>
                <w:szCs w:val="16"/>
              </w:rPr>
              <w:t>0,0</w:t>
            </w:r>
          </w:p>
        </w:tc>
        <w:tc>
          <w:tcPr>
            <w:tcW w:w="425" w:type="dxa"/>
          </w:tcPr>
          <w:p w14:paraId="1ED32743" w14:textId="77777777" w:rsidR="008033C7" w:rsidRPr="003325B2" w:rsidRDefault="008033C7">
            <w:pPr>
              <w:pStyle w:val="ConsPlusTitlePage"/>
              <w:jc w:val="center"/>
              <w:rPr>
                <w:sz w:val="16"/>
                <w:szCs w:val="16"/>
              </w:rPr>
            </w:pPr>
            <w:r w:rsidRPr="003325B2">
              <w:rPr>
                <w:sz w:val="16"/>
                <w:szCs w:val="16"/>
              </w:rPr>
              <w:t>-</w:t>
            </w:r>
          </w:p>
        </w:tc>
        <w:tc>
          <w:tcPr>
            <w:tcW w:w="425" w:type="dxa"/>
          </w:tcPr>
          <w:p w14:paraId="2595E705" w14:textId="77777777" w:rsidR="008033C7" w:rsidRPr="003325B2" w:rsidRDefault="008033C7">
            <w:pPr>
              <w:pStyle w:val="ConsPlusTitlePage"/>
              <w:jc w:val="center"/>
              <w:rPr>
                <w:sz w:val="16"/>
                <w:szCs w:val="16"/>
              </w:rPr>
            </w:pPr>
            <w:r w:rsidRPr="003325B2">
              <w:rPr>
                <w:sz w:val="16"/>
                <w:szCs w:val="16"/>
              </w:rPr>
              <w:t>-</w:t>
            </w:r>
          </w:p>
        </w:tc>
        <w:tc>
          <w:tcPr>
            <w:tcW w:w="426" w:type="dxa"/>
          </w:tcPr>
          <w:p w14:paraId="02CC6EB5" w14:textId="77777777" w:rsidR="008033C7" w:rsidRPr="003325B2" w:rsidRDefault="008033C7">
            <w:pPr>
              <w:pStyle w:val="ConsPlusTitlePage"/>
              <w:jc w:val="center"/>
              <w:rPr>
                <w:sz w:val="16"/>
                <w:szCs w:val="16"/>
              </w:rPr>
            </w:pPr>
            <w:r w:rsidRPr="003325B2">
              <w:rPr>
                <w:sz w:val="16"/>
                <w:szCs w:val="16"/>
              </w:rPr>
              <w:t>-</w:t>
            </w:r>
          </w:p>
        </w:tc>
        <w:tc>
          <w:tcPr>
            <w:tcW w:w="567" w:type="dxa"/>
          </w:tcPr>
          <w:p w14:paraId="77BFB898" w14:textId="77777777" w:rsidR="008033C7" w:rsidRPr="003325B2" w:rsidRDefault="008033C7">
            <w:pPr>
              <w:pStyle w:val="ConsPlusTitlePage"/>
              <w:jc w:val="center"/>
              <w:rPr>
                <w:sz w:val="16"/>
                <w:szCs w:val="16"/>
              </w:rPr>
            </w:pPr>
            <w:r w:rsidRPr="003325B2">
              <w:rPr>
                <w:sz w:val="16"/>
                <w:szCs w:val="16"/>
              </w:rPr>
              <w:t>0,0</w:t>
            </w:r>
          </w:p>
        </w:tc>
        <w:tc>
          <w:tcPr>
            <w:tcW w:w="567" w:type="dxa"/>
          </w:tcPr>
          <w:p w14:paraId="11198AD2" w14:textId="77777777" w:rsidR="008033C7" w:rsidRPr="003325B2" w:rsidRDefault="008033C7">
            <w:pPr>
              <w:pStyle w:val="ConsPlusTitlePage"/>
              <w:jc w:val="center"/>
              <w:rPr>
                <w:sz w:val="16"/>
                <w:szCs w:val="16"/>
              </w:rPr>
            </w:pPr>
            <w:r w:rsidRPr="003325B2">
              <w:rPr>
                <w:sz w:val="16"/>
                <w:szCs w:val="16"/>
              </w:rPr>
              <w:t>0,0</w:t>
            </w:r>
          </w:p>
        </w:tc>
        <w:tc>
          <w:tcPr>
            <w:tcW w:w="283" w:type="dxa"/>
          </w:tcPr>
          <w:p w14:paraId="1BEF5E8D" w14:textId="77777777" w:rsidR="008033C7" w:rsidRPr="003325B2" w:rsidRDefault="008033C7">
            <w:pPr>
              <w:pStyle w:val="ConsPlusTitlePage"/>
              <w:jc w:val="center"/>
              <w:rPr>
                <w:sz w:val="16"/>
                <w:szCs w:val="16"/>
              </w:rPr>
            </w:pPr>
            <w:r w:rsidRPr="003325B2">
              <w:rPr>
                <w:sz w:val="16"/>
                <w:szCs w:val="16"/>
              </w:rPr>
              <w:t>-</w:t>
            </w:r>
          </w:p>
        </w:tc>
        <w:tc>
          <w:tcPr>
            <w:tcW w:w="284" w:type="dxa"/>
          </w:tcPr>
          <w:p w14:paraId="490B0CE8" w14:textId="77777777" w:rsidR="008033C7" w:rsidRPr="003325B2" w:rsidRDefault="008033C7">
            <w:pPr>
              <w:pStyle w:val="ConsPlusTitlePage"/>
              <w:jc w:val="center"/>
              <w:rPr>
                <w:sz w:val="16"/>
                <w:szCs w:val="16"/>
              </w:rPr>
            </w:pPr>
            <w:r w:rsidRPr="003325B2">
              <w:rPr>
                <w:sz w:val="16"/>
                <w:szCs w:val="16"/>
              </w:rPr>
              <w:t>-</w:t>
            </w:r>
          </w:p>
        </w:tc>
        <w:tc>
          <w:tcPr>
            <w:tcW w:w="283" w:type="dxa"/>
          </w:tcPr>
          <w:p w14:paraId="47FAF746" w14:textId="77777777" w:rsidR="008033C7" w:rsidRPr="003325B2" w:rsidRDefault="008033C7">
            <w:pPr>
              <w:pStyle w:val="ConsPlusTitlePage"/>
              <w:jc w:val="center"/>
              <w:rPr>
                <w:sz w:val="16"/>
                <w:szCs w:val="16"/>
              </w:rPr>
            </w:pPr>
            <w:r w:rsidRPr="003325B2">
              <w:rPr>
                <w:sz w:val="16"/>
                <w:szCs w:val="16"/>
              </w:rPr>
              <w:t>-</w:t>
            </w:r>
          </w:p>
        </w:tc>
        <w:tc>
          <w:tcPr>
            <w:tcW w:w="567" w:type="dxa"/>
          </w:tcPr>
          <w:p w14:paraId="01ED0DDA" w14:textId="77777777" w:rsidR="008033C7" w:rsidRPr="003325B2" w:rsidRDefault="008033C7">
            <w:pPr>
              <w:pStyle w:val="ConsPlusTitlePage"/>
              <w:jc w:val="center"/>
              <w:rPr>
                <w:sz w:val="16"/>
                <w:szCs w:val="16"/>
              </w:rPr>
            </w:pPr>
            <w:r w:rsidRPr="003325B2">
              <w:rPr>
                <w:sz w:val="16"/>
                <w:szCs w:val="16"/>
              </w:rPr>
              <w:t>98,4</w:t>
            </w:r>
          </w:p>
        </w:tc>
      </w:tr>
      <w:tr w:rsidR="00CF609D" w:rsidRPr="003325B2" w14:paraId="1D6F7162" w14:textId="77777777" w:rsidTr="00CF609D">
        <w:tc>
          <w:tcPr>
            <w:tcW w:w="421" w:type="dxa"/>
            <w:vMerge/>
          </w:tcPr>
          <w:p w14:paraId="6FB56E80" w14:textId="77777777" w:rsidR="008033C7" w:rsidRPr="003325B2" w:rsidRDefault="008033C7">
            <w:pPr>
              <w:rPr>
                <w:sz w:val="16"/>
                <w:szCs w:val="16"/>
              </w:rPr>
            </w:pPr>
          </w:p>
        </w:tc>
        <w:tc>
          <w:tcPr>
            <w:tcW w:w="1701" w:type="dxa"/>
            <w:vMerge/>
          </w:tcPr>
          <w:p w14:paraId="1E5D1A11" w14:textId="77777777" w:rsidR="008033C7" w:rsidRPr="003325B2" w:rsidRDefault="008033C7">
            <w:pPr>
              <w:rPr>
                <w:sz w:val="16"/>
                <w:szCs w:val="16"/>
              </w:rPr>
            </w:pPr>
          </w:p>
        </w:tc>
        <w:tc>
          <w:tcPr>
            <w:tcW w:w="1134" w:type="dxa"/>
          </w:tcPr>
          <w:p w14:paraId="74BDB180" w14:textId="77777777" w:rsidR="008033C7" w:rsidRPr="003325B2" w:rsidRDefault="008033C7">
            <w:pPr>
              <w:pStyle w:val="ConsPlusTitlePage"/>
              <w:rPr>
                <w:sz w:val="16"/>
                <w:szCs w:val="16"/>
              </w:rPr>
            </w:pPr>
            <w:r w:rsidRPr="003325B2">
              <w:rPr>
                <w:sz w:val="16"/>
                <w:szCs w:val="16"/>
              </w:rPr>
              <w:t>Отдел развития потребительского рынка администрации городского округа Тольятти</w:t>
            </w:r>
          </w:p>
        </w:tc>
        <w:tc>
          <w:tcPr>
            <w:tcW w:w="567" w:type="dxa"/>
          </w:tcPr>
          <w:p w14:paraId="2C4F659A" w14:textId="77777777" w:rsidR="008033C7" w:rsidRPr="003325B2" w:rsidRDefault="008033C7">
            <w:pPr>
              <w:pStyle w:val="ConsPlusTitlePage"/>
              <w:jc w:val="center"/>
              <w:rPr>
                <w:sz w:val="16"/>
                <w:szCs w:val="16"/>
              </w:rPr>
            </w:pPr>
            <w:r w:rsidRPr="003325B2">
              <w:rPr>
                <w:sz w:val="16"/>
                <w:szCs w:val="16"/>
              </w:rPr>
              <w:t>2017 - 2021 гг.</w:t>
            </w:r>
          </w:p>
        </w:tc>
        <w:tc>
          <w:tcPr>
            <w:tcW w:w="567" w:type="dxa"/>
          </w:tcPr>
          <w:p w14:paraId="7CF98036" w14:textId="77777777" w:rsidR="008033C7" w:rsidRPr="003325B2" w:rsidRDefault="008033C7">
            <w:pPr>
              <w:pStyle w:val="ConsPlusTitlePage"/>
              <w:jc w:val="center"/>
              <w:rPr>
                <w:sz w:val="16"/>
                <w:szCs w:val="16"/>
              </w:rPr>
            </w:pPr>
            <w:r w:rsidRPr="003325B2">
              <w:rPr>
                <w:sz w:val="16"/>
                <w:szCs w:val="16"/>
              </w:rPr>
              <w:t>1,6</w:t>
            </w:r>
          </w:p>
        </w:tc>
        <w:tc>
          <w:tcPr>
            <w:tcW w:w="567" w:type="dxa"/>
          </w:tcPr>
          <w:p w14:paraId="0AB88B76" w14:textId="77777777" w:rsidR="008033C7" w:rsidRPr="003325B2" w:rsidRDefault="008033C7">
            <w:pPr>
              <w:pStyle w:val="ConsPlusTitlePage"/>
              <w:jc w:val="center"/>
              <w:rPr>
                <w:sz w:val="16"/>
                <w:szCs w:val="16"/>
              </w:rPr>
            </w:pPr>
            <w:r w:rsidRPr="003325B2">
              <w:rPr>
                <w:sz w:val="16"/>
                <w:szCs w:val="16"/>
              </w:rPr>
              <w:t>1,6</w:t>
            </w:r>
          </w:p>
        </w:tc>
        <w:tc>
          <w:tcPr>
            <w:tcW w:w="425" w:type="dxa"/>
          </w:tcPr>
          <w:p w14:paraId="64CADA73" w14:textId="77777777" w:rsidR="008033C7" w:rsidRPr="003325B2" w:rsidRDefault="008033C7">
            <w:pPr>
              <w:pStyle w:val="ConsPlusTitlePage"/>
              <w:jc w:val="center"/>
              <w:rPr>
                <w:sz w:val="16"/>
                <w:szCs w:val="16"/>
              </w:rPr>
            </w:pPr>
            <w:r w:rsidRPr="003325B2">
              <w:rPr>
                <w:sz w:val="16"/>
                <w:szCs w:val="16"/>
              </w:rPr>
              <w:t>-</w:t>
            </w:r>
          </w:p>
        </w:tc>
        <w:tc>
          <w:tcPr>
            <w:tcW w:w="425" w:type="dxa"/>
          </w:tcPr>
          <w:p w14:paraId="552B4A8A" w14:textId="77777777" w:rsidR="008033C7" w:rsidRPr="003325B2" w:rsidRDefault="008033C7">
            <w:pPr>
              <w:pStyle w:val="ConsPlusTitlePage"/>
              <w:jc w:val="center"/>
              <w:rPr>
                <w:sz w:val="16"/>
                <w:szCs w:val="16"/>
              </w:rPr>
            </w:pPr>
            <w:r w:rsidRPr="003325B2">
              <w:rPr>
                <w:sz w:val="16"/>
                <w:szCs w:val="16"/>
              </w:rPr>
              <w:t>-</w:t>
            </w:r>
          </w:p>
        </w:tc>
        <w:tc>
          <w:tcPr>
            <w:tcW w:w="425" w:type="dxa"/>
          </w:tcPr>
          <w:p w14:paraId="78D76506" w14:textId="77777777" w:rsidR="008033C7" w:rsidRPr="003325B2" w:rsidRDefault="008033C7">
            <w:pPr>
              <w:pStyle w:val="ConsPlusTitlePage"/>
              <w:jc w:val="center"/>
              <w:rPr>
                <w:sz w:val="16"/>
                <w:szCs w:val="16"/>
              </w:rPr>
            </w:pPr>
            <w:r w:rsidRPr="003325B2">
              <w:rPr>
                <w:sz w:val="16"/>
                <w:szCs w:val="16"/>
              </w:rPr>
              <w:t>-</w:t>
            </w:r>
          </w:p>
        </w:tc>
        <w:tc>
          <w:tcPr>
            <w:tcW w:w="567" w:type="dxa"/>
          </w:tcPr>
          <w:p w14:paraId="7A4B8FA9" w14:textId="77777777" w:rsidR="008033C7" w:rsidRPr="003325B2" w:rsidRDefault="008033C7">
            <w:pPr>
              <w:pStyle w:val="ConsPlusTitlePage"/>
              <w:jc w:val="center"/>
              <w:rPr>
                <w:sz w:val="16"/>
                <w:szCs w:val="16"/>
              </w:rPr>
            </w:pPr>
            <w:r w:rsidRPr="003325B2">
              <w:rPr>
                <w:sz w:val="16"/>
                <w:szCs w:val="16"/>
              </w:rPr>
              <w:t>200,0</w:t>
            </w:r>
          </w:p>
        </w:tc>
        <w:tc>
          <w:tcPr>
            <w:tcW w:w="567" w:type="dxa"/>
          </w:tcPr>
          <w:p w14:paraId="3FD34998" w14:textId="77777777" w:rsidR="008033C7" w:rsidRPr="003325B2" w:rsidRDefault="008033C7">
            <w:pPr>
              <w:pStyle w:val="ConsPlusTitlePage"/>
              <w:jc w:val="center"/>
              <w:rPr>
                <w:sz w:val="16"/>
                <w:szCs w:val="16"/>
              </w:rPr>
            </w:pPr>
            <w:r w:rsidRPr="003325B2">
              <w:rPr>
                <w:sz w:val="16"/>
                <w:szCs w:val="16"/>
              </w:rPr>
              <w:t>200,0</w:t>
            </w:r>
          </w:p>
        </w:tc>
        <w:tc>
          <w:tcPr>
            <w:tcW w:w="426" w:type="dxa"/>
          </w:tcPr>
          <w:p w14:paraId="27BB2828" w14:textId="77777777" w:rsidR="008033C7" w:rsidRPr="003325B2" w:rsidRDefault="008033C7">
            <w:pPr>
              <w:pStyle w:val="ConsPlusTitlePage"/>
              <w:jc w:val="center"/>
              <w:rPr>
                <w:sz w:val="16"/>
                <w:szCs w:val="16"/>
              </w:rPr>
            </w:pPr>
            <w:r w:rsidRPr="003325B2">
              <w:rPr>
                <w:sz w:val="16"/>
                <w:szCs w:val="16"/>
              </w:rPr>
              <w:t>-</w:t>
            </w:r>
          </w:p>
        </w:tc>
        <w:tc>
          <w:tcPr>
            <w:tcW w:w="425" w:type="dxa"/>
          </w:tcPr>
          <w:p w14:paraId="52005B80" w14:textId="77777777" w:rsidR="008033C7" w:rsidRPr="003325B2" w:rsidRDefault="008033C7">
            <w:pPr>
              <w:pStyle w:val="ConsPlusTitlePage"/>
              <w:jc w:val="center"/>
              <w:rPr>
                <w:sz w:val="16"/>
                <w:szCs w:val="16"/>
              </w:rPr>
            </w:pPr>
            <w:r w:rsidRPr="003325B2">
              <w:rPr>
                <w:sz w:val="16"/>
                <w:szCs w:val="16"/>
              </w:rPr>
              <w:t>-</w:t>
            </w:r>
          </w:p>
        </w:tc>
        <w:tc>
          <w:tcPr>
            <w:tcW w:w="425" w:type="dxa"/>
          </w:tcPr>
          <w:p w14:paraId="72C31696" w14:textId="77777777" w:rsidR="008033C7" w:rsidRPr="003325B2" w:rsidRDefault="008033C7">
            <w:pPr>
              <w:pStyle w:val="ConsPlusTitlePage"/>
              <w:jc w:val="center"/>
              <w:rPr>
                <w:sz w:val="16"/>
                <w:szCs w:val="16"/>
              </w:rPr>
            </w:pPr>
            <w:r w:rsidRPr="003325B2">
              <w:rPr>
                <w:sz w:val="16"/>
                <w:szCs w:val="16"/>
              </w:rPr>
              <w:t>-</w:t>
            </w:r>
          </w:p>
        </w:tc>
        <w:tc>
          <w:tcPr>
            <w:tcW w:w="567" w:type="dxa"/>
          </w:tcPr>
          <w:p w14:paraId="41467792" w14:textId="77777777" w:rsidR="008033C7" w:rsidRPr="003325B2" w:rsidRDefault="008033C7">
            <w:pPr>
              <w:pStyle w:val="ConsPlusTitlePage"/>
              <w:jc w:val="center"/>
              <w:rPr>
                <w:sz w:val="16"/>
                <w:szCs w:val="16"/>
              </w:rPr>
            </w:pPr>
            <w:r w:rsidRPr="003325B2">
              <w:rPr>
                <w:sz w:val="16"/>
                <w:szCs w:val="16"/>
              </w:rPr>
              <w:t>168,0</w:t>
            </w:r>
          </w:p>
        </w:tc>
        <w:tc>
          <w:tcPr>
            <w:tcW w:w="567" w:type="dxa"/>
          </w:tcPr>
          <w:p w14:paraId="4765F847" w14:textId="77777777" w:rsidR="008033C7" w:rsidRPr="003325B2" w:rsidRDefault="008033C7">
            <w:pPr>
              <w:pStyle w:val="ConsPlusTitlePage"/>
              <w:jc w:val="center"/>
              <w:rPr>
                <w:sz w:val="16"/>
                <w:szCs w:val="16"/>
              </w:rPr>
            </w:pPr>
            <w:r w:rsidRPr="003325B2">
              <w:rPr>
                <w:sz w:val="16"/>
                <w:szCs w:val="16"/>
              </w:rPr>
              <w:t>168,0</w:t>
            </w:r>
          </w:p>
        </w:tc>
        <w:tc>
          <w:tcPr>
            <w:tcW w:w="425" w:type="dxa"/>
          </w:tcPr>
          <w:p w14:paraId="2DF28646" w14:textId="77777777" w:rsidR="008033C7" w:rsidRPr="003325B2" w:rsidRDefault="008033C7">
            <w:pPr>
              <w:pStyle w:val="ConsPlusTitlePage"/>
              <w:jc w:val="center"/>
              <w:rPr>
                <w:sz w:val="16"/>
                <w:szCs w:val="16"/>
              </w:rPr>
            </w:pPr>
            <w:r w:rsidRPr="003325B2">
              <w:rPr>
                <w:sz w:val="16"/>
                <w:szCs w:val="16"/>
              </w:rPr>
              <w:t>-</w:t>
            </w:r>
          </w:p>
        </w:tc>
        <w:tc>
          <w:tcPr>
            <w:tcW w:w="426" w:type="dxa"/>
          </w:tcPr>
          <w:p w14:paraId="4C15F409" w14:textId="77777777" w:rsidR="008033C7" w:rsidRPr="003325B2" w:rsidRDefault="008033C7">
            <w:pPr>
              <w:pStyle w:val="ConsPlusTitlePage"/>
              <w:jc w:val="center"/>
              <w:rPr>
                <w:sz w:val="16"/>
                <w:szCs w:val="16"/>
              </w:rPr>
            </w:pPr>
            <w:r w:rsidRPr="003325B2">
              <w:rPr>
                <w:sz w:val="16"/>
                <w:szCs w:val="16"/>
              </w:rPr>
              <w:t>-</w:t>
            </w:r>
          </w:p>
        </w:tc>
        <w:tc>
          <w:tcPr>
            <w:tcW w:w="425" w:type="dxa"/>
          </w:tcPr>
          <w:p w14:paraId="013FD77D" w14:textId="77777777" w:rsidR="008033C7" w:rsidRPr="003325B2" w:rsidRDefault="008033C7">
            <w:pPr>
              <w:pStyle w:val="ConsPlusTitlePage"/>
              <w:jc w:val="center"/>
              <w:rPr>
                <w:sz w:val="16"/>
                <w:szCs w:val="16"/>
              </w:rPr>
            </w:pPr>
            <w:r w:rsidRPr="003325B2">
              <w:rPr>
                <w:sz w:val="16"/>
                <w:szCs w:val="16"/>
              </w:rPr>
              <w:t>-</w:t>
            </w:r>
          </w:p>
        </w:tc>
        <w:tc>
          <w:tcPr>
            <w:tcW w:w="567" w:type="dxa"/>
          </w:tcPr>
          <w:p w14:paraId="093A7E33" w14:textId="77777777" w:rsidR="008033C7" w:rsidRPr="003325B2" w:rsidRDefault="008033C7">
            <w:pPr>
              <w:pStyle w:val="ConsPlusTitlePage"/>
              <w:jc w:val="center"/>
              <w:rPr>
                <w:sz w:val="16"/>
                <w:szCs w:val="16"/>
              </w:rPr>
            </w:pPr>
            <w:r w:rsidRPr="003325B2">
              <w:rPr>
                <w:sz w:val="16"/>
                <w:szCs w:val="16"/>
              </w:rPr>
              <w:t>200,0</w:t>
            </w:r>
          </w:p>
        </w:tc>
        <w:tc>
          <w:tcPr>
            <w:tcW w:w="567" w:type="dxa"/>
          </w:tcPr>
          <w:p w14:paraId="24082F51" w14:textId="77777777" w:rsidR="008033C7" w:rsidRPr="003325B2" w:rsidRDefault="008033C7">
            <w:pPr>
              <w:pStyle w:val="ConsPlusTitlePage"/>
              <w:jc w:val="center"/>
              <w:rPr>
                <w:sz w:val="16"/>
                <w:szCs w:val="16"/>
              </w:rPr>
            </w:pPr>
            <w:r w:rsidRPr="003325B2">
              <w:rPr>
                <w:sz w:val="16"/>
                <w:szCs w:val="16"/>
              </w:rPr>
              <w:t>200,0</w:t>
            </w:r>
          </w:p>
        </w:tc>
        <w:tc>
          <w:tcPr>
            <w:tcW w:w="425" w:type="dxa"/>
          </w:tcPr>
          <w:p w14:paraId="690BEBA9" w14:textId="77777777" w:rsidR="008033C7" w:rsidRPr="003325B2" w:rsidRDefault="008033C7">
            <w:pPr>
              <w:pStyle w:val="ConsPlusTitlePage"/>
              <w:jc w:val="center"/>
              <w:rPr>
                <w:sz w:val="16"/>
                <w:szCs w:val="16"/>
              </w:rPr>
            </w:pPr>
            <w:r w:rsidRPr="003325B2">
              <w:rPr>
                <w:sz w:val="16"/>
                <w:szCs w:val="16"/>
              </w:rPr>
              <w:t>-</w:t>
            </w:r>
          </w:p>
        </w:tc>
        <w:tc>
          <w:tcPr>
            <w:tcW w:w="425" w:type="dxa"/>
          </w:tcPr>
          <w:p w14:paraId="095CA18E" w14:textId="77777777" w:rsidR="008033C7" w:rsidRPr="003325B2" w:rsidRDefault="008033C7">
            <w:pPr>
              <w:pStyle w:val="ConsPlusTitlePage"/>
              <w:jc w:val="center"/>
              <w:rPr>
                <w:sz w:val="16"/>
                <w:szCs w:val="16"/>
              </w:rPr>
            </w:pPr>
            <w:r w:rsidRPr="003325B2">
              <w:rPr>
                <w:sz w:val="16"/>
                <w:szCs w:val="16"/>
              </w:rPr>
              <w:t>-</w:t>
            </w:r>
          </w:p>
        </w:tc>
        <w:tc>
          <w:tcPr>
            <w:tcW w:w="426" w:type="dxa"/>
          </w:tcPr>
          <w:p w14:paraId="41AE76A3" w14:textId="77777777" w:rsidR="008033C7" w:rsidRPr="003325B2" w:rsidRDefault="008033C7">
            <w:pPr>
              <w:pStyle w:val="ConsPlusTitlePage"/>
              <w:jc w:val="center"/>
              <w:rPr>
                <w:sz w:val="16"/>
                <w:szCs w:val="16"/>
              </w:rPr>
            </w:pPr>
            <w:r w:rsidRPr="003325B2">
              <w:rPr>
                <w:sz w:val="16"/>
                <w:szCs w:val="16"/>
              </w:rPr>
              <w:t>-</w:t>
            </w:r>
          </w:p>
        </w:tc>
        <w:tc>
          <w:tcPr>
            <w:tcW w:w="567" w:type="dxa"/>
          </w:tcPr>
          <w:p w14:paraId="5D0A31F1" w14:textId="77777777" w:rsidR="008033C7" w:rsidRPr="003325B2" w:rsidRDefault="008033C7">
            <w:pPr>
              <w:pStyle w:val="ConsPlusTitlePage"/>
              <w:jc w:val="center"/>
              <w:rPr>
                <w:sz w:val="16"/>
                <w:szCs w:val="16"/>
              </w:rPr>
            </w:pPr>
            <w:r w:rsidRPr="003325B2">
              <w:rPr>
                <w:sz w:val="16"/>
                <w:szCs w:val="16"/>
              </w:rPr>
              <w:t>200,0</w:t>
            </w:r>
          </w:p>
        </w:tc>
        <w:tc>
          <w:tcPr>
            <w:tcW w:w="567" w:type="dxa"/>
          </w:tcPr>
          <w:p w14:paraId="6B2AC583" w14:textId="77777777" w:rsidR="008033C7" w:rsidRPr="003325B2" w:rsidRDefault="008033C7">
            <w:pPr>
              <w:pStyle w:val="ConsPlusTitlePage"/>
              <w:jc w:val="center"/>
              <w:rPr>
                <w:sz w:val="16"/>
                <w:szCs w:val="16"/>
              </w:rPr>
            </w:pPr>
            <w:r w:rsidRPr="003325B2">
              <w:rPr>
                <w:sz w:val="16"/>
                <w:szCs w:val="16"/>
              </w:rPr>
              <w:t>200,0</w:t>
            </w:r>
          </w:p>
        </w:tc>
        <w:tc>
          <w:tcPr>
            <w:tcW w:w="283" w:type="dxa"/>
          </w:tcPr>
          <w:p w14:paraId="62E8200F" w14:textId="77777777" w:rsidR="008033C7" w:rsidRPr="003325B2" w:rsidRDefault="008033C7">
            <w:pPr>
              <w:pStyle w:val="ConsPlusTitlePage"/>
              <w:jc w:val="center"/>
              <w:rPr>
                <w:sz w:val="16"/>
                <w:szCs w:val="16"/>
              </w:rPr>
            </w:pPr>
            <w:r w:rsidRPr="003325B2">
              <w:rPr>
                <w:sz w:val="16"/>
                <w:szCs w:val="16"/>
              </w:rPr>
              <w:t>-</w:t>
            </w:r>
          </w:p>
        </w:tc>
        <w:tc>
          <w:tcPr>
            <w:tcW w:w="284" w:type="dxa"/>
          </w:tcPr>
          <w:p w14:paraId="7E22C7D2" w14:textId="77777777" w:rsidR="008033C7" w:rsidRPr="003325B2" w:rsidRDefault="008033C7">
            <w:pPr>
              <w:pStyle w:val="ConsPlusTitlePage"/>
              <w:jc w:val="center"/>
              <w:rPr>
                <w:sz w:val="16"/>
                <w:szCs w:val="16"/>
              </w:rPr>
            </w:pPr>
            <w:r w:rsidRPr="003325B2">
              <w:rPr>
                <w:sz w:val="16"/>
                <w:szCs w:val="16"/>
              </w:rPr>
              <w:t>-</w:t>
            </w:r>
          </w:p>
        </w:tc>
        <w:tc>
          <w:tcPr>
            <w:tcW w:w="283" w:type="dxa"/>
          </w:tcPr>
          <w:p w14:paraId="1758C478" w14:textId="77777777" w:rsidR="008033C7" w:rsidRPr="003325B2" w:rsidRDefault="008033C7">
            <w:pPr>
              <w:pStyle w:val="ConsPlusTitlePage"/>
              <w:jc w:val="center"/>
              <w:rPr>
                <w:sz w:val="16"/>
                <w:szCs w:val="16"/>
              </w:rPr>
            </w:pPr>
            <w:r w:rsidRPr="003325B2">
              <w:rPr>
                <w:sz w:val="16"/>
                <w:szCs w:val="16"/>
              </w:rPr>
              <w:t>-</w:t>
            </w:r>
          </w:p>
        </w:tc>
        <w:tc>
          <w:tcPr>
            <w:tcW w:w="567" w:type="dxa"/>
          </w:tcPr>
          <w:p w14:paraId="4375E8C4" w14:textId="77777777" w:rsidR="008033C7" w:rsidRPr="003325B2" w:rsidRDefault="008033C7">
            <w:pPr>
              <w:pStyle w:val="ConsPlusTitlePage"/>
              <w:jc w:val="center"/>
              <w:rPr>
                <w:sz w:val="16"/>
                <w:szCs w:val="16"/>
              </w:rPr>
            </w:pPr>
            <w:r w:rsidRPr="003325B2">
              <w:rPr>
                <w:sz w:val="16"/>
                <w:szCs w:val="16"/>
              </w:rPr>
              <w:t>769,6</w:t>
            </w:r>
          </w:p>
        </w:tc>
      </w:tr>
      <w:tr w:rsidR="00CF609D" w:rsidRPr="003325B2" w14:paraId="15D7D116" w14:textId="77777777" w:rsidTr="00CF609D">
        <w:tc>
          <w:tcPr>
            <w:tcW w:w="421" w:type="dxa"/>
          </w:tcPr>
          <w:p w14:paraId="575D8FB2" w14:textId="77777777" w:rsidR="008033C7" w:rsidRPr="003325B2" w:rsidRDefault="008033C7">
            <w:pPr>
              <w:pStyle w:val="ConsPlusTitlePage"/>
              <w:rPr>
                <w:sz w:val="16"/>
                <w:szCs w:val="16"/>
              </w:rPr>
            </w:pPr>
          </w:p>
        </w:tc>
        <w:tc>
          <w:tcPr>
            <w:tcW w:w="1701" w:type="dxa"/>
          </w:tcPr>
          <w:p w14:paraId="3B5E8A5D" w14:textId="77777777" w:rsidR="008033C7" w:rsidRPr="003325B2" w:rsidRDefault="008033C7">
            <w:pPr>
              <w:pStyle w:val="ConsPlusTitlePage"/>
              <w:rPr>
                <w:sz w:val="16"/>
                <w:szCs w:val="16"/>
              </w:rPr>
            </w:pPr>
            <w:r w:rsidRPr="003325B2">
              <w:rPr>
                <w:sz w:val="16"/>
                <w:szCs w:val="16"/>
              </w:rPr>
              <w:t>Итого по задаче 2</w:t>
            </w:r>
          </w:p>
        </w:tc>
        <w:tc>
          <w:tcPr>
            <w:tcW w:w="1134" w:type="dxa"/>
          </w:tcPr>
          <w:p w14:paraId="34EEDE70" w14:textId="77777777" w:rsidR="008033C7" w:rsidRPr="003325B2" w:rsidRDefault="008033C7">
            <w:pPr>
              <w:pStyle w:val="ConsPlusTitlePage"/>
              <w:rPr>
                <w:sz w:val="16"/>
                <w:szCs w:val="16"/>
              </w:rPr>
            </w:pPr>
          </w:p>
        </w:tc>
        <w:tc>
          <w:tcPr>
            <w:tcW w:w="567" w:type="dxa"/>
          </w:tcPr>
          <w:p w14:paraId="4AD8418F" w14:textId="77777777" w:rsidR="008033C7" w:rsidRPr="003325B2" w:rsidRDefault="008033C7">
            <w:pPr>
              <w:pStyle w:val="ConsPlusTitlePage"/>
              <w:rPr>
                <w:sz w:val="16"/>
                <w:szCs w:val="16"/>
              </w:rPr>
            </w:pPr>
          </w:p>
        </w:tc>
        <w:tc>
          <w:tcPr>
            <w:tcW w:w="567" w:type="dxa"/>
          </w:tcPr>
          <w:p w14:paraId="6557E0BD" w14:textId="77777777" w:rsidR="008033C7" w:rsidRPr="003325B2" w:rsidRDefault="008033C7">
            <w:pPr>
              <w:pStyle w:val="ConsPlusTitlePage"/>
              <w:jc w:val="center"/>
              <w:rPr>
                <w:sz w:val="16"/>
                <w:szCs w:val="16"/>
              </w:rPr>
            </w:pPr>
            <w:r w:rsidRPr="003325B2">
              <w:rPr>
                <w:sz w:val="16"/>
                <w:szCs w:val="16"/>
              </w:rPr>
              <w:t>100,0</w:t>
            </w:r>
          </w:p>
        </w:tc>
        <w:tc>
          <w:tcPr>
            <w:tcW w:w="567" w:type="dxa"/>
          </w:tcPr>
          <w:p w14:paraId="7755B209" w14:textId="77777777" w:rsidR="008033C7" w:rsidRPr="003325B2" w:rsidRDefault="008033C7">
            <w:pPr>
              <w:pStyle w:val="ConsPlusTitlePage"/>
              <w:jc w:val="center"/>
              <w:rPr>
                <w:sz w:val="16"/>
                <w:szCs w:val="16"/>
              </w:rPr>
            </w:pPr>
            <w:r w:rsidRPr="003325B2">
              <w:rPr>
                <w:sz w:val="16"/>
                <w:szCs w:val="16"/>
              </w:rPr>
              <w:t>100,0</w:t>
            </w:r>
          </w:p>
        </w:tc>
        <w:tc>
          <w:tcPr>
            <w:tcW w:w="425" w:type="dxa"/>
          </w:tcPr>
          <w:p w14:paraId="2D9BFB62" w14:textId="77777777" w:rsidR="008033C7" w:rsidRPr="003325B2" w:rsidRDefault="008033C7">
            <w:pPr>
              <w:pStyle w:val="ConsPlusTitlePage"/>
              <w:jc w:val="center"/>
              <w:rPr>
                <w:sz w:val="16"/>
                <w:szCs w:val="16"/>
              </w:rPr>
            </w:pPr>
            <w:r w:rsidRPr="003325B2">
              <w:rPr>
                <w:sz w:val="16"/>
                <w:szCs w:val="16"/>
              </w:rPr>
              <w:t>-</w:t>
            </w:r>
          </w:p>
        </w:tc>
        <w:tc>
          <w:tcPr>
            <w:tcW w:w="425" w:type="dxa"/>
          </w:tcPr>
          <w:p w14:paraId="540798AC" w14:textId="77777777" w:rsidR="008033C7" w:rsidRPr="003325B2" w:rsidRDefault="008033C7">
            <w:pPr>
              <w:pStyle w:val="ConsPlusTitlePage"/>
              <w:jc w:val="center"/>
              <w:rPr>
                <w:sz w:val="16"/>
                <w:szCs w:val="16"/>
              </w:rPr>
            </w:pPr>
            <w:r w:rsidRPr="003325B2">
              <w:rPr>
                <w:sz w:val="16"/>
                <w:szCs w:val="16"/>
              </w:rPr>
              <w:t>-</w:t>
            </w:r>
          </w:p>
        </w:tc>
        <w:tc>
          <w:tcPr>
            <w:tcW w:w="425" w:type="dxa"/>
          </w:tcPr>
          <w:p w14:paraId="4278CF8F" w14:textId="77777777" w:rsidR="008033C7" w:rsidRPr="003325B2" w:rsidRDefault="008033C7">
            <w:pPr>
              <w:pStyle w:val="ConsPlusTitlePage"/>
              <w:jc w:val="center"/>
              <w:rPr>
                <w:sz w:val="16"/>
                <w:szCs w:val="16"/>
              </w:rPr>
            </w:pPr>
            <w:r w:rsidRPr="003325B2">
              <w:rPr>
                <w:sz w:val="16"/>
                <w:szCs w:val="16"/>
              </w:rPr>
              <w:t>-</w:t>
            </w:r>
          </w:p>
        </w:tc>
        <w:tc>
          <w:tcPr>
            <w:tcW w:w="567" w:type="dxa"/>
          </w:tcPr>
          <w:p w14:paraId="2FBF68F5" w14:textId="77777777" w:rsidR="008033C7" w:rsidRPr="003325B2" w:rsidRDefault="008033C7">
            <w:pPr>
              <w:pStyle w:val="ConsPlusTitlePage"/>
              <w:jc w:val="center"/>
              <w:rPr>
                <w:sz w:val="16"/>
                <w:szCs w:val="16"/>
              </w:rPr>
            </w:pPr>
            <w:r w:rsidRPr="003325B2">
              <w:rPr>
                <w:sz w:val="16"/>
                <w:szCs w:val="16"/>
              </w:rPr>
              <w:t>538,0</w:t>
            </w:r>
          </w:p>
        </w:tc>
        <w:tc>
          <w:tcPr>
            <w:tcW w:w="567" w:type="dxa"/>
          </w:tcPr>
          <w:p w14:paraId="5D2A47D5" w14:textId="77777777" w:rsidR="008033C7" w:rsidRPr="003325B2" w:rsidRDefault="008033C7">
            <w:pPr>
              <w:pStyle w:val="ConsPlusTitlePage"/>
              <w:jc w:val="center"/>
              <w:rPr>
                <w:sz w:val="16"/>
                <w:szCs w:val="16"/>
              </w:rPr>
            </w:pPr>
            <w:r w:rsidRPr="003325B2">
              <w:rPr>
                <w:sz w:val="16"/>
                <w:szCs w:val="16"/>
              </w:rPr>
              <w:t>538,0</w:t>
            </w:r>
          </w:p>
        </w:tc>
        <w:tc>
          <w:tcPr>
            <w:tcW w:w="426" w:type="dxa"/>
          </w:tcPr>
          <w:p w14:paraId="3A12A580" w14:textId="77777777" w:rsidR="008033C7" w:rsidRPr="003325B2" w:rsidRDefault="008033C7">
            <w:pPr>
              <w:pStyle w:val="ConsPlusTitlePage"/>
              <w:jc w:val="center"/>
              <w:rPr>
                <w:sz w:val="16"/>
                <w:szCs w:val="16"/>
              </w:rPr>
            </w:pPr>
            <w:r w:rsidRPr="003325B2">
              <w:rPr>
                <w:sz w:val="16"/>
                <w:szCs w:val="16"/>
              </w:rPr>
              <w:t>-</w:t>
            </w:r>
          </w:p>
        </w:tc>
        <w:tc>
          <w:tcPr>
            <w:tcW w:w="425" w:type="dxa"/>
          </w:tcPr>
          <w:p w14:paraId="7863E149" w14:textId="77777777" w:rsidR="008033C7" w:rsidRPr="003325B2" w:rsidRDefault="008033C7">
            <w:pPr>
              <w:pStyle w:val="ConsPlusTitlePage"/>
              <w:jc w:val="center"/>
              <w:rPr>
                <w:sz w:val="16"/>
                <w:szCs w:val="16"/>
              </w:rPr>
            </w:pPr>
            <w:r w:rsidRPr="003325B2">
              <w:rPr>
                <w:sz w:val="16"/>
                <w:szCs w:val="16"/>
              </w:rPr>
              <w:t>-</w:t>
            </w:r>
          </w:p>
        </w:tc>
        <w:tc>
          <w:tcPr>
            <w:tcW w:w="425" w:type="dxa"/>
          </w:tcPr>
          <w:p w14:paraId="2AC699CB" w14:textId="77777777" w:rsidR="008033C7" w:rsidRPr="003325B2" w:rsidRDefault="008033C7">
            <w:pPr>
              <w:pStyle w:val="ConsPlusTitlePage"/>
              <w:jc w:val="center"/>
              <w:rPr>
                <w:sz w:val="16"/>
                <w:szCs w:val="16"/>
              </w:rPr>
            </w:pPr>
            <w:r w:rsidRPr="003325B2">
              <w:rPr>
                <w:sz w:val="16"/>
                <w:szCs w:val="16"/>
              </w:rPr>
              <w:t>-</w:t>
            </w:r>
          </w:p>
        </w:tc>
        <w:tc>
          <w:tcPr>
            <w:tcW w:w="567" w:type="dxa"/>
          </w:tcPr>
          <w:p w14:paraId="2006C65B" w14:textId="77777777" w:rsidR="008033C7" w:rsidRPr="003325B2" w:rsidRDefault="008033C7">
            <w:pPr>
              <w:pStyle w:val="ConsPlusTitlePage"/>
              <w:jc w:val="center"/>
              <w:rPr>
                <w:sz w:val="16"/>
                <w:szCs w:val="16"/>
              </w:rPr>
            </w:pPr>
            <w:r w:rsidRPr="003325B2">
              <w:rPr>
                <w:sz w:val="16"/>
                <w:szCs w:val="16"/>
              </w:rPr>
              <w:t>168,0</w:t>
            </w:r>
          </w:p>
        </w:tc>
        <w:tc>
          <w:tcPr>
            <w:tcW w:w="567" w:type="dxa"/>
          </w:tcPr>
          <w:p w14:paraId="3EF46115" w14:textId="77777777" w:rsidR="008033C7" w:rsidRPr="003325B2" w:rsidRDefault="008033C7">
            <w:pPr>
              <w:pStyle w:val="ConsPlusTitlePage"/>
              <w:jc w:val="center"/>
              <w:rPr>
                <w:sz w:val="16"/>
                <w:szCs w:val="16"/>
              </w:rPr>
            </w:pPr>
            <w:r w:rsidRPr="003325B2">
              <w:rPr>
                <w:sz w:val="16"/>
                <w:szCs w:val="16"/>
              </w:rPr>
              <w:t>168,0</w:t>
            </w:r>
          </w:p>
        </w:tc>
        <w:tc>
          <w:tcPr>
            <w:tcW w:w="425" w:type="dxa"/>
          </w:tcPr>
          <w:p w14:paraId="403D3C2B" w14:textId="77777777" w:rsidR="008033C7" w:rsidRPr="003325B2" w:rsidRDefault="008033C7">
            <w:pPr>
              <w:pStyle w:val="ConsPlusTitlePage"/>
              <w:jc w:val="center"/>
              <w:rPr>
                <w:sz w:val="16"/>
                <w:szCs w:val="16"/>
              </w:rPr>
            </w:pPr>
            <w:r w:rsidRPr="003325B2">
              <w:rPr>
                <w:sz w:val="16"/>
                <w:szCs w:val="16"/>
              </w:rPr>
              <w:t>-</w:t>
            </w:r>
          </w:p>
        </w:tc>
        <w:tc>
          <w:tcPr>
            <w:tcW w:w="426" w:type="dxa"/>
          </w:tcPr>
          <w:p w14:paraId="083A19C9" w14:textId="77777777" w:rsidR="008033C7" w:rsidRPr="003325B2" w:rsidRDefault="008033C7">
            <w:pPr>
              <w:pStyle w:val="ConsPlusTitlePage"/>
              <w:jc w:val="center"/>
              <w:rPr>
                <w:sz w:val="16"/>
                <w:szCs w:val="16"/>
              </w:rPr>
            </w:pPr>
            <w:r w:rsidRPr="003325B2">
              <w:rPr>
                <w:sz w:val="16"/>
                <w:szCs w:val="16"/>
              </w:rPr>
              <w:t>-</w:t>
            </w:r>
          </w:p>
        </w:tc>
        <w:tc>
          <w:tcPr>
            <w:tcW w:w="425" w:type="dxa"/>
          </w:tcPr>
          <w:p w14:paraId="37FBF788" w14:textId="77777777" w:rsidR="008033C7" w:rsidRPr="003325B2" w:rsidRDefault="008033C7">
            <w:pPr>
              <w:pStyle w:val="ConsPlusTitlePage"/>
              <w:jc w:val="center"/>
              <w:rPr>
                <w:sz w:val="16"/>
                <w:szCs w:val="16"/>
              </w:rPr>
            </w:pPr>
            <w:r w:rsidRPr="003325B2">
              <w:rPr>
                <w:sz w:val="16"/>
                <w:szCs w:val="16"/>
              </w:rPr>
              <w:t>-</w:t>
            </w:r>
          </w:p>
        </w:tc>
        <w:tc>
          <w:tcPr>
            <w:tcW w:w="567" w:type="dxa"/>
          </w:tcPr>
          <w:p w14:paraId="5853E922" w14:textId="77777777" w:rsidR="008033C7" w:rsidRPr="003325B2" w:rsidRDefault="008033C7">
            <w:pPr>
              <w:pStyle w:val="ConsPlusTitlePage"/>
              <w:jc w:val="center"/>
              <w:rPr>
                <w:sz w:val="16"/>
                <w:szCs w:val="16"/>
              </w:rPr>
            </w:pPr>
            <w:r w:rsidRPr="003325B2">
              <w:rPr>
                <w:sz w:val="16"/>
                <w:szCs w:val="16"/>
              </w:rPr>
              <w:t>200,0</w:t>
            </w:r>
          </w:p>
        </w:tc>
        <w:tc>
          <w:tcPr>
            <w:tcW w:w="567" w:type="dxa"/>
          </w:tcPr>
          <w:p w14:paraId="26239731" w14:textId="77777777" w:rsidR="008033C7" w:rsidRPr="003325B2" w:rsidRDefault="008033C7">
            <w:pPr>
              <w:pStyle w:val="ConsPlusTitlePage"/>
              <w:jc w:val="center"/>
              <w:rPr>
                <w:sz w:val="16"/>
                <w:szCs w:val="16"/>
              </w:rPr>
            </w:pPr>
            <w:r w:rsidRPr="003325B2">
              <w:rPr>
                <w:sz w:val="16"/>
                <w:szCs w:val="16"/>
              </w:rPr>
              <w:t>200,0</w:t>
            </w:r>
          </w:p>
        </w:tc>
        <w:tc>
          <w:tcPr>
            <w:tcW w:w="425" w:type="dxa"/>
          </w:tcPr>
          <w:p w14:paraId="3E6C0479" w14:textId="77777777" w:rsidR="008033C7" w:rsidRPr="003325B2" w:rsidRDefault="008033C7">
            <w:pPr>
              <w:pStyle w:val="ConsPlusTitlePage"/>
              <w:jc w:val="center"/>
              <w:rPr>
                <w:sz w:val="16"/>
                <w:szCs w:val="16"/>
              </w:rPr>
            </w:pPr>
            <w:r w:rsidRPr="003325B2">
              <w:rPr>
                <w:sz w:val="16"/>
                <w:szCs w:val="16"/>
              </w:rPr>
              <w:t>-</w:t>
            </w:r>
          </w:p>
        </w:tc>
        <w:tc>
          <w:tcPr>
            <w:tcW w:w="425" w:type="dxa"/>
          </w:tcPr>
          <w:p w14:paraId="50F46F59" w14:textId="77777777" w:rsidR="008033C7" w:rsidRPr="003325B2" w:rsidRDefault="008033C7">
            <w:pPr>
              <w:pStyle w:val="ConsPlusTitlePage"/>
              <w:jc w:val="center"/>
              <w:rPr>
                <w:sz w:val="16"/>
                <w:szCs w:val="16"/>
              </w:rPr>
            </w:pPr>
            <w:r w:rsidRPr="003325B2">
              <w:rPr>
                <w:sz w:val="16"/>
                <w:szCs w:val="16"/>
              </w:rPr>
              <w:t>-</w:t>
            </w:r>
          </w:p>
        </w:tc>
        <w:tc>
          <w:tcPr>
            <w:tcW w:w="426" w:type="dxa"/>
          </w:tcPr>
          <w:p w14:paraId="4C60778F" w14:textId="77777777" w:rsidR="008033C7" w:rsidRPr="003325B2" w:rsidRDefault="008033C7">
            <w:pPr>
              <w:pStyle w:val="ConsPlusTitlePage"/>
              <w:jc w:val="center"/>
              <w:rPr>
                <w:sz w:val="16"/>
                <w:szCs w:val="16"/>
              </w:rPr>
            </w:pPr>
            <w:r w:rsidRPr="003325B2">
              <w:rPr>
                <w:sz w:val="16"/>
                <w:szCs w:val="16"/>
              </w:rPr>
              <w:t>-</w:t>
            </w:r>
          </w:p>
        </w:tc>
        <w:tc>
          <w:tcPr>
            <w:tcW w:w="567" w:type="dxa"/>
          </w:tcPr>
          <w:p w14:paraId="2BD774B4" w14:textId="77777777" w:rsidR="008033C7" w:rsidRPr="003325B2" w:rsidRDefault="008033C7">
            <w:pPr>
              <w:pStyle w:val="ConsPlusTitlePage"/>
              <w:jc w:val="center"/>
              <w:rPr>
                <w:sz w:val="16"/>
                <w:szCs w:val="16"/>
              </w:rPr>
            </w:pPr>
            <w:r w:rsidRPr="003325B2">
              <w:rPr>
                <w:sz w:val="16"/>
                <w:szCs w:val="16"/>
              </w:rPr>
              <w:t>200,0</w:t>
            </w:r>
          </w:p>
        </w:tc>
        <w:tc>
          <w:tcPr>
            <w:tcW w:w="567" w:type="dxa"/>
          </w:tcPr>
          <w:p w14:paraId="03A4E95F" w14:textId="77777777" w:rsidR="008033C7" w:rsidRPr="003325B2" w:rsidRDefault="008033C7">
            <w:pPr>
              <w:pStyle w:val="ConsPlusTitlePage"/>
              <w:jc w:val="center"/>
              <w:rPr>
                <w:sz w:val="16"/>
                <w:szCs w:val="16"/>
              </w:rPr>
            </w:pPr>
            <w:r w:rsidRPr="003325B2">
              <w:rPr>
                <w:sz w:val="16"/>
                <w:szCs w:val="16"/>
              </w:rPr>
              <w:t>200,0</w:t>
            </w:r>
          </w:p>
        </w:tc>
        <w:tc>
          <w:tcPr>
            <w:tcW w:w="283" w:type="dxa"/>
          </w:tcPr>
          <w:p w14:paraId="68999C07" w14:textId="77777777" w:rsidR="008033C7" w:rsidRPr="003325B2" w:rsidRDefault="008033C7">
            <w:pPr>
              <w:pStyle w:val="ConsPlusTitlePage"/>
              <w:jc w:val="center"/>
              <w:rPr>
                <w:sz w:val="16"/>
                <w:szCs w:val="16"/>
              </w:rPr>
            </w:pPr>
            <w:r w:rsidRPr="003325B2">
              <w:rPr>
                <w:sz w:val="16"/>
                <w:szCs w:val="16"/>
              </w:rPr>
              <w:t>-</w:t>
            </w:r>
          </w:p>
        </w:tc>
        <w:tc>
          <w:tcPr>
            <w:tcW w:w="284" w:type="dxa"/>
          </w:tcPr>
          <w:p w14:paraId="6803B36C" w14:textId="77777777" w:rsidR="008033C7" w:rsidRPr="003325B2" w:rsidRDefault="008033C7">
            <w:pPr>
              <w:pStyle w:val="ConsPlusTitlePage"/>
              <w:jc w:val="center"/>
              <w:rPr>
                <w:sz w:val="16"/>
                <w:szCs w:val="16"/>
              </w:rPr>
            </w:pPr>
            <w:r w:rsidRPr="003325B2">
              <w:rPr>
                <w:sz w:val="16"/>
                <w:szCs w:val="16"/>
              </w:rPr>
              <w:t>-</w:t>
            </w:r>
          </w:p>
        </w:tc>
        <w:tc>
          <w:tcPr>
            <w:tcW w:w="283" w:type="dxa"/>
          </w:tcPr>
          <w:p w14:paraId="7107323D" w14:textId="77777777" w:rsidR="008033C7" w:rsidRPr="003325B2" w:rsidRDefault="008033C7">
            <w:pPr>
              <w:pStyle w:val="ConsPlusTitlePage"/>
              <w:jc w:val="center"/>
              <w:rPr>
                <w:sz w:val="16"/>
                <w:szCs w:val="16"/>
              </w:rPr>
            </w:pPr>
            <w:r w:rsidRPr="003325B2">
              <w:rPr>
                <w:sz w:val="16"/>
                <w:szCs w:val="16"/>
              </w:rPr>
              <w:t>-</w:t>
            </w:r>
          </w:p>
        </w:tc>
        <w:tc>
          <w:tcPr>
            <w:tcW w:w="567" w:type="dxa"/>
          </w:tcPr>
          <w:p w14:paraId="3C1F3F9A" w14:textId="77777777" w:rsidR="008033C7" w:rsidRPr="003325B2" w:rsidRDefault="008033C7">
            <w:pPr>
              <w:pStyle w:val="ConsPlusTitlePage"/>
              <w:jc w:val="center"/>
              <w:rPr>
                <w:sz w:val="16"/>
                <w:szCs w:val="16"/>
              </w:rPr>
            </w:pPr>
            <w:r w:rsidRPr="003325B2">
              <w:rPr>
                <w:sz w:val="16"/>
                <w:szCs w:val="16"/>
              </w:rPr>
              <w:t>1206,0</w:t>
            </w:r>
          </w:p>
        </w:tc>
      </w:tr>
      <w:tr w:rsidR="008033C7" w:rsidRPr="003325B2" w14:paraId="6D5D9856" w14:textId="77777777" w:rsidTr="00CF609D">
        <w:tc>
          <w:tcPr>
            <w:tcW w:w="421" w:type="dxa"/>
          </w:tcPr>
          <w:p w14:paraId="137D002D" w14:textId="77777777" w:rsidR="008033C7" w:rsidRPr="003325B2" w:rsidRDefault="008033C7">
            <w:pPr>
              <w:pStyle w:val="ConsPlusTitlePage"/>
              <w:jc w:val="center"/>
              <w:outlineLvl w:val="3"/>
              <w:rPr>
                <w:sz w:val="16"/>
                <w:szCs w:val="16"/>
              </w:rPr>
            </w:pPr>
            <w:r w:rsidRPr="003325B2">
              <w:rPr>
                <w:sz w:val="16"/>
                <w:szCs w:val="16"/>
              </w:rPr>
              <w:t>1.3</w:t>
            </w:r>
          </w:p>
        </w:tc>
        <w:tc>
          <w:tcPr>
            <w:tcW w:w="15592" w:type="dxa"/>
            <w:gridSpan w:val="29"/>
          </w:tcPr>
          <w:p w14:paraId="3D7C8741" w14:textId="77777777" w:rsidR="008033C7" w:rsidRPr="003325B2" w:rsidRDefault="008033C7">
            <w:pPr>
              <w:pStyle w:val="ConsPlusTitlePage"/>
              <w:rPr>
                <w:sz w:val="16"/>
                <w:szCs w:val="16"/>
              </w:rPr>
            </w:pPr>
            <w:r w:rsidRPr="003325B2">
              <w:rPr>
                <w:sz w:val="16"/>
                <w:szCs w:val="16"/>
              </w:rPr>
              <w:t>Задача 3. Увеличение поступлений налоговых и неналоговых доходов в бюджет городского округа Тольятти</w:t>
            </w:r>
          </w:p>
        </w:tc>
      </w:tr>
      <w:tr w:rsidR="00CF609D" w:rsidRPr="003325B2" w14:paraId="6421E20E" w14:textId="77777777" w:rsidTr="00CF609D">
        <w:tc>
          <w:tcPr>
            <w:tcW w:w="421" w:type="dxa"/>
            <w:vMerge w:val="restart"/>
          </w:tcPr>
          <w:p w14:paraId="3AA9FF46" w14:textId="77777777" w:rsidR="008033C7" w:rsidRPr="003325B2" w:rsidRDefault="008033C7">
            <w:pPr>
              <w:pStyle w:val="ConsPlusTitlePage"/>
              <w:jc w:val="center"/>
              <w:rPr>
                <w:sz w:val="16"/>
                <w:szCs w:val="16"/>
              </w:rPr>
            </w:pPr>
            <w:r w:rsidRPr="003325B2">
              <w:rPr>
                <w:sz w:val="16"/>
                <w:szCs w:val="16"/>
              </w:rPr>
              <w:t>1.3.1</w:t>
            </w:r>
          </w:p>
        </w:tc>
        <w:tc>
          <w:tcPr>
            <w:tcW w:w="1701" w:type="dxa"/>
            <w:vMerge w:val="restart"/>
          </w:tcPr>
          <w:p w14:paraId="26B2E6CA" w14:textId="77777777" w:rsidR="008033C7" w:rsidRPr="003325B2" w:rsidRDefault="008033C7">
            <w:pPr>
              <w:pStyle w:val="ConsPlusTitlePage"/>
              <w:rPr>
                <w:sz w:val="16"/>
                <w:szCs w:val="16"/>
              </w:rPr>
            </w:pPr>
            <w:r w:rsidRPr="003325B2">
              <w:rPr>
                <w:sz w:val="16"/>
                <w:szCs w:val="16"/>
              </w:rPr>
              <w:t>Актуализация схемы размещения нестационарных торговых объектов на территории городского округа Тольятти</w:t>
            </w:r>
          </w:p>
        </w:tc>
        <w:tc>
          <w:tcPr>
            <w:tcW w:w="1134" w:type="dxa"/>
          </w:tcPr>
          <w:p w14:paraId="384C9C5D" w14:textId="77777777" w:rsidR="008033C7" w:rsidRPr="003325B2" w:rsidRDefault="008033C7">
            <w:pPr>
              <w:pStyle w:val="ConsPlusTitlePage"/>
              <w:rPr>
                <w:sz w:val="16"/>
                <w:szCs w:val="16"/>
              </w:rPr>
            </w:pPr>
            <w:r w:rsidRPr="003325B2">
              <w:rPr>
                <w:sz w:val="16"/>
                <w:szCs w:val="16"/>
              </w:rPr>
              <w:t>Управление потребительского рынка администрации городского округа Тольятти</w:t>
            </w:r>
          </w:p>
        </w:tc>
        <w:tc>
          <w:tcPr>
            <w:tcW w:w="567" w:type="dxa"/>
          </w:tcPr>
          <w:p w14:paraId="6E17727A" w14:textId="77777777" w:rsidR="008033C7" w:rsidRPr="003325B2" w:rsidRDefault="008033C7">
            <w:pPr>
              <w:pStyle w:val="ConsPlusTitlePage"/>
              <w:jc w:val="center"/>
              <w:rPr>
                <w:sz w:val="16"/>
                <w:szCs w:val="16"/>
              </w:rPr>
            </w:pPr>
            <w:r w:rsidRPr="003325B2">
              <w:rPr>
                <w:sz w:val="16"/>
                <w:szCs w:val="16"/>
              </w:rPr>
              <w:t>2017 г.</w:t>
            </w:r>
          </w:p>
        </w:tc>
        <w:tc>
          <w:tcPr>
            <w:tcW w:w="567" w:type="dxa"/>
          </w:tcPr>
          <w:p w14:paraId="148F923B" w14:textId="77777777" w:rsidR="008033C7" w:rsidRPr="003325B2" w:rsidRDefault="008033C7">
            <w:pPr>
              <w:pStyle w:val="ConsPlusTitlePage"/>
              <w:jc w:val="center"/>
              <w:rPr>
                <w:sz w:val="16"/>
                <w:szCs w:val="16"/>
              </w:rPr>
            </w:pPr>
            <w:r w:rsidRPr="003325B2">
              <w:rPr>
                <w:sz w:val="16"/>
                <w:szCs w:val="16"/>
              </w:rPr>
              <w:t>-</w:t>
            </w:r>
          </w:p>
        </w:tc>
        <w:tc>
          <w:tcPr>
            <w:tcW w:w="567" w:type="dxa"/>
          </w:tcPr>
          <w:p w14:paraId="62E9A817" w14:textId="77777777" w:rsidR="008033C7" w:rsidRPr="003325B2" w:rsidRDefault="008033C7">
            <w:pPr>
              <w:pStyle w:val="ConsPlusTitlePage"/>
              <w:jc w:val="center"/>
              <w:rPr>
                <w:sz w:val="16"/>
                <w:szCs w:val="16"/>
              </w:rPr>
            </w:pPr>
            <w:r w:rsidRPr="003325B2">
              <w:rPr>
                <w:sz w:val="16"/>
                <w:szCs w:val="16"/>
              </w:rPr>
              <w:t>-</w:t>
            </w:r>
          </w:p>
        </w:tc>
        <w:tc>
          <w:tcPr>
            <w:tcW w:w="425" w:type="dxa"/>
          </w:tcPr>
          <w:p w14:paraId="38E25F36" w14:textId="77777777" w:rsidR="008033C7" w:rsidRPr="003325B2" w:rsidRDefault="008033C7">
            <w:pPr>
              <w:pStyle w:val="ConsPlusTitlePage"/>
              <w:jc w:val="center"/>
              <w:rPr>
                <w:sz w:val="16"/>
                <w:szCs w:val="16"/>
              </w:rPr>
            </w:pPr>
            <w:r w:rsidRPr="003325B2">
              <w:rPr>
                <w:sz w:val="16"/>
                <w:szCs w:val="16"/>
              </w:rPr>
              <w:t>-</w:t>
            </w:r>
          </w:p>
        </w:tc>
        <w:tc>
          <w:tcPr>
            <w:tcW w:w="425" w:type="dxa"/>
          </w:tcPr>
          <w:p w14:paraId="5F6B60D3" w14:textId="77777777" w:rsidR="008033C7" w:rsidRPr="003325B2" w:rsidRDefault="008033C7">
            <w:pPr>
              <w:pStyle w:val="ConsPlusTitlePage"/>
              <w:jc w:val="center"/>
              <w:rPr>
                <w:sz w:val="16"/>
                <w:szCs w:val="16"/>
              </w:rPr>
            </w:pPr>
            <w:r w:rsidRPr="003325B2">
              <w:rPr>
                <w:sz w:val="16"/>
                <w:szCs w:val="16"/>
              </w:rPr>
              <w:t>-</w:t>
            </w:r>
          </w:p>
        </w:tc>
        <w:tc>
          <w:tcPr>
            <w:tcW w:w="425" w:type="dxa"/>
          </w:tcPr>
          <w:p w14:paraId="356E600F" w14:textId="77777777" w:rsidR="008033C7" w:rsidRPr="003325B2" w:rsidRDefault="008033C7">
            <w:pPr>
              <w:pStyle w:val="ConsPlusTitlePage"/>
              <w:jc w:val="center"/>
              <w:rPr>
                <w:sz w:val="16"/>
                <w:szCs w:val="16"/>
              </w:rPr>
            </w:pPr>
            <w:r w:rsidRPr="003325B2">
              <w:rPr>
                <w:sz w:val="16"/>
                <w:szCs w:val="16"/>
              </w:rPr>
              <w:t>-</w:t>
            </w:r>
          </w:p>
        </w:tc>
        <w:tc>
          <w:tcPr>
            <w:tcW w:w="567" w:type="dxa"/>
          </w:tcPr>
          <w:p w14:paraId="6667FE62" w14:textId="77777777" w:rsidR="008033C7" w:rsidRPr="003325B2" w:rsidRDefault="008033C7">
            <w:pPr>
              <w:pStyle w:val="ConsPlusTitlePage"/>
              <w:jc w:val="center"/>
              <w:rPr>
                <w:sz w:val="16"/>
                <w:szCs w:val="16"/>
              </w:rPr>
            </w:pPr>
            <w:r w:rsidRPr="003325B2">
              <w:rPr>
                <w:sz w:val="16"/>
                <w:szCs w:val="16"/>
              </w:rPr>
              <w:t>-</w:t>
            </w:r>
          </w:p>
        </w:tc>
        <w:tc>
          <w:tcPr>
            <w:tcW w:w="567" w:type="dxa"/>
          </w:tcPr>
          <w:p w14:paraId="3E96D4C3" w14:textId="77777777" w:rsidR="008033C7" w:rsidRPr="003325B2" w:rsidRDefault="008033C7">
            <w:pPr>
              <w:pStyle w:val="ConsPlusTitlePage"/>
              <w:jc w:val="center"/>
              <w:rPr>
                <w:sz w:val="16"/>
                <w:szCs w:val="16"/>
              </w:rPr>
            </w:pPr>
            <w:r w:rsidRPr="003325B2">
              <w:rPr>
                <w:sz w:val="16"/>
                <w:szCs w:val="16"/>
              </w:rPr>
              <w:t>-</w:t>
            </w:r>
          </w:p>
        </w:tc>
        <w:tc>
          <w:tcPr>
            <w:tcW w:w="426" w:type="dxa"/>
          </w:tcPr>
          <w:p w14:paraId="3B6D0A8B" w14:textId="77777777" w:rsidR="008033C7" w:rsidRPr="003325B2" w:rsidRDefault="008033C7">
            <w:pPr>
              <w:pStyle w:val="ConsPlusTitlePage"/>
              <w:jc w:val="center"/>
              <w:rPr>
                <w:sz w:val="16"/>
                <w:szCs w:val="16"/>
              </w:rPr>
            </w:pPr>
            <w:r w:rsidRPr="003325B2">
              <w:rPr>
                <w:sz w:val="16"/>
                <w:szCs w:val="16"/>
              </w:rPr>
              <w:t>-</w:t>
            </w:r>
          </w:p>
        </w:tc>
        <w:tc>
          <w:tcPr>
            <w:tcW w:w="425" w:type="dxa"/>
          </w:tcPr>
          <w:p w14:paraId="613A37D5" w14:textId="77777777" w:rsidR="008033C7" w:rsidRPr="003325B2" w:rsidRDefault="008033C7">
            <w:pPr>
              <w:pStyle w:val="ConsPlusTitlePage"/>
              <w:jc w:val="center"/>
              <w:rPr>
                <w:sz w:val="16"/>
                <w:szCs w:val="16"/>
              </w:rPr>
            </w:pPr>
            <w:r w:rsidRPr="003325B2">
              <w:rPr>
                <w:sz w:val="16"/>
                <w:szCs w:val="16"/>
              </w:rPr>
              <w:t>-</w:t>
            </w:r>
          </w:p>
        </w:tc>
        <w:tc>
          <w:tcPr>
            <w:tcW w:w="425" w:type="dxa"/>
          </w:tcPr>
          <w:p w14:paraId="117CCF35" w14:textId="77777777" w:rsidR="008033C7" w:rsidRPr="003325B2" w:rsidRDefault="008033C7">
            <w:pPr>
              <w:pStyle w:val="ConsPlusTitlePage"/>
              <w:jc w:val="center"/>
              <w:rPr>
                <w:sz w:val="16"/>
                <w:szCs w:val="16"/>
              </w:rPr>
            </w:pPr>
            <w:r w:rsidRPr="003325B2">
              <w:rPr>
                <w:sz w:val="16"/>
                <w:szCs w:val="16"/>
              </w:rPr>
              <w:t>-</w:t>
            </w:r>
          </w:p>
        </w:tc>
        <w:tc>
          <w:tcPr>
            <w:tcW w:w="567" w:type="dxa"/>
          </w:tcPr>
          <w:p w14:paraId="7C25DC26" w14:textId="77777777" w:rsidR="008033C7" w:rsidRPr="003325B2" w:rsidRDefault="008033C7">
            <w:pPr>
              <w:pStyle w:val="ConsPlusTitlePage"/>
              <w:jc w:val="center"/>
              <w:rPr>
                <w:sz w:val="16"/>
                <w:szCs w:val="16"/>
              </w:rPr>
            </w:pPr>
            <w:r w:rsidRPr="003325B2">
              <w:rPr>
                <w:sz w:val="16"/>
                <w:szCs w:val="16"/>
              </w:rPr>
              <w:t>-</w:t>
            </w:r>
          </w:p>
        </w:tc>
        <w:tc>
          <w:tcPr>
            <w:tcW w:w="567" w:type="dxa"/>
          </w:tcPr>
          <w:p w14:paraId="537B8AF9" w14:textId="77777777" w:rsidR="008033C7" w:rsidRPr="003325B2" w:rsidRDefault="008033C7">
            <w:pPr>
              <w:pStyle w:val="ConsPlusTitlePage"/>
              <w:jc w:val="center"/>
              <w:rPr>
                <w:sz w:val="16"/>
                <w:szCs w:val="16"/>
              </w:rPr>
            </w:pPr>
            <w:r w:rsidRPr="003325B2">
              <w:rPr>
                <w:sz w:val="16"/>
                <w:szCs w:val="16"/>
              </w:rPr>
              <w:t>-</w:t>
            </w:r>
          </w:p>
        </w:tc>
        <w:tc>
          <w:tcPr>
            <w:tcW w:w="425" w:type="dxa"/>
          </w:tcPr>
          <w:p w14:paraId="458F6552" w14:textId="77777777" w:rsidR="008033C7" w:rsidRPr="003325B2" w:rsidRDefault="008033C7">
            <w:pPr>
              <w:pStyle w:val="ConsPlusTitlePage"/>
              <w:jc w:val="center"/>
              <w:rPr>
                <w:sz w:val="16"/>
                <w:szCs w:val="16"/>
              </w:rPr>
            </w:pPr>
            <w:r w:rsidRPr="003325B2">
              <w:rPr>
                <w:sz w:val="16"/>
                <w:szCs w:val="16"/>
              </w:rPr>
              <w:t>-</w:t>
            </w:r>
          </w:p>
        </w:tc>
        <w:tc>
          <w:tcPr>
            <w:tcW w:w="426" w:type="dxa"/>
          </w:tcPr>
          <w:p w14:paraId="292EE617" w14:textId="77777777" w:rsidR="008033C7" w:rsidRPr="003325B2" w:rsidRDefault="008033C7">
            <w:pPr>
              <w:pStyle w:val="ConsPlusTitlePage"/>
              <w:jc w:val="center"/>
              <w:rPr>
                <w:sz w:val="16"/>
                <w:szCs w:val="16"/>
              </w:rPr>
            </w:pPr>
            <w:r w:rsidRPr="003325B2">
              <w:rPr>
                <w:sz w:val="16"/>
                <w:szCs w:val="16"/>
              </w:rPr>
              <w:t>-</w:t>
            </w:r>
          </w:p>
        </w:tc>
        <w:tc>
          <w:tcPr>
            <w:tcW w:w="425" w:type="dxa"/>
          </w:tcPr>
          <w:p w14:paraId="073DB808" w14:textId="77777777" w:rsidR="008033C7" w:rsidRPr="003325B2" w:rsidRDefault="008033C7">
            <w:pPr>
              <w:pStyle w:val="ConsPlusTitlePage"/>
              <w:jc w:val="center"/>
              <w:rPr>
                <w:sz w:val="16"/>
                <w:szCs w:val="16"/>
              </w:rPr>
            </w:pPr>
            <w:r w:rsidRPr="003325B2">
              <w:rPr>
                <w:sz w:val="16"/>
                <w:szCs w:val="16"/>
              </w:rPr>
              <w:t>-</w:t>
            </w:r>
          </w:p>
        </w:tc>
        <w:tc>
          <w:tcPr>
            <w:tcW w:w="567" w:type="dxa"/>
          </w:tcPr>
          <w:p w14:paraId="65C9BCCE" w14:textId="77777777" w:rsidR="008033C7" w:rsidRPr="003325B2" w:rsidRDefault="008033C7">
            <w:pPr>
              <w:pStyle w:val="ConsPlusTitlePage"/>
              <w:jc w:val="center"/>
              <w:rPr>
                <w:sz w:val="16"/>
                <w:szCs w:val="16"/>
              </w:rPr>
            </w:pPr>
            <w:r w:rsidRPr="003325B2">
              <w:rPr>
                <w:sz w:val="16"/>
                <w:szCs w:val="16"/>
              </w:rPr>
              <w:t>-</w:t>
            </w:r>
          </w:p>
        </w:tc>
        <w:tc>
          <w:tcPr>
            <w:tcW w:w="567" w:type="dxa"/>
          </w:tcPr>
          <w:p w14:paraId="075D29FE" w14:textId="77777777" w:rsidR="008033C7" w:rsidRPr="003325B2" w:rsidRDefault="008033C7">
            <w:pPr>
              <w:pStyle w:val="ConsPlusTitlePage"/>
              <w:jc w:val="center"/>
              <w:rPr>
                <w:sz w:val="16"/>
                <w:szCs w:val="16"/>
              </w:rPr>
            </w:pPr>
            <w:r w:rsidRPr="003325B2">
              <w:rPr>
                <w:sz w:val="16"/>
                <w:szCs w:val="16"/>
              </w:rPr>
              <w:t>-</w:t>
            </w:r>
          </w:p>
        </w:tc>
        <w:tc>
          <w:tcPr>
            <w:tcW w:w="425" w:type="dxa"/>
          </w:tcPr>
          <w:p w14:paraId="1C20B21E" w14:textId="77777777" w:rsidR="008033C7" w:rsidRPr="003325B2" w:rsidRDefault="008033C7">
            <w:pPr>
              <w:pStyle w:val="ConsPlusTitlePage"/>
              <w:jc w:val="center"/>
              <w:rPr>
                <w:sz w:val="16"/>
                <w:szCs w:val="16"/>
              </w:rPr>
            </w:pPr>
            <w:r w:rsidRPr="003325B2">
              <w:rPr>
                <w:sz w:val="16"/>
                <w:szCs w:val="16"/>
              </w:rPr>
              <w:t>-</w:t>
            </w:r>
          </w:p>
        </w:tc>
        <w:tc>
          <w:tcPr>
            <w:tcW w:w="425" w:type="dxa"/>
          </w:tcPr>
          <w:p w14:paraId="2D5DEF42" w14:textId="77777777" w:rsidR="008033C7" w:rsidRPr="003325B2" w:rsidRDefault="008033C7">
            <w:pPr>
              <w:pStyle w:val="ConsPlusTitlePage"/>
              <w:jc w:val="center"/>
              <w:rPr>
                <w:sz w:val="16"/>
                <w:szCs w:val="16"/>
              </w:rPr>
            </w:pPr>
            <w:r w:rsidRPr="003325B2">
              <w:rPr>
                <w:sz w:val="16"/>
                <w:szCs w:val="16"/>
              </w:rPr>
              <w:t>-</w:t>
            </w:r>
          </w:p>
        </w:tc>
        <w:tc>
          <w:tcPr>
            <w:tcW w:w="426" w:type="dxa"/>
          </w:tcPr>
          <w:p w14:paraId="07B07FF6" w14:textId="77777777" w:rsidR="008033C7" w:rsidRPr="003325B2" w:rsidRDefault="008033C7">
            <w:pPr>
              <w:pStyle w:val="ConsPlusTitlePage"/>
              <w:jc w:val="center"/>
              <w:rPr>
                <w:sz w:val="16"/>
                <w:szCs w:val="16"/>
              </w:rPr>
            </w:pPr>
            <w:r w:rsidRPr="003325B2">
              <w:rPr>
                <w:sz w:val="16"/>
                <w:szCs w:val="16"/>
              </w:rPr>
              <w:t>-</w:t>
            </w:r>
          </w:p>
        </w:tc>
        <w:tc>
          <w:tcPr>
            <w:tcW w:w="567" w:type="dxa"/>
          </w:tcPr>
          <w:p w14:paraId="1929B0B3" w14:textId="77777777" w:rsidR="008033C7" w:rsidRPr="003325B2" w:rsidRDefault="008033C7">
            <w:pPr>
              <w:pStyle w:val="ConsPlusTitlePage"/>
              <w:jc w:val="center"/>
              <w:rPr>
                <w:sz w:val="16"/>
                <w:szCs w:val="16"/>
              </w:rPr>
            </w:pPr>
            <w:r w:rsidRPr="003325B2">
              <w:rPr>
                <w:sz w:val="16"/>
                <w:szCs w:val="16"/>
              </w:rPr>
              <w:t>-</w:t>
            </w:r>
          </w:p>
        </w:tc>
        <w:tc>
          <w:tcPr>
            <w:tcW w:w="567" w:type="dxa"/>
          </w:tcPr>
          <w:p w14:paraId="6F6C7C92" w14:textId="77777777" w:rsidR="008033C7" w:rsidRPr="003325B2" w:rsidRDefault="008033C7">
            <w:pPr>
              <w:pStyle w:val="ConsPlusTitlePage"/>
              <w:jc w:val="center"/>
              <w:rPr>
                <w:sz w:val="16"/>
                <w:szCs w:val="16"/>
              </w:rPr>
            </w:pPr>
            <w:r w:rsidRPr="003325B2">
              <w:rPr>
                <w:sz w:val="16"/>
                <w:szCs w:val="16"/>
              </w:rPr>
              <w:t>-</w:t>
            </w:r>
          </w:p>
        </w:tc>
        <w:tc>
          <w:tcPr>
            <w:tcW w:w="283" w:type="dxa"/>
          </w:tcPr>
          <w:p w14:paraId="2FF3DA10" w14:textId="77777777" w:rsidR="008033C7" w:rsidRPr="003325B2" w:rsidRDefault="008033C7">
            <w:pPr>
              <w:pStyle w:val="ConsPlusTitlePage"/>
              <w:jc w:val="center"/>
              <w:rPr>
                <w:sz w:val="16"/>
                <w:szCs w:val="16"/>
              </w:rPr>
            </w:pPr>
            <w:r w:rsidRPr="003325B2">
              <w:rPr>
                <w:sz w:val="16"/>
                <w:szCs w:val="16"/>
              </w:rPr>
              <w:t>-</w:t>
            </w:r>
          </w:p>
        </w:tc>
        <w:tc>
          <w:tcPr>
            <w:tcW w:w="284" w:type="dxa"/>
          </w:tcPr>
          <w:p w14:paraId="39015661" w14:textId="77777777" w:rsidR="008033C7" w:rsidRPr="003325B2" w:rsidRDefault="008033C7">
            <w:pPr>
              <w:pStyle w:val="ConsPlusTitlePage"/>
              <w:jc w:val="center"/>
              <w:rPr>
                <w:sz w:val="16"/>
                <w:szCs w:val="16"/>
              </w:rPr>
            </w:pPr>
            <w:r w:rsidRPr="003325B2">
              <w:rPr>
                <w:sz w:val="16"/>
                <w:szCs w:val="16"/>
              </w:rPr>
              <w:t>-</w:t>
            </w:r>
          </w:p>
        </w:tc>
        <w:tc>
          <w:tcPr>
            <w:tcW w:w="283" w:type="dxa"/>
          </w:tcPr>
          <w:p w14:paraId="035B946B" w14:textId="77777777" w:rsidR="008033C7" w:rsidRPr="003325B2" w:rsidRDefault="008033C7">
            <w:pPr>
              <w:pStyle w:val="ConsPlusTitlePage"/>
              <w:jc w:val="center"/>
              <w:rPr>
                <w:sz w:val="16"/>
                <w:szCs w:val="16"/>
              </w:rPr>
            </w:pPr>
            <w:r w:rsidRPr="003325B2">
              <w:rPr>
                <w:sz w:val="16"/>
                <w:szCs w:val="16"/>
              </w:rPr>
              <w:t>-</w:t>
            </w:r>
          </w:p>
        </w:tc>
        <w:tc>
          <w:tcPr>
            <w:tcW w:w="567" w:type="dxa"/>
          </w:tcPr>
          <w:p w14:paraId="6B5983CB" w14:textId="77777777" w:rsidR="008033C7" w:rsidRPr="003325B2" w:rsidRDefault="008033C7">
            <w:pPr>
              <w:pStyle w:val="ConsPlusTitlePage"/>
              <w:jc w:val="center"/>
              <w:rPr>
                <w:sz w:val="16"/>
                <w:szCs w:val="16"/>
              </w:rPr>
            </w:pPr>
            <w:r w:rsidRPr="003325B2">
              <w:rPr>
                <w:sz w:val="16"/>
                <w:szCs w:val="16"/>
              </w:rPr>
              <w:t>-</w:t>
            </w:r>
          </w:p>
        </w:tc>
      </w:tr>
      <w:tr w:rsidR="00CF609D" w:rsidRPr="003325B2" w14:paraId="6AB3D6CF" w14:textId="77777777" w:rsidTr="00CF609D">
        <w:tc>
          <w:tcPr>
            <w:tcW w:w="421" w:type="dxa"/>
            <w:vMerge/>
          </w:tcPr>
          <w:p w14:paraId="02EA0EBA" w14:textId="77777777" w:rsidR="008033C7" w:rsidRPr="003325B2" w:rsidRDefault="008033C7">
            <w:pPr>
              <w:rPr>
                <w:sz w:val="16"/>
                <w:szCs w:val="16"/>
              </w:rPr>
            </w:pPr>
          </w:p>
        </w:tc>
        <w:tc>
          <w:tcPr>
            <w:tcW w:w="1701" w:type="dxa"/>
            <w:vMerge/>
          </w:tcPr>
          <w:p w14:paraId="6843AEAA" w14:textId="77777777" w:rsidR="008033C7" w:rsidRPr="003325B2" w:rsidRDefault="008033C7">
            <w:pPr>
              <w:rPr>
                <w:sz w:val="16"/>
                <w:szCs w:val="16"/>
              </w:rPr>
            </w:pPr>
          </w:p>
        </w:tc>
        <w:tc>
          <w:tcPr>
            <w:tcW w:w="1134" w:type="dxa"/>
          </w:tcPr>
          <w:p w14:paraId="07909956" w14:textId="77777777" w:rsidR="008033C7" w:rsidRPr="003325B2" w:rsidRDefault="008033C7">
            <w:pPr>
              <w:pStyle w:val="ConsPlusTitlePage"/>
              <w:rPr>
                <w:sz w:val="16"/>
                <w:szCs w:val="16"/>
              </w:rPr>
            </w:pPr>
            <w:r w:rsidRPr="003325B2">
              <w:rPr>
                <w:sz w:val="16"/>
                <w:szCs w:val="16"/>
              </w:rPr>
              <w:t>Отдел развития потребительс</w:t>
            </w:r>
            <w:r w:rsidRPr="003325B2">
              <w:rPr>
                <w:sz w:val="16"/>
                <w:szCs w:val="16"/>
              </w:rPr>
              <w:lastRenderedPageBreak/>
              <w:t>кого рынка администрации городского округа Тольятти</w:t>
            </w:r>
          </w:p>
        </w:tc>
        <w:tc>
          <w:tcPr>
            <w:tcW w:w="567" w:type="dxa"/>
          </w:tcPr>
          <w:p w14:paraId="51574019" w14:textId="77777777" w:rsidR="008033C7" w:rsidRPr="003325B2" w:rsidRDefault="008033C7">
            <w:pPr>
              <w:pStyle w:val="ConsPlusTitlePage"/>
              <w:jc w:val="center"/>
              <w:rPr>
                <w:sz w:val="16"/>
                <w:szCs w:val="16"/>
              </w:rPr>
            </w:pPr>
            <w:r w:rsidRPr="003325B2">
              <w:rPr>
                <w:sz w:val="16"/>
                <w:szCs w:val="16"/>
              </w:rPr>
              <w:lastRenderedPageBreak/>
              <w:t xml:space="preserve">2017 - 2021 </w:t>
            </w:r>
            <w:r w:rsidRPr="003325B2">
              <w:rPr>
                <w:sz w:val="16"/>
                <w:szCs w:val="16"/>
              </w:rPr>
              <w:lastRenderedPageBreak/>
              <w:t>гг.</w:t>
            </w:r>
          </w:p>
        </w:tc>
        <w:tc>
          <w:tcPr>
            <w:tcW w:w="567" w:type="dxa"/>
          </w:tcPr>
          <w:p w14:paraId="1B42E057" w14:textId="77777777" w:rsidR="008033C7" w:rsidRPr="003325B2" w:rsidRDefault="008033C7">
            <w:pPr>
              <w:pStyle w:val="ConsPlusTitlePage"/>
              <w:jc w:val="center"/>
              <w:rPr>
                <w:sz w:val="16"/>
                <w:szCs w:val="16"/>
              </w:rPr>
            </w:pPr>
            <w:r w:rsidRPr="003325B2">
              <w:rPr>
                <w:sz w:val="16"/>
                <w:szCs w:val="16"/>
              </w:rPr>
              <w:lastRenderedPageBreak/>
              <w:t>-</w:t>
            </w:r>
          </w:p>
        </w:tc>
        <w:tc>
          <w:tcPr>
            <w:tcW w:w="567" w:type="dxa"/>
          </w:tcPr>
          <w:p w14:paraId="6FA53A9A" w14:textId="77777777" w:rsidR="008033C7" w:rsidRPr="003325B2" w:rsidRDefault="008033C7">
            <w:pPr>
              <w:pStyle w:val="ConsPlusTitlePage"/>
              <w:jc w:val="center"/>
              <w:rPr>
                <w:sz w:val="16"/>
                <w:szCs w:val="16"/>
              </w:rPr>
            </w:pPr>
            <w:r w:rsidRPr="003325B2">
              <w:rPr>
                <w:sz w:val="16"/>
                <w:szCs w:val="16"/>
              </w:rPr>
              <w:t>-</w:t>
            </w:r>
          </w:p>
        </w:tc>
        <w:tc>
          <w:tcPr>
            <w:tcW w:w="425" w:type="dxa"/>
          </w:tcPr>
          <w:p w14:paraId="30C60D59" w14:textId="77777777" w:rsidR="008033C7" w:rsidRPr="003325B2" w:rsidRDefault="008033C7">
            <w:pPr>
              <w:pStyle w:val="ConsPlusTitlePage"/>
              <w:jc w:val="center"/>
              <w:rPr>
                <w:sz w:val="16"/>
                <w:szCs w:val="16"/>
              </w:rPr>
            </w:pPr>
            <w:r w:rsidRPr="003325B2">
              <w:rPr>
                <w:sz w:val="16"/>
                <w:szCs w:val="16"/>
              </w:rPr>
              <w:t>-</w:t>
            </w:r>
          </w:p>
        </w:tc>
        <w:tc>
          <w:tcPr>
            <w:tcW w:w="425" w:type="dxa"/>
          </w:tcPr>
          <w:p w14:paraId="38FADC49" w14:textId="77777777" w:rsidR="008033C7" w:rsidRPr="003325B2" w:rsidRDefault="008033C7">
            <w:pPr>
              <w:pStyle w:val="ConsPlusTitlePage"/>
              <w:jc w:val="center"/>
              <w:rPr>
                <w:sz w:val="16"/>
                <w:szCs w:val="16"/>
              </w:rPr>
            </w:pPr>
            <w:r w:rsidRPr="003325B2">
              <w:rPr>
                <w:sz w:val="16"/>
                <w:szCs w:val="16"/>
              </w:rPr>
              <w:t>-</w:t>
            </w:r>
          </w:p>
        </w:tc>
        <w:tc>
          <w:tcPr>
            <w:tcW w:w="425" w:type="dxa"/>
          </w:tcPr>
          <w:p w14:paraId="0AE1A4E7" w14:textId="77777777" w:rsidR="008033C7" w:rsidRPr="003325B2" w:rsidRDefault="008033C7">
            <w:pPr>
              <w:pStyle w:val="ConsPlusTitlePage"/>
              <w:jc w:val="center"/>
              <w:rPr>
                <w:sz w:val="16"/>
                <w:szCs w:val="16"/>
              </w:rPr>
            </w:pPr>
            <w:r w:rsidRPr="003325B2">
              <w:rPr>
                <w:sz w:val="16"/>
                <w:szCs w:val="16"/>
              </w:rPr>
              <w:t>-</w:t>
            </w:r>
          </w:p>
        </w:tc>
        <w:tc>
          <w:tcPr>
            <w:tcW w:w="567" w:type="dxa"/>
          </w:tcPr>
          <w:p w14:paraId="0D7FF73B" w14:textId="77777777" w:rsidR="008033C7" w:rsidRPr="003325B2" w:rsidRDefault="008033C7">
            <w:pPr>
              <w:pStyle w:val="ConsPlusTitlePage"/>
              <w:jc w:val="center"/>
              <w:rPr>
                <w:sz w:val="16"/>
                <w:szCs w:val="16"/>
              </w:rPr>
            </w:pPr>
            <w:r w:rsidRPr="003325B2">
              <w:rPr>
                <w:sz w:val="16"/>
                <w:szCs w:val="16"/>
              </w:rPr>
              <w:t>-</w:t>
            </w:r>
          </w:p>
        </w:tc>
        <w:tc>
          <w:tcPr>
            <w:tcW w:w="567" w:type="dxa"/>
          </w:tcPr>
          <w:p w14:paraId="013C4696" w14:textId="77777777" w:rsidR="008033C7" w:rsidRPr="003325B2" w:rsidRDefault="008033C7">
            <w:pPr>
              <w:pStyle w:val="ConsPlusTitlePage"/>
              <w:jc w:val="center"/>
              <w:rPr>
                <w:sz w:val="16"/>
                <w:szCs w:val="16"/>
              </w:rPr>
            </w:pPr>
            <w:r w:rsidRPr="003325B2">
              <w:rPr>
                <w:sz w:val="16"/>
                <w:szCs w:val="16"/>
              </w:rPr>
              <w:t>-</w:t>
            </w:r>
          </w:p>
        </w:tc>
        <w:tc>
          <w:tcPr>
            <w:tcW w:w="426" w:type="dxa"/>
          </w:tcPr>
          <w:p w14:paraId="006CAC28" w14:textId="77777777" w:rsidR="008033C7" w:rsidRPr="003325B2" w:rsidRDefault="008033C7">
            <w:pPr>
              <w:pStyle w:val="ConsPlusTitlePage"/>
              <w:jc w:val="center"/>
              <w:rPr>
                <w:sz w:val="16"/>
                <w:szCs w:val="16"/>
              </w:rPr>
            </w:pPr>
            <w:r w:rsidRPr="003325B2">
              <w:rPr>
                <w:sz w:val="16"/>
                <w:szCs w:val="16"/>
              </w:rPr>
              <w:t>-</w:t>
            </w:r>
          </w:p>
        </w:tc>
        <w:tc>
          <w:tcPr>
            <w:tcW w:w="425" w:type="dxa"/>
          </w:tcPr>
          <w:p w14:paraId="64152ED5" w14:textId="77777777" w:rsidR="008033C7" w:rsidRPr="003325B2" w:rsidRDefault="008033C7">
            <w:pPr>
              <w:pStyle w:val="ConsPlusTitlePage"/>
              <w:jc w:val="center"/>
              <w:rPr>
                <w:sz w:val="16"/>
                <w:szCs w:val="16"/>
              </w:rPr>
            </w:pPr>
            <w:r w:rsidRPr="003325B2">
              <w:rPr>
                <w:sz w:val="16"/>
                <w:szCs w:val="16"/>
              </w:rPr>
              <w:t>-</w:t>
            </w:r>
          </w:p>
        </w:tc>
        <w:tc>
          <w:tcPr>
            <w:tcW w:w="425" w:type="dxa"/>
          </w:tcPr>
          <w:p w14:paraId="1BB27E7A" w14:textId="77777777" w:rsidR="008033C7" w:rsidRPr="003325B2" w:rsidRDefault="008033C7">
            <w:pPr>
              <w:pStyle w:val="ConsPlusTitlePage"/>
              <w:jc w:val="center"/>
              <w:rPr>
                <w:sz w:val="16"/>
                <w:szCs w:val="16"/>
              </w:rPr>
            </w:pPr>
            <w:r w:rsidRPr="003325B2">
              <w:rPr>
                <w:sz w:val="16"/>
                <w:szCs w:val="16"/>
              </w:rPr>
              <w:t>-</w:t>
            </w:r>
          </w:p>
        </w:tc>
        <w:tc>
          <w:tcPr>
            <w:tcW w:w="567" w:type="dxa"/>
          </w:tcPr>
          <w:p w14:paraId="29AAD86D" w14:textId="77777777" w:rsidR="008033C7" w:rsidRPr="003325B2" w:rsidRDefault="008033C7">
            <w:pPr>
              <w:pStyle w:val="ConsPlusTitlePage"/>
              <w:jc w:val="center"/>
              <w:rPr>
                <w:sz w:val="16"/>
                <w:szCs w:val="16"/>
              </w:rPr>
            </w:pPr>
            <w:r w:rsidRPr="003325B2">
              <w:rPr>
                <w:sz w:val="16"/>
                <w:szCs w:val="16"/>
              </w:rPr>
              <w:t>-</w:t>
            </w:r>
          </w:p>
        </w:tc>
        <w:tc>
          <w:tcPr>
            <w:tcW w:w="567" w:type="dxa"/>
          </w:tcPr>
          <w:p w14:paraId="1A3D99BA" w14:textId="77777777" w:rsidR="008033C7" w:rsidRPr="003325B2" w:rsidRDefault="008033C7">
            <w:pPr>
              <w:pStyle w:val="ConsPlusTitlePage"/>
              <w:jc w:val="center"/>
              <w:rPr>
                <w:sz w:val="16"/>
                <w:szCs w:val="16"/>
              </w:rPr>
            </w:pPr>
            <w:r w:rsidRPr="003325B2">
              <w:rPr>
                <w:sz w:val="16"/>
                <w:szCs w:val="16"/>
              </w:rPr>
              <w:t>-</w:t>
            </w:r>
          </w:p>
        </w:tc>
        <w:tc>
          <w:tcPr>
            <w:tcW w:w="425" w:type="dxa"/>
          </w:tcPr>
          <w:p w14:paraId="483F3D07" w14:textId="77777777" w:rsidR="008033C7" w:rsidRPr="003325B2" w:rsidRDefault="008033C7">
            <w:pPr>
              <w:pStyle w:val="ConsPlusTitlePage"/>
              <w:jc w:val="center"/>
              <w:rPr>
                <w:sz w:val="16"/>
                <w:szCs w:val="16"/>
              </w:rPr>
            </w:pPr>
            <w:r w:rsidRPr="003325B2">
              <w:rPr>
                <w:sz w:val="16"/>
                <w:szCs w:val="16"/>
              </w:rPr>
              <w:t>-</w:t>
            </w:r>
          </w:p>
        </w:tc>
        <w:tc>
          <w:tcPr>
            <w:tcW w:w="426" w:type="dxa"/>
          </w:tcPr>
          <w:p w14:paraId="3D1501D2" w14:textId="77777777" w:rsidR="008033C7" w:rsidRPr="003325B2" w:rsidRDefault="008033C7">
            <w:pPr>
              <w:pStyle w:val="ConsPlusTitlePage"/>
              <w:jc w:val="center"/>
              <w:rPr>
                <w:sz w:val="16"/>
                <w:szCs w:val="16"/>
              </w:rPr>
            </w:pPr>
            <w:r w:rsidRPr="003325B2">
              <w:rPr>
                <w:sz w:val="16"/>
                <w:szCs w:val="16"/>
              </w:rPr>
              <w:t>-</w:t>
            </w:r>
          </w:p>
        </w:tc>
        <w:tc>
          <w:tcPr>
            <w:tcW w:w="425" w:type="dxa"/>
          </w:tcPr>
          <w:p w14:paraId="69F3ABAE" w14:textId="77777777" w:rsidR="008033C7" w:rsidRPr="003325B2" w:rsidRDefault="008033C7">
            <w:pPr>
              <w:pStyle w:val="ConsPlusTitlePage"/>
              <w:jc w:val="center"/>
              <w:rPr>
                <w:sz w:val="16"/>
                <w:szCs w:val="16"/>
              </w:rPr>
            </w:pPr>
            <w:r w:rsidRPr="003325B2">
              <w:rPr>
                <w:sz w:val="16"/>
                <w:szCs w:val="16"/>
              </w:rPr>
              <w:t>-</w:t>
            </w:r>
          </w:p>
        </w:tc>
        <w:tc>
          <w:tcPr>
            <w:tcW w:w="567" w:type="dxa"/>
          </w:tcPr>
          <w:p w14:paraId="440E1C9C" w14:textId="77777777" w:rsidR="008033C7" w:rsidRPr="003325B2" w:rsidRDefault="008033C7">
            <w:pPr>
              <w:pStyle w:val="ConsPlusTitlePage"/>
              <w:jc w:val="center"/>
              <w:rPr>
                <w:sz w:val="16"/>
                <w:szCs w:val="16"/>
              </w:rPr>
            </w:pPr>
            <w:r w:rsidRPr="003325B2">
              <w:rPr>
                <w:sz w:val="16"/>
                <w:szCs w:val="16"/>
              </w:rPr>
              <w:t>-</w:t>
            </w:r>
          </w:p>
        </w:tc>
        <w:tc>
          <w:tcPr>
            <w:tcW w:w="567" w:type="dxa"/>
          </w:tcPr>
          <w:p w14:paraId="6C6C63D0" w14:textId="77777777" w:rsidR="008033C7" w:rsidRPr="003325B2" w:rsidRDefault="008033C7">
            <w:pPr>
              <w:pStyle w:val="ConsPlusTitlePage"/>
              <w:jc w:val="center"/>
              <w:rPr>
                <w:sz w:val="16"/>
                <w:szCs w:val="16"/>
              </w:rPr>
            </w:pPr>
            <w:r w:rsidRPr="003325B2">
              <w:rPr>
                <w:sz w:val="16"/>
                <w:szCs w:val="16"/>
              </w:rPr>
              <w:t>-</w:t>
            </w:r>
          </w:p>
        </w:tc>
        <w:tc>
          <w:tcPr>
            <w:tcW w:w="425" w:type="dxa"/>
          </w:tcPr>
          <w:p w14:paraId="153E05EC" w14:textId="77777777" w:rsidR="008033C7" w:rsidRPr="003325B2" w:rsidRDefault="008033C7">
            <w:pPr>
              <w:pStyle w:val="ConsPlusTitlePage"/>
              <w:jc w:val="center"/>
              <w:rPr>
                <w:sz w:val="16"/>
                <w:szCs w:val="16"/>
              </w:rPr>
            </w:pPr>
            <w:r w:rsidRPr="003325B2">
              <w:rPr>
                <w:sz w:val="16"/>
                <w:szCs w:val="16"/>
              </w:rPr>
              <w:t>-</w:t>
            </w:r>
          </w:p>
        </w:tc>
        <w:tc>
          <w:tcPr>
            <w:tcW w:w="425" w:type="dxa"/>
          </w:tcPr>
          <w:p w14:paraId="0775DCD2" w14:textId="77777777" w:rsidR="008033C7" w:rsidRPr="003325B2" w:rsidRDefault="008033C7">
            <w:pPr>
              <w:pStyle w:val="ConsPlusTitlePage"/>
              <w:jc w:val="center"/>
              <w:rPr>
                <w:sz w:val="16"/>
                <w:szCs w:val="16"/>
              </w:rPr>
            </w:pPr>
            <w:r w:rsidRPr="003325B2">
              <w:rPr>
                <w:sz w:val="16"/>
                <w:szCs w:val="16"/>
              </w:rPr>
              <w:t>-</w:t>
            </w:r>
          </w:p>
        </w:tc>
        <w:tc>
          <w:tcPr>
            <w:tcW w:w="426" w:type="dxa"/>
          </w:tcPr>
          <w:p w14:paraId="4FA50C9A" w14:textId="77777777" w:rsidR="008033C7" w:rsidRPr="003325B2" w:rsidRDefault="008033C7">
            <w:pPr>
              <w:pStyle w:val="ConsPlusTitlePage"/>
              <w:jc w:val="center"/>
              <w:rPr>
                <w:sz w:val="16"/>
                <w:szCs w:val="16"/>
              </w:rPr>
            </w:pPr>
            <w:r w:rsidRPr="003325B2">
              <w:rPr>
                <w:sz w:val="16"/>
                <w:szCs w:val="16"/>
              </w:rPr>
              <w:t>-</w:t>
            </w:r>
          </w:p>
        </w:tc>
        <w:tc>
          <w:tcPr>
            <w:tcW w:w="567" w:type="dxa"/>
          </w:tcPr>
          <w:p w14:paraId="09E13F26" w14:textId="77777777" w:rsidR="008033C7" w:rsidRPr="003325B2" w:rsidRDefault="008033C7">
            <w:pPr>
              <w:pStyle w:val="ConsPlusTitlePage"/>
              <w:jc w:val="center"/>
              <w:rPr>
                <w:sz w:val="16"/>
                <w:szCs w:val="16"/>
              </w:rPr>
            </w:pPr>
            <w:r w:rsidRPr="003325B2">
              <w:rPr>
                <w:sz w:val="16"/>
                <w:szCs w:val="16"/>
              </w:rPr>
              <w:t>-</w:t>
            </w:r>
          </w:p>
        </w:tc>
        <w:tc>
          <w:tcPr>
            <w:tcW w:w="567" w:type="dxa"/>
          </w:tcPr>
          <w:p w14:paraId="2140480F" w14:textId="77777777" w:rsidR="008033C7" w:rsidRPr="003325B2" w:rsidRDefault="008033C7">
            <w:pPr>
              <w:pStyle w:val="ConsPlusTitlePage"/>
              <w:jc w:val="center"/>
              <w:rPr>
                <w:sz w:val="16"/>
                <w:szCs w:val="16"/>
              </w:rPr>
            </w:pPr>
            <w:r w:rsidRPr="003325B2">
              <w:rPr>
                <w:sz w:val="16"/>
                <w:szCs w:val="16"/>
              </w:rPr>
              <w:t>-</w:t>
            </w:r>
          </w:p>
        </w:tc>
        <w:tc>
          <w:tcPr>
            <w:tcW w:w="283" w:type="dxa"/>
          </w:tcPr>
          <w:p w14:paraId="3A192437" w14:textId="77777777" w:rsidR="008033C7" w:rsidRPr="003325B2" w:rsidRDefault="008033C7">
            <w:pPr>
              <w:pStyle w:val="ConsPlusTitlePage"/>
              <w:jc w:val="center"/>
              <w:rPr>
                <w:sz w:val="16"/>
                <w:szCs w:val="16"/>
              </w:rPr>
            </w:pPr>
            <w:r w:rsidRPr="003325B2">
              <w:rPr>
                <w:sz w:val="16"/>
                <w:szCs w:val="16"/>
              </w:rPr>
              <w:t>-</w:t>
            </w:r>
          </w:p>
        </w:tc>
        <w:tc>
          <w:tcPr>
            <w:tcW w:w="284" w:type="dxa"/>
          </w:tcPr>
          <w:p w14:paraId="718F37BB" w14:textId="77777777" w:rsidR="008033C7" w:rsidRPr="003325B2" w:rsidRDefault="008033C7">
            <w:pPr>
              <w:pStyle w:val="ConsPlusTitlePage"/>
              <w:jc w:val="center"/>
              <w:rPr>
                <w:sz w:val="16"/>
                <w:szCs w:val="16"/>
              </w:rPr>
            </w:pPr>
            <w:r w:rsidRPr="003325B2">
              <w:rPr>
                <w:sz w:val="16"/>
                <w:szCs w:val="16"/>
              </w:rPr>
              <w:t>-</w:t>
            </w:r>
          </w:p>
        </w:tc>
        <w:tc>
          <w:tcPr>
            <w:tcW w:w="283" w:type="dxa"/>
          </w:tcPr>
          <w:p w14:paraId="1E59F467" w14:textId="77777777" w:rsidR="008033C7" w:rsidRPr="003325B2" w:rsidRDefault="008033C7">
            <w:pPr>
              <w:pStyle w:val="ConsPlusTitlePage"/>
              <w:jc w:val="center"/>
              <w:rPr>
                <w:sz w:val="16"/>
                <w:szCs w:val="16"/>
              </w:rPr>
            </w:pPr>
            <w:r w:rsidRPr="003325B2">
              <w:rPr>
                <w:sz w:val="16"/>
                <w:szCs w:val="16"/>
              </w:rPr>
              <w:t>-</w:t>
            </w:r>
          </w:p>
        </w:tc>
        <w:tc>
          <w:tcPr>
            <w:tcW w:w="567" w:type="dxa"/>
          </w:tcPr>
          <w:p w14:paraId="7C01C372" w14:textId="77777777" w:rsidR="008033C7" w:rsidRPr="003325B2" w:rsidRDefault="008033C7">
            <w:pPr>
              <w:pStyle w:val="ConsPlusTitlePage"/>
              <w:jc w:val="center"/>
              <w:rPr>
                <w:sz w:val="16"/>
                <w:szCs w:val="16"/>
              </w:rPr>
            </w:pPr>
            <w:r w:rsidRPr="003325B2">
              <w:rPr>
                <w:sz w:val="16"/>
                <w:szCs w:val="16"/>
              </w:rPr>
              <w:t>-</w:t>
            </w:r>
          </w:p>
        </w:tc>
      </w:tr>
      <w:tr w:rsidR="00CF609D" w:rsidRPr="003325B2" w14:paraId="7344ABB6" w14:textId="77777777" w:rsidTr="00CF609D">
        <w:tc>
          <w:tcPr>
            <w:tcW w:w="421" w:type="dxa"/>
            <w:vMerge w:val="restart"/>
          </w:tcPr>
          <w:p w14:paraId="1044C0B5" w14:textId="77777777" w:rsidR="008033C7" w:rsidRPr="003325B2" w:rsidRDefault="008033C7">
            <w:pPr>
              <w:pStyle w:val="ConsPlusTitlePage"/>
              <w:jc w:val="center"/>
              <w:rPr>
                <w:sz w:val="16"/>
                <w:szCs w:val="16"/>
              </w:rPr>
            </w:pPr>
            <w:r w:rsidRPr="003325B2">
              <w:rPr>
                <w:sz w:val="16"/>
                <w:szCs w:val="16"/>
              </w:rPr>
              <w:t>1.3.2</w:t>
            </w:r>
          </w:p>
        </w:tc>
        <w:tc>
          <w:tcPr>
            <w:tcW w:w="1701" w:type="dxa"/>
            <w:vMerge w:val="restart"/>
          </w:tcPr>
          <w:p w14:paraId="38A19CBF" w14:textId="77777777" w:rsidR="008033C7" w:rsidRPr="003325B2" w:rsidRDefault="008033C7">
            <w:pPr>
              <w:pStyle w:val="ConsPlusTitlePage"/>
              <w:rPr>
                <w:sz w:val="16"/>
                <w:szCs w:val="16"/>
              </w:rPr>
            </w:pPr>
            <w:r w:rsidRPr="003325B2">
              <w:rPr>
                <w:sz w:val="16"/>
                <w:szCs w:val="16"/>
              </w:rPr>
              <w:t>Проведение совместно с Пенсионным фондом РФ информационно-разъяснительных мероприятий по снижению неформальной занятости</w:t>
            </w:r>
          </w:p>
        </w:tc>
        <w:tc>
          <w:tcPr>
            <w:tcW w:w="1134" w:type="dxa"/>
          </w:tcPr>
          <w:p w14:paraId="2B071FAF" w14:textId="77777777" w:rsidR="008033C7" w:rsidRPr="003325B2" w:rsidRDefault="008033C7">
            <w:pPr>
              <w:pStyle w:val="ConsPlusTitlePage"/>
              <w:rPr>
                <w:sz w:val="16"/>
                <w:szCs w:val="16"/>
              </w:rPr>
            </w:pPr>
            <w:r w:rsidRPr="003325B2">
              <w:rPr>
                <w:sz w:val="16"/>
                <w:szCs w:val="16"/>
              </w:rPr>
              <w:t>Управление потребительского рынка администрации городского округа Тольятти</w:t>
            </w:r>
          </w:p>
        </w:tc>
        <w:tc>
          <w:tcPr>
            <w:tcW w:w="567" w:type="dxa"/>
          </w:tcPr>
          <w:p w14:paraId="4B573D50" w14:textId="77777777" w:rsidR="008033C7" w:rsidRPr="003325B2" w:rsidRDefault="008033C7">
            <w:pPr>
              <w:pStyle w:val="ConsPlusTitlePage"/>
              <w:jc w:val="center"/>
              <w:rPr>
                <w:sz w:val="16"/>
                <w:szCs w:val="16"/>
              </w:rPr>
            </w:pPr>
            <w:r w:rsidRPr="003325B2">
              <w:rPr>
                <w:sz w:val="16"/>
                <w:szCs w:val="16"/>
              </w:rPr>
              <w:t>2017 г.</w:t>
            </w:r>
          </w:p>
        </w:tc>
        <w:tc>
          <w:tcPr>
            <w:tcW w:w="567" w:type="dxa"/>
          </w:tcPr>
          <w:p w14:paraId="6CD7FD80" w14:textId="77777777" w:rsidR="008033C7" w:rsidRPr="003325B2" w:rsidRDefault="008033C7">
            <w:pPr>
              <w:pStyle w:val="ConsPlusTitlePage"/>
              <w:jc w:val="center"/>
              <w:rPr>
                <w:sz w:val="16"/>
                <w:szCs w:val="16"/>
              </w:rPr>
            </w:pPr>
            <w:r w:rsidRPr="003325B2">
              <w:rPr>
                <w:sz w:val="16"/>
                <w:szCs w:val="16"/>
              </w:rPr>
              <w:t>-</w:t>
            </w:r>
          </w:p>
        </w:tc>
        <w:tc>
          <w:tcPr>
            <w:tcW w:w="567" w:type="dxa"/>
          </w:tcPr>
          <w:p w14:paraId="352516BB" w14:textId="77777777" w:rsidR="008033C7" w:rsidRPr="003325B2" w:rsidRDefault="008033C7">
            <w:pPr>
              <w:pStyle w:val="ConsPlusTitlePage"/>
              <w:jc w:val="center"/>
              <w:rPr>
                <w:sz w:val="16"/>
                <w:szCs w:val="16"/>
              </w:rPr>
            </w:pPr>
            <w:r w:rsidRPr="003325B2">
              <w:rPr>
                <w:sz w:val="16"/>
                <w:szCs w:val="16"/>
              </w:rPr>
              <w:t>-</w:t>
            </w:r>
          </w:p>
        </w:tc>
        <w:tc>
          <w:tcPr>
            <w:tcW w:w="425" w:type="dxa"/>
          </w:tcPr>
          <w:p w14:paraId="6AE5C7E4" w14:textId="77777777" w:rsidR="008033C7" w:rsidRPr="003325B2" w:rsidRDefault="008033C7">
            <w:pPr>
              <w:pStyle w:val="ConsPlusTitlePage"/>
              <w:jc w:val="center"/>
              <w:rPr>
                <w:sz w:val="16"/>
                <w:szCs w:val="16"/>
              </w:rPr>
            </w:pPr>
            <w:r w:rsidRPr="003325B2">
              <w:rPr>
                <w:sz w:val="16"/>
                <w:szCs w:val="16"/>
              </w:rPr>
              <w:t>-</w:t>
            </w:r>
          </w:p>
        </w:tc>
        <w:tc>
          <w:tcPr>
            <w:tcW w:w="425" w:type="dxa"/>
          </w:tcPr>
          <w:p w14:paraId="0C326C5E" w14:textId="77777777" w:rsidR="008033C7" w:rsidRPr="003325B2" w:rsidRDefault="008033C7">
            <w:pPr>
              <w:pStyle w:val="ConsPlusTitlePage"/>
              <w:jc w:val="center"/>
              <w:rPr>
                <w:sz w:val="16"/>
                <w:szCs w:val="16"/>
              </w:rPr>
            </w:pPr>
            <w:r w:rsidRPr="003325B2">
              <w:rPr>
                <w:sz w:val="16"/>
                <w:szCs w:val="16"/>
              </w:rPr>
              <w:t>-</w:t>
            </w:r>
          </w:p>
        </w:tc>
        <w:tc>
          <w:tcPr>
            <w:tcW w:w="425" w:type="dxa"/>
          </w:tcPr>
          <w:p w14:paraId="0574136A" w14:textId="77777777" w:rsidR="008033C7" w:rsidRPr="003325B2" w:rsidRDefault="008033C7">
            <w:pPr>
              <w:pStyle w:val="ConsPlusTitlePage"/>
              <w:jc w:val="center"/>
              <w:rPr>
                <w:sz w:val="16"/>
                <w:szCs w:val="16"/>
              </w:rPr>
            </w:pPr>
            <w:r w:rsidRPr="003325B2">
              <w:rPr>
                <w:sz w:val="16"/>
                <w:szCs w:val="16"/>
              </w:rPr>
              <w:t>-</w:t>
            </w:r>
          </w:p>
        </w:tc>
        <w:tc>
          <w:tcPr>
            <w:tcW w:w="567" w:type="dxa"/>
          </w:tcPr>
          <w:p w14:paraId="51198500" w14:textId="77777777" w:rsidR="008033C7" w:rsidRPr="003325B2" w:rsidRDefault="008033C7">
            <w:pPr>
              <w:pStyle w:val="ConsPlusTitlePage"/>
              <w:jc w:val="center"/>
              <w:rPr>
                <w:sz w:val="16"/>
                <w:szCs w:val="16"/>
              </w:rPr>
            </w:pPr>
            <w:r w:rsidRPr="003325B2">
              <w:rPr>
                <w:sz w:val="16"/>
                <w:szCs w:val="16"/>
              </w:rPr>
              <w:t>-</w:t>
            </w:r>
          </w:p>
        </w:tc>
        <w:tc>
          <w:tcPr>
            <w:tcW w:w="567" w:type="dxa"/>
          </w:tcPr>
          <w:p w14:paraId="5B103361" w14:textId="77777777" w:rsidR="008033C7" w:rsidRPr="003325B2" w:rsidRDefault="008033C7">
            <w:pPr>
              <w:pStyle w:val="ConsPlusTitlePage"/>
              <w:jc w:val="center"/>
              <w:rPr>
                <w:sz w:val="16"/>
                <w:szCs w:val="16"/>
              </w:rPr>
            </w:pPr>
            <w:r w:rsidRPr="003325B2">
              <w:rPr>
                <w:sz w:val="16"/>
                <w:szCs w:val="16"/>
              </w:rPr>
              <w:t>-</w:t>
            </w:r>
          </w:p>
        </w:tc>
        <w:tc>
          <w:tcPr>
            <w:tcW w:w="426" w:type="dxa"/>
          </w:tcPr>
          <w:p w14:paraId="178FFD09" w14:textId="77777777" w:rsidR="008033C7" w:rsidRPr="003325B2" w:rsidRDefault="008033C7">
            <w:pPr>
              <w:pStyle w:val="ConsPlusTitlePage"/>
              <w:jc w:val="center"/>
              <w:rPr>
                <w:sz w:val="16"/>
                <w:szCs w:val="16"/>
              </w:rPr>
            </w:pPr>
            <w:r w:rsidRPr="003325B2">
              <w:rPr>
                <w:sz w:val="16"/>
                <w:szCs w:val="16"/>
              </w:rPr>
              <w:t>-</w:t>
            </w:r>
          </w:p>
        </w:tc>
        <w:tc>
          <w:tcPr>
            <w:tcW w:w="425" w:type="dxa"/>
          </w:tcPr>
          <w:p w14:paraId="09EB1239" w14:textId="77777777" w:rsidR="008033C7" w:rsidRPr="003325B2" w:rsidRDefault="008033C7">
            <w:pPr>
              <w:pStyle w:val="ConsPlusTitlePage"/>
              <w:jc w:val="center"/>
              <w:rPr>
                <w:sz w:val="16"/>
                <w:szCs w:val="16"/>
              </w:rPr>
            </w:pPr>
            <w:r w:rsidRPr="003325B2">
              <w:rPr>
                <w:sz w:val="16"/>
                <w:szCs w:val="16"/>
              </w:rPr>
              <w:t>-</w:t>
            </w:r>
          </w:p>
        </w:tc>
        <w:tc>
          <w:tcPr>
            <w:tcW w:w="425" w:type="dxa"/>
          </w:tcPr>
          <w:p w14:paraId="1A26C0EB" w14:textId="77777777" w:rsidR="008033C7" w:rsidRPr="003325B2" w:rsidRDefault="008033C7">
            <w:pPr>
              <w:pStyle w:val="ConsPlusTitlePage"/>
              <w:jc w:val="center"/>
              <w:rPr>
                <w:sz w:val="16"/>
                <w:szCs w:val="16"/>
              </w:rPr>
            </w:pPr>
            <w:r w:rsidRPr="003325B2">
              <w:rPr>
                <w:sz w:val="16"/>
                <w:szCs w:val="16"/>
              </w:rPr>
              <w:t>-</w:t>
            </w:r>
          </w:p>
        </w:tc>
        <w:tc>
          <w:tcPr>
            <w:tcW w:w="567" w:type="dxa"/>
          </w:tcPr>
          <w:p w14:paraId="5BC3B14A" w14:textId="77777777" w:rsidR="008033C7" w:rsidRPr="003325B2" w:rsidRDefault="008033C7">
            <w:pPr>
              <w:pStyle w:val="ConsPlusTitlePage"/>
              <w:jc w:val="center"/>
              <w:rPr>
                <w:sz w:val="16"/>
                <w:szCs w:val="16"/>
              </w:rPr>
            </w:pPr>
            <w:r w:rsidRPr="003325B2">
              <w:rPr>
                <w:sz w:val="16"/>
                <w:szCs w:val="16"/>
              </w:rPr>
              <w:t>-</w:t>
            </w:r>
          </w:p>
        </w:tc>
        <w:tc>
          <w:tcPr>
            <w:tcW w:w="567" w:type="dxa"/>
          </w:tcPr>
          <w:p w14:paraId="7D754D61" w14:textId="77777777" w:rsidR="008033C7" w:rsidRPr="003325B2" w:rsidRDefault="008033C7">
            <w:pPr>
              <w:pStyle w:val="ConsPlusTitlePage"/>
              <w:jc w:val="center"/>
              <w:rPr>
                <w:sz w:val="16"/>
                <w:szCs w:val="16"/>
              </w:rPr>
            </w:pPr>
            <w:r w:rsidRPr="003325B2">
              <w:rPr>
                <w:sz w:val="16"/>
                <w:szCs w:val="16"/>
              </w:rPr>
              <w:t>-</w:t>
            </w:r>
          </w:p>
        </w:tc>
        <w:tc>
          <w:tcPr>
            <w:tcW w:w="425" w:type="dxa"/>
          </w:tcPr>
          <w:p w14:paraId="182678DA" w14:textId="77777777" w:rsidR="008033C7" w:rsidRPr="003325B2" w:rsidRDefault="008033C7">
            <w:pPr>
              <w:pStyle w:val="ConsPlusTitlePage"/>
              <w:jc w:val="center"/>
              <w:rPr>
                <w:sz w:val="16"/>
                <w:szCs w:val="16"/>
              </w:rPr>
            </w:pPr>
            <w:r w:rsidRPr="003325B2">
              <w:rPr>
                <w:sz w:val="16"/>
                <w:szCs w:val="16"/>
              </w:rPr>
              <w:t>-</w:t>
            </w:r>
          </w:p>
        </w:tc>
        <w:tc>
          <w:tcPr>
            <w:tcW w:w="426" w:type="dxa"/>
          </w:tcPr>
          <w:p w14:paraId="16F70B5B" w14:textId="77777777" w:rsidR="008033C7" w:rsidRPr="003325B2" w:rsidRDefault="008033C7">
            <w:pPr>
              <w:pStyle w:val="ConsPlusTitlePage"/>
              <w:jc w:val="center"/>
              <w:rPr>
                <w:sz w:val="16"/>
                <w:szCs w:val="16"/>
              </w:rPr>
            </w:pPr>
            <w:r w:rsidRPr="003325B2">
              <w:rPr>
                <w:sz w:val="16"/>
                <w:szCs w:val="16"/>
              </w:rPr>
              <w:t>-</w:t>
            </w:r>
          </w:p>
        </w:tc>
        <w:tc>
          <w:tcPr>
            <w:tcW w:w="425" w:type="dxa"/>
          </w:tcPr>
          <w:p w14:paraId="1E7B5277" w14:textId="77777777" w:rsidR="008033C7" w:rsidRPr="003325B2" w:rsidRDefault="008033C7">
            <w:pPr>
              <w:pStyle w:val="ConsPlusTitlePage"/>
              <w:jc w:val="center"/>
              <w:rPr>
                <w:sz w:val="16"/>
                <w:szCs w:val="16"/>
              </w:rPr>
            </w:pPr>
            <w:r w:rsidRPr="003325B2">
              <w:rPr>
                <w:sz w:val="16"/>
                <w:szCs w:val="16"/>
              </w:rPr>
              <w:t>-</w:t>
            </w:r>
          </w:p>
        </w:tc>
        <w:tc>
          <w:tcPr>
            <w:tcW w:w="567" w:type="dxa"/>
          </w:tcPr>
          <w:p w14:paraId="7C175FBE" w14:textId="77777777" w:rsidR="008033C7" w:rsidRPr="003325B2" w:rsidRDefault="008033C7">
            <w:pPr>
              <w:pStyle w:val="ConsPlusTitlePage"/>
              <w:jc w:val="center"/>
              <w:rPr>
                <w:sz w:val="16"/>
                <w:szCs w:val="16"/>
              </w:rPr>
            </w:pPr>
            <w:r w:rsidRPr="003325B2">
              <w:rPr>
                <w:sz w:val="16"/>
                <w:szCs w:val="16"/>
              </w:rPr>
              <w:t>-</w:t>
            </w:r>
          </w:p>
        </w:tc>
        <w:tc>
          <w:tcPr>
            <w:tcW w:w="567" w:type="dxa"/>
          </w:tcPr>
          <w:p w14:paraId="27C0E4ED" w14:textId="77777777" w:rsidR="008033C7" w:rsidRPr="003325B2" w:rsidRDefault="008033C7">
            <w:pPr>
              <w:pStyle w:val="ConsPlusTitlePage"/>
              <w:jc w:val="center"/>
              <w:rPr>
                <w:sz w:val="16"/>
                <w:szCs w:val="16"/>
              </w:rPr>
            </w:pPr>
            <w:r w:rsidRPr="003325B2">
              <w:rPr>
                <w:sz w:val="16"/>
                <w:szCs w:val="16"/>
              </w:rPr>
              <w:t>-</w:t>
            </w:r>
          </w:p>
        </w:tc>
        <w:tc>
          <w:tcPr>
            <w:tcW w:w="425" w:type="dxa"/>
          </w:tcPr>
          <w:p w14:paraId="2E1B16F7" w14:textId="77777777" w:rsidR="008033C7" w:rsidRPr="003325B2" w:rsidRDefault="008033C7">
            <w:pPr>
              <w:pStyle w:val="ConsPlusTitlePage"/>
              <w:jc w:val="center"/>
              <w:rPr>
                <w:sz w:val="16"/>
                <w:szCs w:val="16"/>
              </w:rPr>
            </w:pPr>
            <w:r w:rsidRPr="003325B2">
              <w:rPr>
                <w:sz w:val="16"/>
                <w:szCs w:val="16"/>
              </w:rPr>
              <w:t>-</w:t>
            </w:r>
          </w:p>
        </w:tc>
        <w:tc>
          <w:tcPr>
            <w:tcW w:w="425" w:type="dxa"/>
          </w:tcPr>
          <w:p w14:paraId="604CC46A" w14:textId="77777777" w:rsidR="008033C7" w:rsidRPr="003325B2" w:rsidRDefault="008033C7">
            <w:pPr>
              <w:pStyle w:val="ConsPlusTitlePage"/>
              <w:jc w:val="center"/>
              <w:rPr>
                <w:sz w:val="16"/>
                <w:szCs w:val="16"/>
              </w:rPr>
            </w:pPr>
            <w:r w:rsidRPr="003325B2">
              <w:rPr>
                <w:sz w:val="16"/>
                <w:szCs w:val="16"/>
              </w:rPr>
              <w:t>-</w:t>
            </w:r>
          </w:p>
        </w:tc>
        <w:tc>
          <w:tcPr>
            <w:tcW w:w="426" w:type="dxa"/>
          </w:tcPr>
          <w:p w14:paraId="7C1809AB" w14:textId="77777777" w:rsidR="008033C7" w:rsidRPr="003325B2" w:rsidRDefault="008033C7">
            <w:pPr>
              <w:pStyle w:val="ConsPlusTitlePage"/>
              <w:jc w:val="center"/>
              <w:rPr>
                <w:sz w:val="16"/>
                <w:szCs w:val="16"/>
              </w:rPr>
            </w:pPr>
            <w:r w:rsidRPr="003325B2">
              <w:rPr>
                <w:sz w:val="16"/>
                <w:szCs w:val="16"/>
              </w:rPr>
              <w:t>-</w:t>
            </w:r>
          </w:p>
        </w:tc>
        <w:tc>
          <w:tcPr>
            <w:tcW w:w="567" w:type="dxa"/>
          </w:tcPr>
          <w:p w14:paraId="4137EC4B" w14:textId="77777777" w:rsidR="008033C7" w:rsidRPr="003325B2" w:rsidRDefault="008033C7">
            <w:pPr>
              <w:pStyle w:val="ConsPlusTitlePage"/>
              <w:jc w:val="center"/>
              <w:rPr>
                <w:sz w:val="16"/>
                <w:szCs w:val="16"/>
              </w:rPr>
            </w:pPr>
            <w:r w:rsidRPr="003325B2">
              <w:rPr>
                <w:sz w:val="16"/>
                <w:szCs w:val="16"/>
              </w:rPr>
              <w:t>-</w:t>
            </w:r>
          </w:p>
        </w:tc>
        <w:tc>
          <w:tcPr>
            <w:tcW w:w="567" w:type="dxa"/>
          </w:tcPr>
          <w:p w14:paraId="1970C6CD" w14:textId="77777777" w:rsidR="008033C7" w:rsidRPr="003325B2" w:rsidRDefault="008033C7">
            <w:pPr>
              <w:pStyle w:val="ConsPlusTitlePage"/>
              <w:jc w:val="center"/>
              <w:rPr>
                <w:sz w:val="16"/>
                <w:szCs w:val="16"/>
              </w:rPr>
            </w:pPr>
            <w:r w:rsidRPr="003325B2">
              <w:rPr>
                <w:sz w:val="16"/>
                <w:szCs w:val="16"/>
              </w:rPr>
              <w:t>-</w:t>
            </w:r>
          </w:p>
        </w:tc>
        <w:tc>
          <w:tcPr>
            <w:tcW w:w="283" w:type="dxa"/>
          </w:tcPr>
          <w:p w14:paraId="168759E0" w14:textId="77777777" w:rsidR="008033C7" w:rsidRPr="003325B2" w:rsidRDefault="008033C7">
            <w:pPr>
              <w:pStyle w:val="ConsPlusTitlePage"/>
              <w:jc w:val="center"/>
              <w:rPr>
                <w:sz w:val="16"/>
                <w:szCs w:val="16"/>
              </w:rPr>
            </w:pPr>
            <w:r w:rsidRPr="003325B2">
              <w:rPr>
                <w:sz w:val="16"/>
                <w:szCs w:val="16"/>
              </w:rPr>
              <w:t>-</w:t>
            </w:r>
          </w:p>
        </w:tc>
        <w:tc>
          <w:tcPr>
            <w:tcW w:w="284" w:type="dxa"/>
          </w:tcPr>
          <w:p w14:paraId="618FB114" w14:textId="77777777" w:rsidR="008033C7" w:rsidRPr="003325B2" w:rsidRDefault="008033C7">
            <w:pPr>
              <w:pStyle w:val="ConsPlusTitlePage"/>
              <w:jc w:val="center"/>
              <w:rPr>
                <w:sz w:val="16"/>
                <w:szCs w:val="16"/>
              </w:rPr>
            </w:pPr>
            <w:r w:rsidRPr="003325B2">
              <w:rPr>
                <w:sz w:val="16"/>
                <w:szCs w:val="16"/>
              </w:rPr>
              <w:t>-</w:t>
            </w:r>
          </w:p>
        </w:tc>
        <w:tc>
          <w:tcPr>
            <w:tcW w:w="283" w:type="dxa"/>
          </w:tcPr>
          <w:p w14:paraId="608929C6" w14:textId="77777777" w:rsidR="008033C7" w:rsidRPr="003325B2" w:rsidRDefault="008033C7">
            <w:pPr>
              <w:pStyle w:val="ConsPlusTitlePage"/>
              <w:jc w:val="center"/>
              <w:rPr>
                <w:sz w:val="16"/>
                <w:szCs w:val="16"/>
              </w:rPr>
            </w:pPr>
            <w:r w:rsidRPr="003325B2">
              <w:rPr>
                <w:sz w:val="16"/>
                <w:szCs w:val="16"/>
              </w:rPr>
              <w:t>-</w:t>
            </w:r>
          </w:p>
        </w:tc>
        <w:tc>
          <w:tcPr>
            <w:tcW w:w="567" w:type="dxa"/>
          </w:tcPr>
          <w:p w14:paraId="09148526" w14:textId="77777777" w:rsidR="008033C7" w:rsidRPr="003325B2" w:rsidRDefault="008033C7">
            <w:pPr>
              <w:pStyle w:val="ConsPlusTitlePage"/>
              <w:jc w:val="center"/>
              <w:rPr>
                <w:sz w:val="16"/>
                <w:szCs w:val="16"/>
              </w:rPr>
            </w:pPr>
            <w:r w:rsidRPr="003325B2">
              <w:rPr>
                <w:sz w:val="16"/>
                <w:szCs w:val="16"/>
              </w:rPr>
              <w:t>-</w:t>
            </w:r>
          </w:p>
        </w:tc>
      </w:tr>
      <w:tr w:rsidR="00CF609D" w:rsidRPr="003325B2" w14:paraId="430E7A01" w14:textId="77777777" w:rsidTr="00CF609D">
        <w:tc>
          <w:tcPr>
            <w:tcW w:w="421" w:type="dxa"/>
            <w:vMerge/>
          </w:tcPr>
          <w:p w14:paraId="2C7C6C11" w14:textId="77777777" w:rsidR="008033C7" w:rsidRPr="003325B2" w:rsidRDefault="008033C7">
            <w:pPr>
              <w:rPr>
                <w:sz w:val="16"/>
                <w:szCs w:val="16"/>
              </w:rPr>
            </w:pPr>
          </w:p>
        </w:tc>
        <w:tc>
          <w:tcPr>
            <w:tcW w:w="1701" w:type="dxa"/>
            <w:vMerge/>
          </w:tcPr>
          <w:p w14:paraId="3C4A80E6" w14:textId="77777777" w:rsidR="008033C7" w:rsidRPr="003325B2" w:rsidRDefault="008033C7">
            <w:pPr>
              <w:rPr>
                <w:sz w:val="16"/>
                <w:szCs w:val="16"/>
              </w:rPr>
            </w:pPr>
          </w:p>
        </w:tc>
        <w:tc>
          <w:tcPr>
            <w:tcW w:w="1134" w:type="dxa"/>
          </w:tcPr>
          <w:p w14:paraId="113FBE4A" w14:textId="77777777" w:rsidR="008033C7" w:rsidRPr="003325B2" w:rsidRDefault="008033C7">
            <w:pPr>
              <w:pStyle w:val="ConsPlusTitlePage"/>
              <w:rPr>
                <w:sz w:val="16"/>
                <w:szCs w:val="16"/>
              </w:rPr>
            </w:pPr>
            <w:r w:rsidRPr="003325B2">
              <w:rPr>
                <w:sz w:val="16"/>
                <w:szCs w:val="16"/>
              </w:rPr>
              <w:t>Отдел развития потребительского рынка администрации городского округа Тольятти</w:t>
            </w:r>
          </w:p>
        </w:tc>
        <w:tc>
          <w:tcPr>
            <w:tcW w:w="567" w:type="dxa"/>
          </w:tcPr>
          <w:p w14:paraId="5573E257" w14:textId="77777777" w:rsidR="008033C7" w:rsidRPr="003325B2" w:rsidRDefault="008033C7">
            <w:pPr>
              <w:pStyle w:val="ConsPlusTitlePage"/>
              <w:jc w:val="center"/>
              <w:rPr>
                <w:sz w:val="16"/>
                <w:szCs w:val="16"/>
              </w:rPr>
            </w:pPr>
            <w:r w:rsidRPr="003325B2">
              <w:rPr>
                <w:sz w:val="16"/>
                <w:szCs w:val="16"/>
              </w:rPr>
              <w:t>2017 - 2021 гг.</w:t>
            </w:r>
          </w:p>
        </w:tc>
        <w:tc>
          <w:tcPr>
            <w:tcW w:w="567" w:type="dxa"/>
          </w:tcPr>
          <w:p w14:paraId="59BF0C0E" w14:textId="77777777" w:rsidR="008033C7" w:rsidRPr="003325B2" w:rsidRDefault="008033C7">
            <w:pPr>
              <w:pStyle w:val="ConsPlusTitlePage"/>
              <w:jc w:val="center"/>
              <w:rPr>
                <w:sz w:val="16"/>
                <w:szCs w:val="16"/>
              </w:rPr>
            </w:pPr>
            <w:r w:rsidRPr="003325B2">
              <w:rPr>
                <w:sz w:val="16"/>
                <w:szCs w:val="16"/>
              </w:rPr>
              <w:t>-</w:t>
            </w:r>
          </w:p>
        </w:tc>
        <w:tc>
          <w:tcPr>
            <w:tcW w:w="567" w:type="dxa"/>
          </w:tcPr>
          <w:p w14:paraId="113E56DF" w14:textId="77777777" w:rsidR="008033C7" w:rsidRPr="003325B2" w:rsidRDefault="008033C7">
            <w:pPr>
              <w:pStyle w:val="ConsPlusTitlePage"/>
              <w:jc w:val="center"/>
              <w:rPr>
                <w:sz w:val="16"/>
                <w:szCs w:val="16"/>
              </w:rPr>
            </w:pPr>
            <w:r w:rsidRPr="003325B2">
              <w:rPr>
                <w:sz w:val="16"/>
                <w:szCs w:val="16"/>
              </w:rPr>
              <w:t>-</w:t>
            </w:r>
          </w:p>
        </w:tc>
        <w:tc>
          <w:tcPr>
            <w:tcW w:w="425" w:type="dxa"/>
          </w:tcPr>
          <w:p w14:paraId="1F975E10" w14:textId="77777777" w:rsidR="008033C7" w:rsidRPr="003325B2" w:rsidRDefault="008033C7">
            <w:pPr>
              <w:pStyle w:val="ConsPlusTitlePage"/>
              <w:jc w:val="center"/>
              <w:rPr>
                <w:sz w:val="16"/>
                <w:szCs w:val="16"/>
              </w:rPr>
            </w:pPr>
            <w:r w:rsidRPr="003325B2">
              <w:rPr>
                <w:sz w:val="16"/>
                <w:szCs w:val="16"/>
              </w:rPr>
              <w:t>-</w:t>
            </w:r>
          </w:p>
        </w:tc>
        <w:tc>
          <w:tcPr>
            <w:tcW w:w="425" w:type="dxa"/>
          </w:tcPr>
          <w:p w14:paraId="0D00565F" w14:textId="77777777" w:rsidR="008033C7" w:rsidRPr="003325B2" w:rsidRDefault="008033C7">
            <w:pPr>
              <w:pStyle w:val="ConsPlusTitlePage"/>
              <w:jc w:val="center"/>
              <w:rPr>
                <w:sz w:val="16"/>
                <w:szCs w:val="16"/>
              </w:rPr>
            </w:pPr>
            <w:r w:rsidRPr="003325B2">
              <w:rPr>
                <w:sz w:val="16"/>
                <w:szCs w:val="16"/>
              </w:rPr>
              <w:t>-</w:t>
            </w:r>
          </w:p>
        </w:tc>
        <w:tc>
          <w:tcPr>
            <w:tcW w:w="425" w:type="dxa"/>
          </w:tcPr>
          <w:p w14:paraId="60FE23B8" w14:textId="77777777" w:rsidR="008033C7" w:rsidRPr="003325B2" w:rsidRDefault="008033C7">
            <w:pPr>
              <w:pStyle w:val="ConsPlusTitlePage"/>
              <w:jc w:val="center"/>
              <w:rPr>
                <w:sz w:val="16"/>
                <w:szCs w:val="16"/>
              </w:rPr>
            </w:pPr>
            <w:r w:rsidRPr="003325B2">
              <w:rPr>
                <w:sz w:val="16"/>
                <w:szCs w:val="16"/>
              </w:rPr>
              <w:t>-</w:t>
            </w:r>
          </w:p>
        </w:tc>
        <w:tc>
          <w:tcPr>
            <w:tcW w:w="567" w:type="dxa"/>
          </w:tcPr>
          <w:p w14:paraId="10AD464E" w14:textId="77777777" w:rsidR="008033C7" w:rsidRPr="003325B2" w:rsidRDefault="008033C7">
            <w:pPr>
              <w:pStyle w:val="ConsPlusTitlePage"/>
              <w:jc w:val="center"/>
              <w:rPr>
                <w:sz w:val="16"/>
                <w:szCs w:val="16"/>
              </w:rPr>
            </w:pPr>
            <w:r w:rsidRPr="003325B2">
              <w:rPr>
                <w:sz w:val="16"/>
                <w:szCs w:val="16"/>
              </w:rPr>
              <w:t>-</w:t>
            </w:r>
          </w:p>
        </w:tc>
        <w:tc>
          <w:tcPr>
            <w:tcW w:w="567" w:type="dxa"/>
          </w:tcPr>
          <w:p w14:paraId="626EC67F" w14:textId="77777777" w:rsidR="008033C7" w:rsidRPr="003325B2" w:rsidRDefault="008033C7">
            <w:pPr>
              <w:pStyle w:val="ConsPlusTitlePage"/>
              <w:jc w:val="center"/>
              <w:rPr>
                <w:sz w:val="16"/>
                <w:szCs w:val="16"/>
              </w:rPr>
            </w:pPr>
            <w:r w:rsidRPr="003325B2">
              <w:rPr>
                <w:sz w:val="16"/>
                <w:szCs w:val="16"/>
              </w:rPr>
              <w:t>-</w:t>
            </w:r>
          </w:p>
        </w:tc>
        <w:tc>
          <w:tcPr>
            <w:tcW w:w="426" w:type="dxa"/>
          </w:tcPr>
          <w:p w14:paraId="4EC1DDC3" w14:textId="77777777" w:rsidR="008033C7" w:rsidRPr="003325B2" w:rsidRDefault="008033C7">
            <w:pPr>
              <w:pStyle w:val="ConsPlusTitlePage"/>
              <w:jc w:val="center"/>
              <w:rPr>
                <w:sz w:val="16"/>
                <w:szCs w:val="16"/>
              </w:rPr>
            </w:pPr>
            <w:r w:rsidRPr="003325B2">
              <w:rPr>
                <w:sz w:val="16"/>
                <w:szCs w:val="16"/>
              </w:rPr>
              <w:t>-</w:t>
            </w:r>
          </w:p>
        </w:tc>
        <w:tc>
          <w:tcPr>
            <w:tcW w:w="425" w:type="dxa"/>
          </w:tcPr>
          <w:p w14:paraId="7E6563B1" w14:textId="77777777" w:rsidR="008033C7" w:rsidRPr="003325B2" w:rsidRDefault="008033C7">
            <w:pPr>
              <w:pStyle w:val="ConsPlusTitlePage"/>
              <w:jc w:val="center"/>
              <w:rPr>
                <w:sz w:val="16"/>
                <w:szCs w:val="16"/>
              </w:rPr>
            </w:pPr>
            <w:r w:rsidRPr="003325B2">
              <w:rPr>
                <w:sz w:val="16"/>
                <w:szCs w:val="16"/>
              </w:rPr>
              <w:t>-</w:t>
            </w:r>
          </w:p>
        </w:tc>
        <w:tc>
          <w:tcPr>
            <w:tcW w:w="425" w:type="dxa"/>
          </w:tcPr>
          <w:p w14:paraId="12AE860C" w14:textId="77777777" w:rsidR="008033C7" w:rsidRPr="003325B2" w:rsidRDefault="008033C7">
            <w:pPr>
              <w:pStyle w:val="ConsPlusTitlePage"/>
              <w:jc w:val="center"/>
              <w:rPr>
                <w:sz w:val="16"/>
                <w:szCs w:val="16"/>
              </w:rPr>
            </w:pPr>
            <w:r w:rsidRPr="003325B2">
              <w:rPr>
                <w:sz w:val="16"/>
                <w:szCs w:val="16"/>
              </w:rPr>
              <w:t>-</w:t>
            </w:r>
          </w:p>
        </w:tc>
        <w:tc>
          <w:tcPr>
            <w:tcW w:w="567" w:type="dxa"/>
          </w:tcPr>
          <w:p w14:paraId="4C5940DE" w14:textId="77777777" w:rsidR="008033C7" w:rsidRPr="003325B2" w:rsidRDefault="008033C7">
            <w:pPr>
              <w:pStyle w:val="ConsPlusTitlePage"/>
              <w:jc w:val="center"/>
              <w:rPr>
                <w:sz w:val="16"/>
                <w:szCs w:val="16"/>
              </w:rPr>
            </w:pPr>
            <w:r w:rsidRPr="003325B2">
              <w:rPr>
                <w:sz w:val="16"/>
                <w:szCs w:val="16"/>
              </w:rPr>
              <w:t>-</w:t>
            </w:r>
          </w:p>
        </w:tc>
        <w:tc>
          <w:tcPr>
            <w:tcW w:w="567" w:type="dxa"/>
          </w:tcPr>
          <w:p w14:paraId="171A5B91" w14:textId="77777777" w:rsidR="008033C7" w:rsidRPr="003325B2" w:rsidRDefault="008033C7">
            <w:pPr>
              <w:pStyle w:val="ConsPlusTitlePage"/>
              <w:jc w:val="center"/>
              <w:rPr>
                <w:sz w:val="16"/>
                <w:szCs w:val="16"/>
              </w:rPr>
            </w:pPr>
            <w:r w:rsidRPr="003325B2">
              <w:rPr>
                <w:sz w:val="16"/>
                <w:szCs w:val="16"/>
              </w:rPr>
              <w:t>-</w:t>
            </w:r>
          </w:p>
        </w:tc>
        <w:tc>
          <w:tcPr>
            <w:tcW w:w="425" w:type="dxa"/>
          </w:tcPr>
          <w:p w14:paraId="69379820" w14:textId="77777777" w:rsidR="008033C7" w:rsidRPr="003325B2" w:rsidRDefault="008033C7">
            <w:pPr>
              <w:pStyle w:val="ConsPlusTitlePage"/>
              <w:jc w:val="center"/>
              <w:rPr>
                <w:sz w:val="16"/>
                <w:szCs w:val="16"/>
              </w:rPr>
            </w:pPr>
            <w:r w:rsidRPr="003325B2">
              <w:rPr>
                <w:sz w:val="16"/>
                <w:szCs w:val="16"/>
              </w:rPr>
              <w:t>-</w:t>
            </w:r>
          </w:p>
        </w:tc>
        <w:tc>
          <w:tcPr>
            <w:tcW w:w="426" w:type="dxa"/>
          </w:tcPr>
          <w:p w14:paraId="14D3E449" w14:textId="77777777" w:rsidR="008033C7" w:rsidRPr="003325B2" w:rsidRDefault="008033C7">
            <w:pPr>
              <w:pStyle w:val="ConsPlusTitlePage"/>
              <w:jc w:val="center"/>
              <w:rPr>
                <w:sz w:val="16"/>
                <w:szCs w:val="16"/>
              </w:rPr>
            </w:pPr>
            <w:r w:rsidRPr="003325B2">
              <w:rPr>
                <w:sz w:val="16"/>
                <w:szCs w:val="16"/>
              </w:rPr>
              <w:t>-</w:t>
            </w:r>
          </w:p>
        </w:tc>
        <w:tc>
          <w:tcPr>
            <w:tcW w:w="425" w:type="dxa"/>
          </w:tcPr>
          <w:p w14:paraId="1FE98423" w14:textId="77777777" w:rsidR="008033C7" w:rsidRPr="003325B2" w:rsidRDefault="008033C7">
            <w:pPr>
              <w:pStyle w:val="ConsPlusTitlePage"/>
              <w:jc w:val="center"/>
              <w:rPr>
                <w:sz w:val="16"/>
                <w:szCs w:val="16"/>
              </w:rPr>
            </w:pPr>
            <w:r w:rsidRPr="003325B2">
              <w:rPr>
                <w:sz w:val="16"/>
                <w:szCs w:val="16"/>
              </w:rPr>
              <w:t>-</w:t>
            </w:r>
          </w:p>
        </w:tc>
        <w:tc>
          <w:tcPr>
            <w:tcW w:w="567" w:type="dxa"/>
          </w:tcPr>
          <w:p w14:paraId="5C7EEE5B" w14:textId="77777777" w:rsidR="008033C7" w:rsidRPr="003325B2" w:rsidRDefault="008033C7">
            <w:pPr>
              <w:pStyle w:val="ConsPlusTitlePage"/>
              <w:jc w:val="center"/>
              <w:rPr>
                <w:sz w:val="16"/>
                <w:szCs w:val="16"/>
              </w:rPr>
            </w:pPr>
            <w:r w:rsidRPr="003325B2">
              <w:rPr>
                <w:sz w:val="16"/>
                <w:szCs w:val="16"/>
              </w:rPr>
              <w:t>-</w:t>
            </w:r>
          </w:p>
        </w:tc>
        <w:tc>
          <w:tcPr>
            <w:tcW w:w="567" w:type="dxa"/>
          </w:tcPr>
          <w:p w14:paraId="0C8B0961" w14:textId="77777777" w:rsidR="008033C7" w:rsidRPr="003325B2" w:rsidRDefault="008033C7">
            <w:pPr>
              <w:pStyle w:val="ConsPlusTitlePage"/>
              <w:jc w:val="center"/>
              <w:rPr>
                <w:sz w:val="16"/>
                <w:szCs w:val="16"/>
              </w:rPr>
            </w:pPr>
            <w:r w:rsidRPr="003325B2">
              <w:rPr>
                <w:sz w:val="16"/>
                <w:szCs w:val="16"/>
              </w:rPr>
              <w:t>-</w:t>
            </w:r>
          </w:p>
        </w:tc>
        <w:tc>
          <w:tcPr>
            <w:tcW w:w="425" w:type="dxa"/>
          </w:tcPr>
          <w:p w14:paraId="4CF38C6E" w14:textId="77777777" w:rsidR="008033C7" w:rsidRPr="003325B2" w:rsidRDefault="008033C7">
            <w:pPr>
              <w:pStyle w:val="ConsPlusTitlePage"/>
              <w:jc w:val="center"/>
              <w:rPr>
                <w:sz w:val="16"/>
                <w:szCs w:val="16"/>
              </w:rPr>
            </w:pPr>
            <w:r w:rsidRPr="003325B2">
              <w:rPr>
                <w:sz w:val="16"/>
                <w:szCs w:val="16"/>
              </w:rPr>
              <w:t>-</w:t>
            </w:r>
          </w:p>
        </w:tc>
        <w:tc>
          <w:tcPr>
            <w:tcW w:w="425" w:type="dxa"/>
          </w:tcPr>
          <w:p w14:paraId="365F28A9" w14:textId="77777777" w:rsidR="008033C7" w:rsidRPr="003325B2" w:rsidRDefault="008033C7">
            <w:pPr>
              <w:pStyle w:val="ConsPlusTitlePage"/>
              <w:jc w:val="center"/>
              <w:rPr>
                <w:sz w:val="16"/>
                <w:szCs w:val="16"/>
              </w:rPr>
            </w:pPr>
            <w:r w:rsidRPr="003325B2">
              <w:rPr>
                <w:sz w:val="16"/>
                <w:szCs w:val="16"/>
              </w:rPr>
              <w:t>-</w:t>
            </w:r>
          </w:p>
        </w:tc>
        <w:tc>
          <w:tcPr>
            <w:tcW w:w="426" w:type="dxa"/>
          </w:tcPr>
          <w:p w14:paraId="7BA7A6EB" w14:textId="77777777" w:rsidR="008033C7" w:rsidRPr="003325B2" w:rsidRDefault="008033C7">
            <w:pPr>
              <w:pStyle w:val="ConsPlusTitlePage"/>
              <w:jc w:val="center"/>
              <w:rPr>
                <w:sz w:val="16"/>
                <w:szCs w:val="16"/>
              </w:rPr>
            </w:pPr>
            <w:r w:rsidRPr="003325B2">
              <w:rPr>
                <w:sz w:val="16"/>
                <w:szCs w:val="16"/>
              </w:rPr>
              <w:t>-</w:t>
            </w:r>
          </w:p>
        </w:tc>
        <w:tc>
          <w:tcPr>
            <w:tcW w:w="567" w:type="dxa"/>
          </w:tcPr>
          <w:p w14:paraId="69BB892B" w14:textId="77777777" w:rsidR="008033C7" w:rsidRPr="003325B2" w:rsidRDefault="008033C7">
            <w:pPr>
              <w:pStyle w:val="ConsPlusTitlePage"/>
              <w:jc w:val="center"/>
              <w:rPr>
                <w:sz w:val="16"/>
                <w:szCs w:val="16"/>
              </w:rPr>
            </w:pPr>
            <w:r w:rsidRPr="003325B2">
              <w:rPr>
                <w:sz w:val="16"/>
                <w:szCs w:val="16"/>
              </w:rPr>
              <w:t>-</w:t>
            </w:r>
          </w:p>
        </w:tc>
        <w:tc>
          <w:tcPr>
            <w:tcW w:w="567" w:type="dxa"/>
          </w:tcPr>
          <w:p w14:paraId="5A8A23F1" w14:textId="77777777" w:rsidR="008033C7" w:rsidRPr="003325B2" w:rsidRDefault="008033C7">
            <w:pPr>
              <w:pStyle w:val="ConsPlusTitlePage"/>
              <w:jc w:val="center"/>
              <w:rPr>
                <w:sz w:val="16"/>
                <w:szCs w:val="16"/>
              </w:rPr>
            </w:pPr>
            <w:r w:rsidRPr="003325B2">
              <w:rPr>
                <w:sz w:val="16"/>
                <w:szCs w:val="16"/>
              </w:rPr>
              <w:t>-</w:t>
            </w:r>
          </w:p>
        </w:tc>
        <w:tc>
          <w:tcPr>
            <w:tcW w:w="283" w:type="dxa"/>
          </w:tcPr>
          <w:p w14:paraId="0091AEEB" w14:textId="77777777" w:rsidR="008033C7" w:rsidRPr="003325B2" w:rsidRDefault="008033C7">
            <w:pPr>
              <w:pStyle w:val="ConsPlusTitlePage"/>
              <w:jc w:val="center"/>
              <w:rPr>
                <w:sz w:val="16"/>
                <w:szCs w:val="16"/>
              </w:rPr>
            </w:pPr>
            <w:r w:rsidRPr="003325B2">
              <w:rPr>
                <w:sz w:val="16"/>
                <w:szCs w:val="16"/>
              </w:rPr>
              <w:t>-</w:t>
            </w:r>
          </w:p>
        </w:tc>
        <w:tc>
          <w:tcPr>
            <w:tcW w:w="284" w:type="dxa"/>
          </w:tcPr>
          <w:p w14:paraId="6FF02318" w14:textId="77777777" w:rsidR="008033C7" w:rsidRPr="003325B2" w:rsidRDefault="008033C7">
            <w:pPr>
              <w:pStyle w:val="ConsPlusTitlePage"/>
              <w:jc w:val="center"/>
              <w:rPr>
                <w:sz w:val="16"/>
                <w:szCs w:val="16"/>
              </w:rPr>
            </w:pPr>
            <w:r w:rsidRPr="003325B2">
              <w:rPr>
                <w:sz w:val="16"/>
                <w:szCs w:val="16"/>
              </w:rPr>
              <w:t>-</w:t>
            </w:r>
          </w:p>
        </w:tc>
        <w:tc>
          <w:tcPr>
            <w:tcW w:w="283" w:type="dxa"/>
          </w:tcPr>
          <w:p w14:paraId="6A7F329F" w14:textId="77777777" w:rsidR="008033C7" w:rsidRPr="003325B2" w:rsidRDefault="008033C7">
            <w:pPr>
              <w:pStyle w:val="ConsPlusTitlePage"/>
              <w:jc w:val="center"/>
              <w:rPr>
                <w:sz w:val="16"/>
                <w:szCs w:val="16"/>
              </w:rPr>
            </w:pPr>
            <w:r w:rsidRPr="003325B2">
              <w:rPr>
                <w:sz w:val="16"/>
                <w:szCs w:val="16"/>
              </w:rPr>
              <w:t>-</w:t>
            </w:r>
          </w:p>
        </w:tc>
        <w:tc>
          <w:tcPr>
            <w:tcW w:w="567" w:type="dxa"/>
          </w:tcPr>
          <w:p w14:paraId="2CC60083" w14:textId="77777777" w:rsidR="008033C7" w:rsidRPr="003325B2" w:rsidRDefault="008033C7">
            <w:pPr>
              <w:pStyle w:val="ConsPlusTitlePage"/>
              <w:jc w:val="center"/>
              <w:rPr>
                <w:sz w:val="16"/>
                <w:szCs w:val="16"/>
              </w:rPr>
            </w:pPr>
            <w:r w:rsidRPr="003325B2">
              <w:rPr>
                <w:sz w:val="16"/>
                <w:szCs w:val="16"/>
              </w:rPr>
              <w:t>-</w:t>
            </w:r>
          </w:p>
        </w:tc>
      </w:tr>
      <w:tr w:rsidR="00CF609D" w:rsidRPr="003325B2" w14:paraId="12B87845" w14:textId="77777777" w:rsidTr="00CF609D">
        <w:tc>
          <w:tcPr>
            <w:tcW w:w="421" w:type="dxa"/>
            <w:vMerge w:val="restart"/>
          </w:tcPr>
          <w:p w14:paraId="1D6B5F18" w14:textId="77777777" w:rsidR="008033C7" w:rsidRPr="003325B2" w:rsidRDefault="008033C7">
            <w:pPr>
              <w:pStyle w:val="ConsPlusTitlePage"/>
              <w:jc w:val="center"/>
              <w:rPr>
                <w:sz w:val="16"/>
                <w:szCs w:val="16"/>
              </w:rPr>
            </w:pPr>
            <w:r w:rsidRPr="003325B2">
              <w:rPr>
                <w:sz w:val="16"/>
                <w:szCs w:val="16"/>
              </w:rPr>
              <w:t>1.3.3</w:t>
            </w:r>
          </w:p>
        </w:tc>
        <w:tc>
          <w:tcPr>
            <w:tcW w:w="1701" w:type="dxa"/>
            <w:vMerge w:val="restart"/>
          </w:tcPr>
          <w:p w14:paraId="3B2BD052" w14:textId="77777777" w:rsidR="008033C7" w:rsidRPr="003325B2" w:rsidRDefault="008033C7">
            <w:pPr>
              <w:pStyle w:val="ConsPlusTitlePage"/>
              <w:rPr>
                <w:sz w:val="16"/>
                <w:szCs w:val="16"/>
              </w:rPr>
            </w:pPr>
            <w:r w:rsidRPr="003325B2">
              <w:rPr>
                <w:sz w:val="16"/>
                <w:szCs w:val="16"/>
              </w:rPr>
              <w:t>Проведение оценки рыночной стоимости платы по договору на размещение нестационарного торгового объекта в месте размещения такого объекта согласно схеме размещения нестационарных торговых объектов на территории городского округа Тольятти</w:t>
            </w:r>
          </w:p>
        </w:tc>
        <w:tc>
          <w:tcPr>
            <w:tcW w:w="1134" w:type="dxa"/>
          </w:tcPr>
          <w:p w14:paraId="1AE3A0E6" w14:textId="77777777" w:rsidR="008033C7" w:rsidRPr="003325B2" w:rsidRDefault="008033C7">
            <w:pPr>
              <w:pStyle w:val="ConsPlusTitlePage"/>
              <w:rPr>
                <w:sz w:val="16"/>
                <w:szCs w:val="16"/>
              </w:rPr>
            </w:pPr>
            <w:r w:rsidRPr="003325B2">
              <w:rPr>
                <w:sz w:val="16"/>
                <w:szCs w:val="16"/>
              </w:rPr>
              <w:t>Управление потребительского рынка администрации городского округа Тольятти</w:t>
            </w:r>
          </w:p>
        </w:tc>
        <w:tc>
          <w:tcPr>
            <w:tcW w:w="567" w:type="dxa"/>
          </w:tcPr>
          <w:p w14:paraId="29A0597E" w14:textId="77777777" w:rsidR="008033C7" w:rsidRPr="003325B2" w:rsidRDefault="008033C7">
            <w:pPr>
              <w:pStyle w:val="ConsPlusTitlePage"/>
              <w:jc w:val="center"/>
              <w:rPr>
                <w:sz w:val="16"/>
                <w:szCs w:val="16"/>
              </w:rPr>
            </w:pPr>
            <w:r w:rsidRPr="003325B2">
              <w:rPr>
                <w:sz w:val="16"/>
                <w:szCs w:val="16"/>
              </w:rPr>
              <w:t>2017 г.</w:t>
            </w:r>
          </w:p>
        </w:tc>
        <w:tc>
          <w:tcPr>
            <w:tcW w:w="567" w:type="dxa"/>
          </w:tcPr>
          <w:p w14:paraId="07960A9F" w14:textId="77777777" w:rsidR="008033C7" w:rsidRPr="003325B2" w:rsidRDefault="008033C7">
            <w:pPr>
              <w:pStyle w:val="ConsPlusTitlePage"/>
              <w:jc w:val="center"/>
              <w:rPr>
                <w:sz w:val="16"/>
                <w:szCs w:val="16"/>
              </w:rPr>
            </w:pPr>
            <w:r w:rsidRPr="003325B2">
              <w:rPr>
                <w:sz w:val="16"/>
                <w:szCs w:val="16"/>
              </w:rPr>
              <w:t>673,0</w:t>
            </w:r>
          </w:p>
        </w:tc>
        <w:tc>
          <w:tcPr>
            <w:tcW w:w="567" w:type="dxa"/>
          </w:tcPr>
          <w:p w14:paraId="2222330E" w14:textId="77777777" w:rsidR="008033C7" w:rsidRPr="003325B2" w:rsidRDefault="008033C7">
            <w:pPr>
              <w:pStyle w:val="ConsPlusTitlePage"/>
              <w:jc w:val="center"/>
              <w:rPr>
                <w:sz w:val="16"/>
                <w:szCs w:val="16"/>
              </w:rPr>
            </w:pPr>
            <w:r w:rsidRPr="003325B2">
              <w:rPr>
                <w:sz w:val="16"/>
                <w:szCs w:val="16"/>
              </w:rPr>
              <w:t>673,0</w:t>
            </w:r>
          </w:p>
        </w:tc>
        <w:tc>
          <w:tcPr>
            <w:tcW w:w="425" w:type="dxa"/>
          </w:tcPr>
          <w:p w14:paraId="150D69E5" w14:textId="77777777" w:rsidR="008033C7" w:rsidRPr="003325B2" w:rsidRDefault="008033C7">
            <w:pPr>
              <w:pStyle w:val="ConsPlusTitlePage"/>
              <w:jc w:val="center"/>
              <w:rPr>
                <w:sz w:val="16"/>
                <w:szCs w:val="16"/>
              </w:rPr>
            </w:pPr>
            <w:r w:rsidRPr="003325B2">
              <w:rPr>
                <w:sz w:val="16"/>
                <w:szCs w:val="16"/>
              </w:rPr>
              <w:t>-</w:t>
            </w:r>
          </w:p>
        </w:tc>
        <w:tc>
          <w:tcPr>
            <w:tcW w:w="425" w:type="dxa"/>
          </w:tcPr>
          <w:p w14:paraId="3EA42672" w14:textId="77777777" w:rsidR="008033C7" w:rsidRPr="003325B2" w:rsidRDefault="008033C7">
            <w:pPr>
              <w:pStyle w:val="ConsPlusTitlePage"/>
              <w:jc w:val="center"/>
              <w:rPr>
                <w:sz w:val="16"/>
                <w:szCs w:val="16"/>
              </w:rPr>
            </w:pPr>
            <w:r w:rsidRPr="003325B2">
              <w:rPr>
                <w:sz w:val="16"/>
                <w:szCs w:val="16"/>
              </w:rPr>
              <w:t>-</w:t>
            </w:r>
          </w:p>
        </w:tc>
        <w:tc>
          <w:tcPr>
            <w:tcW w:w="425" w:type="dxa"/>
          </w:tcPr>
          <w:p w14:paraId="3A63BC5B" w14:textId="77777777" w:rsidR="008033C7" w:rsidRPr="003325B2" w:rsidRDefault="008033C7">
            <w:pPr>
              <w:pStyle w:val="ConsPlusTitlePage"/>
              <w:jc w:val="center"/>
              <w:rPr>
                <w:sz w:val="16"/>
                <w:szCs w:val="16"/>
              </w:rPr>
            </w:pPr>
            <w:r w:rsidRPr="003325B2">
              <w:rPr>
                <w:sz w:val="16"/>
                <w:szCs w:val="16"/>
              </w:rPr>
              <w:t>-</w:t>
            </w:r>
          </w:p>
        </w:tc>
        <w:tc>
          <w:tcPr>
            <w:tcW w:w="567" w:type="dxa"/>
          </w:tcPr>
          <w:p w14:paraId="1F3DB9D7" w14:textId="77777777" w:rsidR="008033C7" w:rsidRPr="003325B2" w:rsidRDefault="008033C7">
            <w:pPr>
              <w:pStyle w:val="ConsPlusTitlePage"/>
              <w:jc w:val="center"/>
              <w:rPr>
                <w:sz w:val="16"/>
                <w:szCs w:val="16"/>
              </w:rPr>
            </w:pPr>
            <w:r w:rsidRPr="003325B2">
              <w:rPr>
                <w:sz w:val="16"/>
                <w:szCs w:val="16"/>
              </w:rPr>
              <w:t>0,0</w:t>
            </w:r>
          </w:p>
        </w:tc>
        <w:tc>
          <w:tcPr>
            <w:tcW w:w="567" w:type="dxa"/>
          </w:tcPr>
          <w:p w14:paraId="1E0F2B39" w14:textId="77777777" w:rsidR="008033C7" w:rsidRPr="003325B2" w:rsidRDefault="008033C7">
            <w:pPr>
              <w:pStyle w:val="ConsPlusTitlePage"/>
              <w:jc w:val="center"/>
              <w:rPr>
                <w:sz w:val="16"/>
                <w:szCs w:val="16"/>
              </w:rPr>
            </w:pPr>
            <w:r w:rsidRPr="003325B2">
              <w:rPr>
                <w:sz w:val="16"/>
                <w:szCs w:val="16"/>
              </w:rPr>
              <w:t>0,0</w:t>
            </w:r>
          </w:p>
        </w:tc>
        <w:tc>
          <w:tcPr>
            <w:tcW w:w="426" w:type="dxa"/>
          </w:tcPr>
          <w:p w14:paraId="46F9F370" w14:textId="77777777" w:rsidR="008033C7" w:rsidRPr="003325B2" w:rsidRDefault="008033C7">
            <w:pPr>
              <w:pStyle w:val="ConsPlusTitlePage"/>
              <w:jc w:val="center"/>
              <w:rPr>
                <w:sz w:val="16"/>
                <w:szCs w:val="16"/>
              </w:rPr>
            </w:pPr>
            <w:r w:rsidRPr="003325B2">
              <w:rPr>
                <w:sz w:val="16"/>
                <w:szCs w:val="16"/>
              </w:rPr>
              <w:t>-</w:t>
            </w:r>
          </w:p>
        </w:tc>
        <w:tc>
          <w:tcPr>
            <w:tcW w:w="425" w:type="dxa"/>
          </w:tcPr>
          <w:p w14:paraId="7DFCDF55" w14:textId="77777777" w:rsidR="008033C7" w:rsidRPr="003325B2" w:rsidRDefault="008033C7">
            <w:pPr>
              <w:pStyle w:val="ConsPlusTitlePage"/>
              <w:jc w:val="center"/>
              <w:rPr>
                <w:sz w:val="16"/>
                <w:szCs w:val="16"/>
              </w:rPr>
            </w:pPr>
            <w:r w:rsidRPr="003325B2">
              <w:rPr>
                <w:sz w:val="16"/>
                <w:szCs w:val="16"/>
              </w:rPr>
              <w:t>-</w:t>
            </w:r>
          </w:p>
        </w:tc>
        <w:tc>
          <w:tcPr>
            <w:tcW w:w="425" w:type="dxa"/>
          </w:tcPr>
          <w:p w14:paraId="6910C34D" w14:textId="77777777" w:rsidR="008033C7" w:rsidRPr="003325B2" w:rsidRDefault="008033C7">
            <w:pPr>
              <w:pStyle w:val="ConsPlusTitlePage"/>
              <w:jc w:val="center"/>
              <w:rPr>
                <w:sz w:val="16"/>
                <w:szCs w:val="16"/>
              </w:rPr>
            </w:pPr>
            <w:r w:rsidRPr="003325B2">
              <w:rPr>
                <w:sz w:val="16"/>
                <w:szCs w:val="16"/>
              </w:rPr>
              <w:t>-</w:t>
            </w:r>
          </w:p>
        </w:tc>
        <w:tc>
          <w:tcPr>
            <w:tcW w:w="567" w:type="dxa"/>
          </w:tcPr>
          <w:p w14:paraId="432151E4" w14:textId="77777777" w:rsidR="008033C7" w:rsidRPr="003325B2" w:rsidRDefault="008033C7">
            <w:pPr>
              <w:pStyle w:val="ConsPlusTitlePage"/>
              <w:jc w:val="center"/>
              <w:rPr>
                <w:sz w:val="16"/>
                <w:szCs w:val="16"/>
              </w:rPr>
            </w:pPr>
            <w:r w:rsidRPr="003325B2">
              <w:rPr>
                <w:sz w:val="16"/>
                <w:szCs w:val="16"/>
              </w:rPr>
              <w:t>0,0</w:t>
            </w:r>
          </w:p>
        </w:tc>
        <w:tc>
          <w:tcPr>
            <w:tcW w:w="567" w:type="dxa"/>
          </w:tcPr>
          <w:p w14:paraId="704F6766" w14:textId="77777777" w:rsidR="008033C7" w:rsidRPr="003325B2" w:rsidRDefault="008033C7">
            <w:pPr>
              <w:pStyle w:val="ConsPlusTitlePage"/>
              <w:jc w:val="center"/>
              <w:rPr>
                <w:sz w:val="16"/>
                <w:szCs w:val="16"/>
              </w:rPr>
            </w:pPr>
            <w:r w:rsidRPr="003325B2">
              <w:rPr>
                <w:sz w:val="16"/>
                <w:szCs w:val="16"/>
              </w:rPr>
              <w:t>0,0</w:t>
            </w:r>
          </w:p>
        </w:tc>
        <w:tc>
          <w:tcPr>
            <w:tcW w:w="425" w:type="dxa"/>
          </w:tcPr>
          <w:p w14:paraId="313EB083" w14:textId="77777777" w:rsidR="008033C7" w:rsidRPr="003325B2" w:rsidRDefault="008033C7">
            <w:pPr>
              <w:pStyle w:val="ConsPlusTitlePage"/>
              <w:jc w:val="center"/>
              <w:rPr>
                <w:sz w:val="16"/>
                <w:szCs w:val="16"/>
              </w:rPr>
            </w:pPr>
            <w:r w:rsidRPr="003325B2">
              <w:rPr>
                <w:sz w:val="16"/>
                <w:szCs w:val="16"/>
              </w:rPr>
              <w:t>-</w:t>
            </w:r>
          </w:p>
        </w:tc>
        <w:tc>
          <w:tcPr>
            <w:tcW w:w="426" w:type="dxa"/>
          </w:tcPr>
          <w:p w14:paraId="4D066030" w14:textId="77777777" w:rsidR="008033C7" w:rsidRPr="003325B2" w:rsidRDefault="008033C7">
            <w:pPr>
              <w:pStyle w:val="ConsPlusTitlePage"/>
              <w:jc w:val="center"/>
              <w:rPr>
                <w:sz w:val="16"/>
                <w:szCs w:val="16"/>
              </w:rPr>
            </w:pPr>
            <w:r w:rsidRPr="003325B2">
              <w:rPr>
                <w:sz w:val="16"/>
                <w:szCs w:val="16"/>
              </w:rPr>
              <w:t>-</w:t>
            </w:r>
          </w:p>
        </w:tc>
        <w:tc>
          <w:tcPr>
            <w:tcW w:w="425" w:type="dxa"/>
          </w:tcPr>
          <w:p w14:paraId="08A50009" w14:textId="77777777" w:rsidR="008033C7" w:rsidRPr="003325B2" w:rsidRDefault="008033C7">
            <w:pPr>
              <w:pStyle w:val="ConsPlusTitlePage"/>
              <w:jc w:val="center"/>
              <w:rPr>
                <w:sz w:val="16"/>
                <w:szCs w:val="16"/>
              </w:rPr>
            </w:pPr>
            <w:r w:rsidRPr="003325B2">
              <w:rPr>
                <w:sz w:val="16"/>
                <w:szCs w:val="16"/>
              </w:rPr>
              <w:t>-</w:t>
            </w:r>
          </w:p>
        </w:tc>
        <w:tc>
          <w:tcPr>
            <w:tcW w:w="567" w:type="dxa"/>
          </w:tcPr>
          <w:p w14:paraId="3CFF10A4" w14:textId="77777777" w:rsidR="008033C7" w:rsidRPr="003325B2" w:rsidRDefault="008033C7">
            <w:pPr>
              <w:pStyle w:val="ConsPlusTitlePage"/>
              <w:jc w:val="center"/>
              <w:rPr>
                <w:sz w:val="16"/>
                <w:szCs w:val="16"/>
              </w:rPr>
            </w:pPr>
            <w:r w:rsidRPr="003325B2">
              <w:rPr>
                <w:sz w:val="16"/>
                <w:szCs w:val="16"/>
              </w:rPr>
              <w:t>0,0</w:t>
            </w:r>
          </w:p>
        </w:tc>
        <w:tc>
          <w:tcPr>
            <w:tcW w:w="567" w:type="dxa"/>
          </w:tcPr>
          <w:p w14:paraId="202E4656" w14:textId="77777777" w:rsidR="008033C7" w:rsidRPr="003325B2" w:rsidRDefault="008033C7">
            <w:pPr>
              <w:pStyle w:val="ConsPlusTitlePage"/>
              <w:jc w:val="center"/>
              <w:rPr>
                <w:sz w:val="16"/>
                <w:szCs w:val="16"/>
              </w:rPr>
            </w:pPr>
            <w:r w:rsidRPr="003325B2">
              <w:rPr>
                <w:sz w:val="16"/>
                <w:szCs w:val="16"/>
              </w:rPr>
              <w:t>0,0</w:t>
            </w:r>
          </w:p>
        </w:tc>
        <w:tc>
          <w:tcPr>
            <w:tcW w:w="425" w:type="dxa"/>
          </w:tcPr>
          <w:p w14:paraId="2A4D1428" w14:textId="77777777" w:rsidR="008033C7" w:rsidRPr="003325B2" w:rsidRDefault="008033C7">
            <w:pPr>
              <w:pStyle w:val="ConsPlusTitlePage"/>
              <w:jc w:val="center"/>
              <w:rPr>
                <w:sz w:val="16"/>
                <w:szCs w:val="16"/>
              </w:rPr>
            </w:pPr>
            <w:r w:rsidRPr="003325B2">
              <w:rPr>
                <w:sz w:val="16"/>
                <w:szCs w:val="16"/>
              </w:rPr>
              <w:t>-</w:t>
            </w:r>
          </w:p>
        </w:tc>
        <w:tc>
          <w:tcPr>
            <w:tcW w:w="425" w:type="dxa"/>
          </w:tcPr>
          <w:p w14:paraId="6A0AFDDF" w14:textId="77777777" w:rsidR="008033C7" w:rsidRPr="003325B2" w:rsidRDefault="008033C7">
            <w:pPr>
              <w:pStyle w:val="ConsPlusTitlePage"/>
              <w:jc w:val="center"/>
              <w:rPr>
                <w:sz w:val="16"/>
                <w:szCs w:val="16"/>
              </w:rPr>
            </w:pPr>
            <w:r w:rsidRPr="003325B2">
              <w:rPr>
                <w:sz w:val="16"/>
                <w:szCs w:val="16"/>
              </w:rPr>
              <w:t>-</w:t>
            </w:r>
          </w:p>
        </w:tc>
        <w:tc>
          <w:tcPr>
            <w:tcW w:w="426" w:type="dxa"/>
          </w:tcPr>
          <w:p w14:paraId="42BA4ED2" w14:textId="77777777" w:rsidR="008033C7" w:rsidRPr="003325B2" w:rsidRDefault="008033C7">
            <w:pPr>
              <w:pStyle w:val="ConsPlusTitlePage"/>
              <w:jc w:val="center"/>
              <w:rPr>
                <w:sz w:val="16"/>
                <w:szCs w:val="16"/>
              </w:rPr>
            </w:pPr>
            <w:r w:rsidRPr="003325B2">
              <w:rPr>
                <w:sz w:val="16"/>
                <w:szCs w:val="16"/>
              </w:rPr>
              <w:t>-</w:t>
            </w:r>
          </w:p>
        </w:tc>
        <w:tc>
          <w:tcPr>
            <w:tcW w:w="567" w:type="dxa"/>
          </w:tcPr>
          <w:p w14:paraId="006E9CF8" w14:textId="77777777" w:rsidR="008033C7" w:rsidRPr="003325B2" w:rsidRDefault="008033C7">
            <w:pPr>
              <w:pStyle w:val="ConsPlusTitlePage"/>
              <w:jc w:val="center"/>
              <w:rPr>
                <w:sz w:val="16"/>
                <w:szCs w:val="16"/>
              </w:rPr>
            </w:pPr>
            <w:r w:rsidRPr="003325B2">
              <w:rPr>
                <w:sz w:val="16"/>
                <w:szCs w:val="16"/>
              </w:rPr>
              <w:t>0,0</w:t>
            </w:r>
          </w:p>
        </w:tc>
        <w:tc>
          <w:tcPr>
            <w:tcW w:w="567" w:type="dxa"/>
          </w:tcPr>
          <w:p w14:paraId="2E887EEE" w14:textId="77777777" w:rsidR="008033C7" w:rsidRPr="003325B2" w:rsidRDefault="008033C7">
            <w:pPr>
              <w:pStyle w:val="ConsPlusTitlePage"/>
              <w:jc w:val="center"/>
              <w:rPr>
                <w:sz w:val="16"/>
                <w:szCs w:val="16"/>
              </w:rPr>
            </w:pPr>
            <w:r w:rsidRPr="003325B2">
              <w:rPr>
                <w:sz w:val="16"/>
                <w:szCs w:val="16"/>
              </w:rPr>
              <w:t>0,0</w:t>
            </w:r>
          </w:p>
        </w:tc>
        <w:tc>
          <w:tcPr>
            <w:tcW w:w="283" w:type="dxa"/>
          </w:tcPr>
          <w:p w14:paraId="457A4A14" w14:textId="77777777" w:rsidR="008033C7" w:rsidRPr="003325B2" w:rsidRDefault="008033C7">
            <w:pPr>
              <w:pStyle w:val="ConsPlusTitlePage"/>
              <w:jc w:val="center"/>
              <w:rPr>
                <w:sz w:val="16"/>
                <w:szCs w:val="16"/>
              </w:rPr>
            </w:pPr>
            <w:r w:rsidRPr="003325B2">
              <w:rPr>
                <w:sz w:val="16"/>
                <w:szCs w:val="16"/>
              </w:rPr>
              <w:t>-</w:t>
            </w:r>
          </w:p>
        </w:tc>
        <w:tc>
          <w:tcPr>
            <w:tcW w:w="284" w:type="dxa"/>
          </w:tcPr>
          <w:p w14:paraId="7F78A988" w14:textId="77777777" w:rsidR="008033C7" w:rsidRPr="003325B2" w:rsidRDefault="008033C7">
            <w:pPr>
              <w:pStyle w:val="ConsPlusTitlePage"/>
              <w:jc w:val="center"/>
              <w:rPr>
                <w:sz w:val="16"/>
                <w:szCs w:val="16"/>
              </w:rPr>
            </w:pPr>
            <w:r w:rsidRPr="003325B2">
              <w:rPr>
                <w:sz w:val="16"/>
                <w:szCs w:val="16"/>
              </w:rPr>
              <w:t>-</w:t>
            </w:r>
          </w:p>
        </w:tc>
        <w:tc>
          <w:tcPr>
            <w:tcW w:w="283" w:type="dxa"/>
          </w:tcPr>
          <w:p w14:paraId="530CBAD8" w14:textId="77777777" w:rsidR="008033C7" w:rsidRPr="003325B2" w:rsidRDefault="008033C7">
            <w:pPr>
              <w:pStyle w:val="ConsPlusTitlePage"/>
              <w:jc w:val="center"/>
              <w:rPr>
                <w:sz w:val="16"/>
                <w:szCs w:val="16"/>
              </w:rPr>
            </w:pPr>
            <w:r w:rsidRPr="003325B2">
              <w:rPr>
                <w:sz w:val="16"/>
                <w:szCs w:val="16"/>
              </w:rPr>
              <w:t>-</w:t>
            </w:r>
          </w:p>
        </w:tc>
        <w:tc>
          <w:tcPr>
            <w:tcW w:w="567" w:type="dxa"/>
          </w:tcPr>
          <w:p w14:paraId="2A68D4CD" w14:textId="77777777" w:rsidR="008033C7" w:rsidRPr="003325B2" w:rsidRDefault="008033C7">
            <w:pPr>
              <w:pStyle w:val="ConsPlusTitlePage"/>
              <w:jc w:val="center"/>
              <w:rPr>
                <w:sz w:val="16"/>
                <w:szCs w:val="16"/>
              </w:rPr>
            </w:pPr>
            <w:r w:rsidRPr="003325B2">
              <w:rPr>
                <w:sz w:val="16"/>
                <w:szCs w:val="16"/>
              </w:rPr>
              <w:t>673,0</w:t>
            </w:r>
          </w:p>
        </w:tc>
      </w:tr>
      <w:tr w:rsidR="00CF609D" w:rsidRPr="003325B2" w14:paraId="0B352C70" w14:textId="77777777" w:rsidTr="00CF609D">
        <w:tc>
          <w:tcPr>
            <w:tcW w:w="421" w:type="dxa"/>
            <w:vMerge/>
          </w:tcPr>
          <w:p w14:paraId="49EAA098" w14:textId="77777777" w:rsidR="008033C7" w:rsidRPr="003325B2" w:rsidRDefault="008033C7">
            <w:pPr>
              <w:rPr>
                <w:sz w:val="16"/>
                <w:szCs w:val="16"/>
              </w:rPr>
            </w:pPr>
          </w:p>
        </w:tc>
        <w:tc>
          <w:tcPr>
            <w:tcW w:w="1701" w:type="dxa"/>
            <w:vMerge/>
          </w:tcPr>
          <w:p w14:paraId="491FC388" w14:textId="77777777" w:rsidR="008033C7" w:rsidRPr="003325B2" w:rsidRDefault="008033C7">
            <w:pPr>
              <w:rPr>
                <w:sz w:val="16"/>
                <w:szCs w:val="16"/>
              </w:rPr>
            </w:pPr>
          </w:p>
        </w:tc>
        <w:tc>
          <w:tcPr>
            <w:tcW w:w="1134" w:type="dxa"/>
          </w:tcPr>
          <w:p w14:paraId="629D09DA" w14:textId="77777777" w:rsidR="008033C7" w:rsidRPr="003325B2" w:rsidRDefault="008033C7">
            <w:pPr>
              <w:pStyle w:val="ConsPlusTitlePage"/>
              <w:rPr>
                <w:sz w:val="16"/>
                <w:szCs w:val="16"/>
              </w:rPr>
            </w:pPr>
            <w:r w:rsidRPr="003325B2">
              <w:rPr>
                <w:sz w:val="16"/>
                <w:szCs w:val="16"/>
              </w:rPr>
              <w:t>Отдел развития потребительского рынка администрации городского округа Тольятти</w:t>
            </w:r>
          </w:p>
        </w:tc>
        <w:tc>
          <w:tcPr>
            <w:tcW w:w="567" w:type="dxa"/>
          </w:tcPr>
          <w:p w14:paraId="3D8FDB0B" w14:textId="77777777" w:rsidR="008033C7" w:rsidRPr="003325B2" w:rsidRDefault="008033C7">
            <w:pPr>
              <w:pStyle w:val="ConsPlusTitlePage"/>
              <w:jc w:val="center"/>
              <w:rPr>
                <w:sz w:val="16"/>
                <w:szCs w:val="16"/>
              </w:rPr>
            </w:pPr>
            <w:r w:rsidRPr="003325B2">
              <w:rPr>
                <w:sz w:val="16"/>
                <w:szCs w:val="16"/>
              </w:rPr>
              <w:t>2017 - 2021 гг.</w:t>
            </w:r>
          </w:p>
        </w:tc>
        <w:tc>
          <w:tcPr>
            <w:tcW w:w="567" w:type="dxa"/>
          </w:tcPr>
          <w:p w14:paraId="52D30F95" w14:textId="77777777" w:rsidR="008033C7" w:rsidRPr="003325B2" w:rsidRDefault="008033C7">
            <w:pPr>
              <w:pStyle w:val="ConsPlusTitlePage"/>
              <w:jc w:val="center"/>
              <w:rPr>
                <w:sz w:val="16"/>
                <w:szCs w:val="16"/>
              </w:rPr>
            </w:pPr>
            <w:r w:rsidRPr="003325B2">
              <w:rPr>
                <w:sz w:val="16"/>
                <w:szCs w:val="16"/>
              </w:rPr>
              <w:t>189,0</w:t>
            </w:r>
          </w:p>
        </w:tc>
        <w:tc>
          <w:tcPr>
            <w:tcW w:w="567" w:type="dxa"/>
          </w:tcPr>
          <w:p w14:paraId="0609B820" w14:textId="77777777" w:rsidR="008033C7" w:rsidRPr="003325B2" w:rsidRDefault="008033C7">
            <w:pPr>
              <w:pStyle w:val="ConsPlusTitlePage"/>
              <w:jc w:val="center"/>
              <w:rPr>
                <w:sz w:val="16"/>
                <w:szCs w:val="16"/>
              </w:rPr>
            </w:pPr>
            <w:r w:rsidRPr="003325B2">
              <w:rPr>
                <w:sz w:val="16"/>
                <w:szCs w:val="16"/>
              </w:rPr>
              <w:t>189,0</w:t>
            </w:r>
          </w:p>
        </w:tc>
        <w:tc>
          <w:tcPr>
            <w:tcW w:w="425" w:type="dxa"/>
          </w:tcPr>
          <w:p w14:paraId="3DE953CE" w14:textId="77777777" w:rsidR="008033C7" w:rsidRPr="003325B2" w:rsidRDefault="008033C7">
            <w:pPr>
              <w:pStyle w:val="ConsPlusTitlePage"/>
              <w:jc w:val="center"/>
              <w:rPr>
                <w:sz w:val="16"/>
                <w:szCs w:val="16"/>
              </w:rPr>
            </w:pPr>
            <w:r w:rsidRPr="003325B2">
              <w:rPr>
                <w:sz w:val="16"/>
                <w:szCs w:val="16"/>
              </w:rPr>
              <w:t>-</w:t>
            </w:r>
          </w:p>
        </w:tc>
        <w:tc>
          <w:tcPr>
            <w:tcW w:w="425" w:type="dxa"/>
          </w:tcPr>
          <w:p w14:paraId="3B40D7CF" w14:textId="77777777" w:rsidR="008033C7" w:rsidRPr="003325B2" w:rsidRDefault="008033C7">
            <w:pPr>
              <w:pStyle w:val="ConsPlusTitlePage"/>
              <w:jc w:val="center"/>
              <w:rPr>
                <w:sz w:val="16"/>
                <w:szCs w:val="16"/>
              </w:rPr>
            </w:pPr>
            <w:r w:rsidRPr="003325B2">
              <w:rPr>
                <w:sz w:val="16"/>
                <w:szCs w:val="16"/>
              </w:rPr>
              <w:t>-</w:t>
            </w:r>
          </w:p>
        </w:tc>
        <w:tc>
          <w:tcPr>
            <w:tcW w:w="425" w:type="dxa"/>
          </w:tcPr>
          <w:p w14:paraId="41A3EF19" w14:textId="77777777" w:rsidR="008033C7" w:rsidRPr="003325B2" w:rsidRDefault="008033C7">
            <w:pPr>
              <w:pStyle w:val="ConsPlusTitlePage"/>
              <w:jc w:val="center"/>
              <w:rPr>
                <w:sz w:val="16"/>
                <w:szCs w:val="16"/>
              </w:rPr>
            </w:pPr>
            <w:r w:rsidRPr="003325B2">
              <w:rPr>
                <w:sz w:val="16"/>
                <w:szCs w:val="16"/>
              </w:rPr>
              <w:t>-</w:t>
            </w:r>
          </w:p>
        </w:tc>
        <w:tc>
          <w:tcPr>
            <w:tcW w:w="567" w:type="dxa"/>
          </w:tcPr>
          <w:p w14:paraId="49187630" w14:textId="77777777" w:rsidR="008033C7" w:rsidRPr="003325B2" w:rsidRDefault="008033C7">
            <w:pPr>
              <w:pStyle w:val="ConsPlusTitlePage"/>
              <w:jc w:val="center"/>
              <w:rPr>
                <w:sz w:val="16"/>
                <w:szCs w:val="16"/>
              </w:rPr>
            </w:pPr>
            <w:r w:rsidRPr="003325B2">
              <w:rPr>
                <w:sz w:val="16"/>
                <w:szCs w:val="16"/>
              </w:rPr>
              <w:t>862,0</w:t>
            </w:r>
          </w:p>
        </w:tc>
        <w:tc>
          <w:tcPr>
            <w:tcW w:w="567" w:type="dxa"/>
          </w:tcPr>
          <w:p w14:paraId="4A7ADCB0" w14:textId="77777777" w:rsidR="008033C7" w:rsidRPr="003325B2" w:rsidRDefault="008033C7">
            <w:pPr>
              <w:pStyle w:val="ConsPlusTitlePage"/>
              <w:jc w:val="center"/>
              <w:rPr>
                <w:sz w:val="16"/>
                <w:szCs w:val="16"/>
              </w:rPr>
            </w:pPr>
            <w:r w:rsidRPr="003325B2">
              <w:rPr>
                <w:sz w:val="16"/>
                <w:szCs w:val="16"/>
              </w:rPr>
              <w:t>862,0</w:t>
            </w:r>
          </w:p>
        </w:tc>
        <w:tc>
          <w:tcPr>
            <w:tcW w:w="426" w:type="dxa"/>
          </w:tcPr>
          <w:p w14:paraId="66713031" w14:textId="77777777" w:rsidR="008033C7" w:rsidRPr="003325B2" w:rsidRDefault="008033C7">
            <w:pPr>
              <w:pStyle w:val="ConsPlusTitlePage"/>
              <w:jc w:val="center"/>
              <w:rPr>
                <w:sz w:val="16"/>
                <w:szCs w:val="16"/>
              </w:rPr>
            </w:pPr>
            <w:r w:rsidRPr="003325B2">
              <w:rPr>
                <w:sz w:val="16"/>
                <w:szCs w:val="16"/>
              </w:rPr>
              <w:t>-</w:t>
            </w:r>
          </w:p>
        </w:tc>
        <w:tc>
          <w:tcPr>
            <w:tcW w:w="425" w:type="dxa"/>
          </w:tcPr>
          <w:p w14:paraId="1F52A2FE" w14:textId="77777777" w:rsidR="008033C7" w:rsidRPr="003325B2" w:rsidRDefault="008033C7">
            <w:pPr>
              <w:pStyle w:val="ConsPlusTitlePage"/>
              <w:jc w:val="center"/>
              <w:rPr>
                <w:sz w:val="16"/>
                <w:szCs w:val="16"/>
              </w:rPr>
            </w:pPr>
            <w:r w:rsidRPr="003325B2">
              <w:rPr>
                <w:sz w:val="16"/>
                <w:szCs w:val="16"/>
              </w:rPr>
              <w:t>-</w:t>
            </w:r>
          </w:p>
        </w:tc>
        <w:tc>
          <w:tcPr>
            <w:tcW w:w="425" w:type="dxa"/>
          </w:tcPr>
          <w:p w14:paraId="40439FEC" w14:textId="77777777" w:rsidR="008033C7" w:rsidRPr="003325B2" w:rsidRDefault="008033C7">
            <w:pPr>
              <w:pStyle w:val="ConsPlusTitlePage"/>
              <w:jc w:val="center"/>
              <w:rPr>
                <w:sz w:val="16"/>
                <w:szCs w:val="16"/>
              </w:rPr>
            </w:pPr>
            <w:r w:rsidRPr="003325B2">
              <w:rPr>
                <w:sz w:val="16"/>
                <w:szCs w:val="16"/>
              </w:rPr>
              <w:t>-</w:t>
            </w:r>
          </w:p>
        </w:tc>
        <w:tc>
          <w:tcPr>
            <w:tcW w:w="567" w:type="dxa"/>
          </w:tcPr>
          <w:p w14:paraId="7D5AFCAB" w14:textId="77777777" w:rsidR="008033C7" w:rsidRPr="003325B2" w:rsidRDefault="008033C7">
            <w:pPr>
              <w:pStyle w:val="ConsPlusTitlePage"/>
              <w:jc w:val="center"/>
              <w:rPr>
                <w:sz w:val="16"/>
                <w:szCs w:val="16"/>
              </w:rPr>
            </w:pPr>
            <w:r w:rsidRPr="003325B2">
              <w:rPr>
                <w:sz w:val="16"/>
                <w:szCs w:val="16"/>
              </w:rPr>
              <w:t>795,0</w:t>
            </w:r>
          </w:p>
        </w:tc>
        <w:tc>
          <w:tcPr>
            <w:tcW w:w="567" w:type="dxa"/>
          </w:tcPr>
          <w:p w14:paraId="269C2774" w14:textId="77777777" w:rsidR="008033C7" w:rsidRPr="003325B2" w:rsidRDefault="008033C7">
            <w:pPr>
              <w:pStyle w:val="ConsPlusTitlePage"/>
              <w:jc w:val="center"/>
              <w:rPr>
                <w:sz w:val="16"/>
                <w:szCs w:val="16"/>
              </w:rPr>
            </w:pPr>
            <w:r w:rsidRPr="003325B2">
              <w:rPr>
                <w:sz w:val="16"/>
                <w:szCs w:val="16"/>
              </w:rPr>
              <w:t>795,0</w:t>
            </w:r>
          </w:p>
        </w:tc>
        <w:tc>
          <w:tcPr>
            <w:tcW w:w="425" w:type="dxa"/>
          </w:tcPr>
          <w:p w14:paraId="4FA26661" w14:textId="77777777" w:rsidR="008033C7" w:rsidRPr="003325B2" w:rsidRDefault="008033C7">
            <w:pPr>
              <w:pStyle w:val="ConsPlusTitlePage"/>
              <w:jc w:val="center"/>
              <w:rPr>
                <w:sz w:val="16"/>
                <w:szCs w:val="16"/>
              </w:rPr>
            </w:pPr>
            <w:r w:rsidRPr="003325B2">
              <w:rPr>
                <w:sz w:val="16"/>
                <w:szCs w:val="16"/>
              </w:rPr>
              <w:t>-</w:t>
            </w:r>
          </w:p>
        </w:tc>
        <w:tc>
          <w:tcPr>
            <w:tcW w:w="426" w:type="dxa"/>
          </w:tcPr>
          <w:p w14:paraId="243E7DE4" w14:textId="77777777" w:rsidR="008033C7" w:rsidRPr="003325B2" w:rsidRDefault="008033C7">
            <w:pPr>
              <w:pStyle w:val="ConsPlusTitlePage"/>
              <w:jc w:val="center"/>
              <w:rPr>
                <w:sz w:val="16"/>
                <w:szCs w:val="16"/>
              </w:rPr>
            </w:pPr>
            <w:r w:rsidRPr="003325B2">
              <w:rPr>
                <w:sz w:val="16"/>
                <w:szCs w:val="16"/>
              </w:rPr>
              <w:t>-</w:t>
            </w:r>
          </w:p>
        </w:tc>
        <w:tc>
          <w:tcPr>
            <w:tcW w:w="425" w:type="dxa"/>
          </w:tcPr>
          <w:p w14:paraId="0C7067D4" w14:textId="77777777" w:rsidR="008033C7" w:rsidRPr="003325B2" w:rsidRDefault="008033C7">
            <w:pPr>
              <w:pStyle w:val="ConsPlusTitlePage"/>
              <w:jc w:val="center"/>
              <w:rPr>
                <w:sz w:val="16"/>
                <w:szCs w:val="16"/>
              </w:rPr>
            </w:pPr>
            <w:r w:rsidRPr="003325B2">
              <w:rPr>
                <w:sz w:val="16"/>
                <w:szCs w:val="16"/>
              </w:rPr>
              <w:t>-</w:t>
            </w:r>
          </w:p>
        </w:tc>
        <w:tc>
          <w:tcPr>
            <w:tcW w:w="567" w:type="dxa"/>
          </w:tcPr>
          <w:p w14:paraId="4F4BD4E1" w14:textId="77777777" w:rsidR="008033C7" w:rsidRPr="003325B2" w:rsidRDefault="008033C7">
            <w:pPr>
              <w:pStyle w:val="ConsPlusTitlePage"/>
              <w:jc w:val="center"/>
              <w:rPr>
                <w:sz w:val="16"/>
                <w:szCs w:val="16"/>
              </w:rPr>
            </w:pPr>
            <w:r w:rsidRPr="003325B2">
              <w:rPr>
                <w:sz w:val="16"/>
                <w:szCs w:val="16"/>
              </w:rPr>
              <w:t>862,0</w:t>
            </w:r>
          </w:p>
        </w:tc>
        <w:tc>
          <w:tcPr>
            <w:tcW w:w="567" w:type="dxa"/>
          </w:tcPr>
          <w:p w14:paraId="2B32A3AA" w14:textId="77777777" w:rsidR="008033C7" w:rsidRPr="003325B2" w:rsidRDefault="008033C7">
            <w:pPr>
              <w:pStyle w:val="ConsPlusTitlePage"/>
              <w:jc w:val="center"/>
              <w:rPr>
                <w:sz w:val="16"/>
                <w:szCs w:val="16"/>
              </w:rPr>
            </w:pPr>
            <w:r w:rsidRPr="003325B2">
              <w:rPr>
                <w:sz w:val="16"/>
                <w:szCs w:val="16"/>
              </w:rPr>
              <w:t>862,0</w:t>
            </w:r>
          </w:p>
        </w:tc>
        <w:tc>
          <w:tcPr>
            <w:tcW w:w="425" w:type="dxa"/>
          </w:tcPr>
          <w:p w14:paraId="50BD8820" w14:textId="77777777" w:rsidR="008033C7" w:rsidRPr="003325B2" w:rsidRDefault="008033C7">
            <w:pPr>
              <w:pStyle w:val="ConsPlusTitlePage"/>
              <w:jc w:val="center"/>
              <w:rPr>
                <w:sz w:val="16"/>
                <w:szCs w:val="16"/>
              </w:rPr>
            </w:pPr>
            <w:r w:rsidRPr="003325B2">
              <w:rPr>
                <w:sz w:val="16"/>
                <w:szCs w:val="16"/>
              </w:rPr>
              <w:t>-</w:t>
            </w:r>
          </w:p>
        </w:tc>
        <w:tc>
          <w:tcPr>
            <w:tcW w:w="425" w:type="dxa"/>
          </w:tcPr>
          <w:p w14:paraId="121C0586" w14:textId="77777777" w:rsidR="008033C7" w:rsidRPr="003325B2" w:rsidRDefault="008033C7">
            <w:pPr>
              <w:pStyle w:val="ConsPlusTitlePage"/>
              <w:jc w:val="center"/>
              <w:rPr>
                <w:sz w:val="16"/>
                <w:szCs w:val="16"/>
              </w:rPr>
            </w:pPr>
            <w:r w:rsidRPr="003325B2">
              <w:rPr>
                <w:sz w:val="16"/>
                <w:szCs w:val="16"/>
              </w:rPr>
              <w:t>-</w:t>
            </w:r>
          </w:p>
        </w:tc>
        <w:tc>
          <w:tcPr>
            <w:tcW w:w="426" w:type="dxa"/>
          </w:tcPr>
          <w:p w14:paraId="580CAD9C" w14:textId="77777777" w:rsidR="008033C7" w:rsidRPr="003325B2" w:rsidRDefault="008033C7">
            <w:pPr>
              <w:pStyle w:val="ConsPlusTitlePage"/>
              <w:jc w:val="center"/>
              <w:rPr>
                <w:sz w:val="16"/>
                <w:szCs w:val="16"/>
              </w:rPr>
            </w:pPr>
            <w:r w:rsidRPr="003325B2">
              <w:rPr>
                <w:sz w:val="16"/>
                <w:szCs w:val="16"/>
              </w:rPr>
              <w:t>-</w:t>
            </w:r>
          </w:p>
        </w:tc>
        <w:tc>
          <w:tcPr>
            <w:tcW w:w="567" w:type="dxa"/>
          </w:tcPr>
          <w:p w14:paraId="796D21E5" w14:textId="77777777" w:rsidR="008033C7" w:rsidRPr="003325B2" w:rsidRDefault="008033C7">
            <w:pPr>
              <w:pStyle w:val="ConsPlusTitlePage"/>
              <w:jc w:val="center"/>
              <w:rPr>
                <w:sz w:val="16"/>
                <w:szCs w:val="16"/>
              </w:rPr>
            </w:pPr>
            <w:r w:rsidRPr="003325B2">
              <w:rPr>
                <w:sz w:val="16"/>
                <w:szCs w:val="16"/>
              </w:rPr>
              <w:t>862,0</w:t>
            </w:r>
          </w:p>
        </w:tc>
        <w:tc>
          <w:tcPr>
            <w:tcW w:w="567" w:type="dxa"/>
          </w:tcPr>
          <w:p w14:paraId="6ABA416E" w14:textId="77777777" w:rsidR="008033C7" w:rsidRPr="003325B2" w:rsidRDefault="008033C7">
            <w:pPr>
              <w:pStyle w:val="ConsPlusTitlePage"/>
              <w:jc w:val="center"/>
              <w:rPr>
                <w:sz w:val="16"/>
                <w:szCs w:val="16"/>
              </w:rPr>
            </w:pPr>
            <w:r w:rsidRPr="003325B2">
              <w:rPr>
                <w:sz w:val="16"/>
                <w:szCs w:val="16"/>
              </w:rPr>
              <w:t>862,0</w:t>
            </w:r>
          </w:p>
        </w:tc>
        <w:tc>
          <w:tcPr>
            <w:tcW w:w="283" w:type="dxa"/>
          </w:tcPr>
          <w:p w14:paraId="066D00E4" w14:textId="77777777" w:rsidR="008033C7" w:rsidRPr="003325B2" w:rsidRDefault="008033C7">
            <w:pPr>
              <w:pStyle w:val="ConsPlusTitlePage"/>
              <w:jc w:val="center"/>
              <w:rPr>
                <w:sz w:val="16"/>
                <w:szCs w:val="16"/>
              </w:rPr>
            </w:pPr>
            <w:r w:rsidRPr="003325B2">
              <w:rPr>
                <w:sz w:val="16"/>
                <w:szCs w:val="16"/>
              </w:rPr>
              <w:t>-</w:t>
            </w:r>
          </w:p>
        </w:tc>
        <w:tc>
          <w:tcPr>
            <w:tcW w:w="284" w:type="dxa"/>
          </w:tcPr>
          <w:p w14:paraId="1EC7DBD5" w14:textId="77777777" w:rsidR="008033C7" w:rsidRPr="003325B2" w:rsidRDefault="008033C7">
            <w:pPr>
              <w:pStyle w:val="ConsPlusTitlePage"/>
              <w:jc w:val="center"/>
              <w:rPr>
                <w:sz w:val="16"/>
                <w:szCs w:val="16"/>
              </w:rPr>
            </w:pPr>
            <w:r w:rsidRPr="003325B2">
              <w:rPr>
                <w:sz w:val="16"/>
                <w:szCs w:val="16"/>
              </w:rPr>
              <w:t>-</w:t>
            </w:r>
          </w:p>
        </w:tc>
        <w:tc>
          <w:tcPr>
            <w:tcW w:w="283" w:type="dxa"/>
          </w:tcPr>
          <w:p w14:paraId="74494C46" w14:textId="77777777" w:rsidR="008033C7" w:rsidRPr="003325B2" w:rsidRDefault="008033C7">
            <w:pPr>
              <w:pStyle w:val="ConsPlusTitlePage"/>
              <w:jc w:val="center"/>
              <w:rPr>
                <w:sz w:val="16"/>
                <w:szCs w:val="16"/>
              </w:rPr>
            </w:pPr>
            <w:r w:rsidRPr="003325B2">
              <w:rPr>
                <w:sz w:val="16"/>
                <w:szCs w:val="16"/>
              </w:rPr>
              <w:t>-</w:t>
            </w:r>
          </w:p>
        </w:tc>
        <w:tc>
          <w:tcPr>
            <w:tcW w:w="567" w:type="dxa"/>
          </w:tcPr>
          <w:p w14:paraId="3B0007BA" w14:textId="77777777" w:rsidR="008033C7" w:rsidRPr="003325B2" w:rsidRDefault="008033C7">
            <w:pPr>
              <w:pStyle w:val="ConsPlusTitlePage"/>
              <w:jc w:val="center"/>
              <w:rPr>
                <w:sz w:val="16"/>
                <w:szCs w:val="16"/>
              </w:rPr>
            </w:pPr>
            <w:r w:rsidRPr="003325B2">
              <w:rPr>
                <w:sz w:val="16"/>
                <w:szCs w:val="16"/>
              </w:rPr>
              <w:t>3570,0</w:t>
            </w:r>
          </w:p>
        </w:tc>
      </w:tr>
      <w:tr w:rsidR="00CF609D" w:rsidRPr="003325B2" w14:paraId="3C98F78F" w14:textId="77777777" w:rsidTr="00CF609D">
        <w:tc>
          <w:tcPr>
            <w:tcW w:w="421" w:type="dxa"/>
          </w:tcPr>
          <w:p w14:paraId="11F66B34" w14:textId="77777777" w:rsidR="008033C7" w:rsidRPr="003325B2" w:rsidRDefault="008033C7">
            <w:pPr>
              <w:pStyle w:val="ConsPlusTitlePage"/>
              <w:rPr>
                <w:sz w:val="16"/>
                <w:szCs w:val="16"/>
              </w:rPr>
            </w:pPr>
          </w:p>
        </w:tc>
        <w:tc>
          <w:tcPr>
            <w:tcW w:w="1701" w:type="dxa"/>
          </w:tcPr>
          <w:p w14:paraId="357B6B4E" w14:textId="77777777" w:rsidR="008033C7" w:rsidRPr="003325B2" w:rsidRDefault="008033C7">
            <w:pPr>
              <w:pStyle w:val="ConsPlusTitlePage"/>
              <w:rPr>
                <w:sz w:val="16"/>
                <w:szCs w:val="16"/>
              </w:rPr>
            </w:pPr>
            <w:r w:rsidRPr="003325B2">
              <w:rPr>
                <w:sz w:val="16"/>
                <w:szCs w:val="16"/>
              </w:rPr>
              <w:t>Итого по задаче 3</w:t>
            </w:r>
          </w:p>
        </w:tc>
        <w:tc>
          <w:tcPr>
            <w:tcW w:w="1134" w:type="dxa"/>
          </w:tcPr>
          <w:p w14:paraId="5AD058C4" w14:textId="77777777" w:rsidR="008033C7" w:rsidRPr="003325B2" w:rsidRDefault="008033C7">
            <w:pPr>
              <w:pStyle w:val="ConsPlusTitlePage"/>
              <w:rPr>
                <w:sz w:val="16"/>
                <w:szCs w:val="16"/>
              </w:rPr>
            </w:pPr>
          </w:p>
        </w:tc>
        <w:tc>
          <w:tcPr>
            <w:tcW w:w="567" w:type="dxa"/>
          </w:tcPr>
          <w:p w14:paraId="05EA3159" w14:textId="77777777" w:rsidR="008033C7" w:rsidRPr="003325B2" w:rsidRDefault="008033C7">
            <w:pPr>
              <w:pStyle w:val="ConsPlusTitlePage"/>
              <w:rPr>
                <w:sz w:val="16"/>
                <w:szCs w:val="16"/>
              </w:rPr>
            </w:pPr>
          </w:p>
        </w:tc>
        <w:tc>
          <w:tcPr>
            <w:tcW w:w="567" w:type="dxa"/>
          </w:tcPr>
          <w:p w14:paraId="0473C428" w14:textId="77777777" w:rsidR="008033C7" w:rsidRPr="003325B2" w:rsidRDefault="008033C7">
            <w:pPr>
              <w:pStyle w:val="ConsPlusTitlePage"/>
              <w:jc w:val="center"/>
              <w:rPr>
                <w:sz w:val="16"/>
                <w:szCs w:val="16"/>
              </w:rPr>
            </w:pPr>
            <w:r w:rsidRPr="003325B2">
              <w:rPr>
                <w:sz w:val="16"/>
                <w:szCs w:val="16"/>
              </w:rPr>
              <w:t>862,0</w:t>
            </w:r>
          </w:p>
        </w:tc>
        <w:tc>
          <w:tcPr>
            <w:tcW w:w="567" w:type="dxa"/>
          </w:tcPr>
          <w:p w14:paraId="6838D512" w14:textId="77777777" w:rsidR="008033C7" w:rsidRPr="003325B2" w:rsidRDefault="008033C7">
            <w:pPr>
              <w:pStyle w:val="ConsPlusTitlePage"/>
              <w:jc w:val="center"/>
              <w:rPr>
                <w:sz w:val="16"/>
                <w:szCs w:val="16"/>
              </w:rPr>
            </w:pPr>
            <w:r w:rsidRPr="003325B2">
              <w:rPr>
                <w:sz w:val="16"/>
                <w:szCs w:val="16"/>
              </w:rPr>
              <w:t>862,0</w:t>
            </w:r>
          </w:p>
        </w:tc>
        <w:tc>
          <w:tcPr>
            <w:tcW w:w="425" w:type="dxa"/>
          </w:tcPr>
          <w:p w14:paraId="675309A0" w14:textId="77777777" w:rsidR="008033C7" w:rsidRPr="003325B2" w:rsidRDefault="008033C7">
            <w:pPr>
              <w:pStyle w:val="ConsPlusTitlePage"/>
              <w:jc w:val="center"/>
              <w:rPr>
                <w:sz w:val="16"/>
                <w:szCs w:val="16"/>
              </w:rPr>
            </w:pPr>
            <w:r w:rsidRPr="003325B2">
              <w:rPr>
                <w:sz w:val="16"/>
                <w:szCs w:val="16"/>
              </w:rPr>
              <w:t>-</w:t>
            </w:r>
          </w:p>
        </w:tc>
        <w:tc>
          <w:tcPr>
            <w:tcW w:w="425" w:type="dxa"/>
          </w:tcPr>
          <w:p w14:paraId="77A52327" w14:textId="77777777" w:rsidR="008033C7" w:rsidRPr="003325B2" w:rsidRDefault="008033C7">
            <w:pPr>
              <w:pStyle w:val="ConsPlusTitlePage"/>
              <w:jc w:val="center"/>
              <w:rPr>
                <w:sz w:val="16"/>
                <w:szCs w:val="16"/>
              </w:rPr>
            </w:pPr>
            <w:r w:rsidRPr="003325B2">
              <w:rPr>
                <w:sz w:val="16"/>
                <w:szCs w:val="16"/>
              </w:rPr>
              <w:t>-</w:t>
            </w:r>
          </w:p>
        </w:tc>
        <w:tc>
          <w:tcPr>
            <w:tcW w:w="425" w:type="dxa"/>
          </w:tcPr>
          <w:p w14:paraId="15427BD1" w14:textId="77777777" w:rsidR="008033C7" w:rsidRPr="003325B2" w:rsidRDefault="008033C7">
            <w:pPr>
              <w:pStyle w:val="ConsPlusTitlePage"/>
              <w:jc w:val="center"/>
              <w:rPr>
                <w:sz w:val="16"/>
                <w:szCs w:val="16"/>
              </w:rPr>
            </w:pPr>
            <w:r w:rsidRPr="003325B2">
              <w:rPr>
                <w:sz w:val="16"/>
                <w:szCs w:val="16"/>
              </w:rPr>
              <w:t>-</w:t>
            </w:r>
          </w:p>
        </w:tc>
        <w:tc>
          <w:tcPr>
            <w:tcW w:w="567" w:type="dxa"/>
          </w:tcPr>
          <w:p w14:paraId="3294C317" w14:textId="77777777" w:rsidR="008033C7" w:rsidRPr="003325B2" w:rsidRDefault="008033C7">
            <w:pPr>
              <w:pStyle w:val="ConsPlusTitlePage"/>
              <w:jc w:val="center"/>
              <w:rPr>
                <w:sz w:val="16"/>
                <w:szCs w:val="16"/>
              </w:rPr>
            </w:pPr>
            <w:r w:rsidRPr="003325B2">
              <w:rPr>
                <w:sz w:val="16"/>
                <w:szCs w:val="16"/>
              </w:rPr>
              <w:t>862,0</w:t>
            </w:r>
          </w:p>
        </w:tc>
        <w:tc>
          <w:tcPr>
            <w:tcW w:w="567" w:type="dxa"/>
          </w:tcPr>
          <w:p w14:paraId="100D0BBF" w14:textId="77777777" w:rsidR="008033C7" w:rsidRPr="003325B2" w:rsidRDefault="008033C7">
            <w:pPr>
              <w:pStyle w:val="ConsPlusTitlePage"/>
              <w:jc w:val="center"/>
              <w:rPr>
                <w:sz w:val="16"/>
                <w:szCs w:val="16"/>
              </w:rPr>
            </w:pPr>
            <w:r w:rsidRPr="003325B2">
              <w:rPr>
                <w:sz w:val="16"/>
                <w:szCs w:val="16"/>
              </w:rPr>
              <w:t>862,0</w:t>
            </w:r>
          </w:p>
        </w:tc>
        <w:tc>
          <w:tcPr>
            <w:tcW w:w="426" w:type="dxa"/>
          </w:tcPr>
          <w:p w14:paraId="5F884F50" w14:textId="77777777" w:rsidR="008033C7" w:rsidRPr="003325B2" w:rsidRDefault="008033C7">
            <w:pPr>
              <w:pStyle w:val="ConsPlusTitlePage"/>
              <w:jc w:val="center"/>
              <w:rPr>
                <w:sz w:val="16"/>
                <w:szCs w:val="16"/>
              </w:rPr>
            </w:pPr>
            <w:r w:rsidRPr="003325B2">
              <w:rPr>
                <w:sz w:val="16"/>
                <w:szCs w:val="16"/>
              </w:rPr>
              <w:t>-</w:t>
            </w:r>
          </w:p>
        </w:tc>
        <w:tc>
          <w:tcPr>
            <w:tcW w:w="425" w:type="dxa"/>
          </w:tcPr>
          <w:p w14:paraId="0B57A15C" w14:textId="77777777" w:rsidR="008033C7" w:rsidRPr="003325B2" w:rsidRDefault="008033C7">
            <w:pPr>
              <w:pStyle w:val="ConsPlusTitlePage"/>
              <w:jc w:val="center"/>
              <w:rPr>
                <w:sz w:val="16"/>
                <w:szCs w:val="16"/>
              </w:rPr>
            </w:pPr>
            <w:r w:rsidRPr="003325B2">
              <w:rPr>
                <w:sz w:val="16"/>
                <w:szCs w:val="16"/>
              </w:rPr>
              <w:t>-</w:t>
            </w:r>
          </w:p>
        </w:tc>
        <w:tc>
          <w:tcPr>
            <w:tcW w:w="425" w:type="dxa"/>
          </w:tcPr>
          <w:p w14:paraId="3BD5EC1D" w14:textId="77777777" w:rsidR="008033C7" w:rsidRPr="003325B2" w:rsidRDefault="008033C7">
            <w:pPr>
              <w:pStyle w:val="ConsPlusTitlePage"/>
              <w:jc w:val="center"/>
              <w:rPr>
                <w:sz w:val="16"/>
                <w:szCs w:val="16"/>
              </w:rPr>
            </w:pPr>
            <w:r w:rsidRPr="003325B2">
              <w:rPr>
                <w:sz w:val="16"/>
                <w:szCs w:val="16"/>
              </w:rPr>
              <w:t>-</w:t>
            </w:r>
          </w:p>
        </w:tc>
        <w:tc>
          <w:tcPr>
            <w:tcW w:w="567" w:type="dxa"/>
          </w:tcPr>
          <w:p w14:paraId="18CFD606" w14:textId="77777777" w:rsidR="008033C7" w:rsidRPr="003325B2" w:rsidRDefault="008033C7">
            <w:pPr>
              <w:pStyle w:val="ConsPlusTitlePage"/>
              <w:jc w:val="center"/>
              <w:rPr>
                <w:sz w:val="16"/>
                <w:szCs w:val="16"/>
              </w:rPr>
            </w:pPr>
            <w:r w:rsidRPr="003325B2">
              <w:rPr>
                <w:sz w:val="16"/>
                <w:szCs w:val="16"/>
              </w:rPr>
              <w:t>795,0</w:t>
            </w:r>
          </w:p>
        </w:tc>
        <w:tc>
          <w:tcPr>
            <w:tcW w:w="567" w:type="dxa"/>
          </w:tcPr>
          <w:p w14:paraId="78527493" w14:textId="77777777" w:rsidR="008033C7" w:rsidRPr="003325B2" w:rsidRDefault="008033C7">
            <w:pPr>
              <w:pStyle w:val="ConsPlusTitlePage"/>
              <w:jc w:val="center"/>
              <w:rPr>
                <w:sz w:val="16"/>
                <w:szCs w:val="16"/>
              </w:rPr>
            </w:pPr>
            <w:r w:rsidRPr="003325B2">
              <w:rPr>
                <w:sz w:val="16"/>
                <w:szCs w:val="16"/>
              </w:rPr>
              <w:t>795,0</w:t>
            </w:r>
          </w:p>
        </w:tc>
        <w:tc>
          <w:tcPr>
            <w:tcW w:w="425" w:type="dxa"/>
          </w:tcPr>
          <w:p w14:paraId="0E4F27C9" w14:textId="77777777" w:rsidR="008033C7" w:rsidRPr="003325B2" w:rsidRDefault="008033C7">
            <w:pPr>
              <w:pStyle w:val="ConsPlusTitlePage"/>
              <w:jc w:val="center"/>
              <w:rPr>
                <w:sz w:val="16"/>
                <w:szCs w:val="16"/>
              </w:rPr>
            </w:pPr>
            <w:r w:rsidRPr="003325B2">
              <w:rPr>
                <w:sz w:val="16"/>
                <w:szCs w:val="16"/>
              </w:rPr>
              <w:t>-</w:t>
            </w:r>
          </w:p>
        </w:tc>
        <w:tc>
          <w:tcPr>
            <w:tcW w:w="426" w:type="dxa"/>
          </w:tcPr>
          <w:p w14:paraId="0DB61194" w14:textId="77777777" w:rsidR="008033C7" w:rsidRPr="003325B2" w:rsidRDefault="008033C7">
            <w:pPr>
              <w:pStyle w:val="ConsPlusTitlePage"/>
              <w:jc w:val="center"/>
              <w:rPr>
                <w:sz w:val="16"/>
                <w:szCs w:val="16"/>
              </w:rPr>
            </w:pPr>
            <w:r w:rsidRPr="003325B2">
              <w:rPr>
                <w:sz w:val="16"/>
                <w:szCs w:val="16"/>
              </w:rPr>
              <w:t>-</w:t>
            </w:r>
          </w:p>
        </w:tc>
        <w:tc>
          <w:tcPr>
            <w:tcW w:w="425" w:type="dxa"/>
          </w:tcPr>
          <w:p w14:paraId="1CCD2027" w14:textId="77777777" w:rsidR="008033C7" w:rsidRPr="003325B2" w:rsidRDefault="008033C7">
            <w:pPr>
              <w:pStyle w:val="ConsPlusTitlePage"/>
              <w:jc w:val="center"/>
              <w:rPr>
                <w:sz w:val="16"/>
                <w:szCs w:val="16"/>
              </w:rPr>
            </w:pPr>
            <w:r w:rsidRPr="003325B2">
              <w:rPr>
                <w:sz w:val="16"/>
                <w:szCs w:val="16"/>
              </w:rPr>
              <w:t>-</w:t>
            </w:r>
          </w:p>
        </w:tc>
        <w:tc>
          <w:tcPr>
            <w:tcW w:w="567" w:type="dxa"/>
          </w:tcPr>
          <w:p w14:paraId="0457334A" w14:textId="77777777" w:rsidR="008033C7" w:rsidRPr="003325B2" w:rsidRDefault="008033C7">
            <w:pPr>
              <w:pStyle w:val="ConsPlusTitlePage"/>
              <w:jc w:val="center"/>
              <w:rPr>
                <w:sz w:val="16"/>
                <w:szCs w:val="16"/>
              </w:rPr>
            </w:pPr>
            <w:r w:rsidRPr="003325B2">
              <w:rPr>
                <w:sz w:val="16"/>
                <w:szCs w:val="16"/>
              </w:rPr>
              <w:t>862,0</w:t>
            </w:r>
          </w:p>
        </w:tc>
        <w:tc>
          <w:tcPr>
            <w:tcW w:w="567" w:type="dxa"/>
          </w:tcPr>
          <w:p w14:paraId="20575D6D" w14:textId="77777777" w:rsidR="008033C7" w:rsidRPr="003325B2" w:rsidRDefault="008033C7">
            <w:pPr>
              <w:pStyle w:val="ConsPlusTitlePage"/>
              <w:jc w:val="center"/>
              <w:rPr>
                <w:sz w:val="16"/>
                <w:szCs w:val="16"/>
              </w:rPr>
            </w:pPr>
            <w:r w:rsidRPr="003325B2">
              <w:rPr>
                <w:sz w:val="16"/>
                <w:szCs w:val="16"/>
              </w:rPr>
              <w:t>862,0</w:t>
            </w:r>
          </w:p>
        </w:tc>
        <w:tc>
          <w:tcPr>
            <w:tcW w:w="425" w:type="dxa"/>
          </w:tcPr>
          <w:p w14:paraId="52A7D345" w14:textId="77777777" w:rsidR="008033C7" w:rsidRPr="003325B2" w:rsidRDefault="008033C7">
            <w:pPr>
              <w:pStyle w:val="ConsPlusTitlePage"/>
              <w:jc w:val="center"/>
              <w:rPr>
                <w:sz w:val="16"/>
                <w:szCs w:val="16"/>
              </w:rPr>
            </w:pPr>
            <w:r w:rsidRPr="003325B2">
              <w:rPr>
                <w:sz w:val="16"/>
                <w:szCs w:val="16"/>
              </w:rPr>
              <w:t>-</w:t>
            </w:r>
          </w:p>
        </w:tc>
        <w:tc>
          <w:tcPr>
            <w:tcW w:w="425" w:type="dxa"/>
          </w:tcPr>
          <w:p w14:paraId="0B60F282" w14:textId="77777777" w:rsidR="008033C7" w:rsidRPr="003325B2" w:rsidRDefault="008033C7">
            <w:pPr>
              <w:pStyle w:val="ConsPlusTitlePage"/>
              <w:jc w:val="center"/>
              <w:rPr>
                <w:sz w:val="16"/>
                <w:szCs w:val="16"/>
              </w:rPr>
            </w:pPr>
            <w:r w:rsidRPr="003325B2">
              <w:rPr>
                <w:sz w:val="16"/>
                <w:szCs w:val="16"/>
              </w:rPr>
              <w:t>-</w:t>
            </w:r>
          </w:p>
        </w:tc>
        <w:tc>
          <w:tcPr>
            <w:tcW w:w="426" w:type="dxa"/>
          </w:tcPr>
          <w:p w14:paraId="2144230B" w14:textId="77777777" w:rsidR="008033C7" w:rsidRPr="003325B2" w:rsidRDefault="008033C7">
            <w:pPr>
              <w:pStyle w:val="ConsPlusTitlePage"/>
              <w:jc w:val="center"/>
              <w:rPr>
                <w:sz w:val="16"/>
                <w:szCs w:val="16"/>
              </w:rPr>
            </w:pPr>
            <w:r w:rsidRPr="003325B2">
              <w:rPr>
                <w:sz w:val="16"/>
                <w:szCs w:val="16"/>
              </w:rPr>
              <w:t>-</w:t>
            </w:r>
          </w:p>
        </w:tc>
        <w:tc>
          <w:tcPr>
            <w:tcW w:w="567" w:type="dxa"/>
          </w:tcPr>
          <w:p w14:paraId="4E013137" w14:textId="77777777" w:rsidR="008033C7" w:rsidRPr="003325B2" w:rsidRDefault="008033C7">
            <w:pPr>
              <w:pStyle w:val="ConsPlusTitlePage"/>
              <w:jc w:val="center"/>
              <w:rPr>
                <w:sz w:val="16"/>
                <w:szCs w:val="16"/>
              </w:rPr>
            </w:pPr>
            <w:r w:rsidRPr="003325B2">
              <w:rPr>
                <w:sz w:val="16"/>
                <w:szCs w:val="16"/>
              </w:rPr>
              <w:t>862,0</w:t>
            </w:r>
          </w:p>
        </w:tc>
        <w:tc>
          <w:tcPr>
            <w:tcW w:w="567" w:type="dxa"/>
          </w:tcPr>
          <w:p w14:paraId="1EC9EB1E" w14:textId="77777777" w:rsidR="008033C7" w:rsidRPr="003325B2" w:rsidRDefault="008033C7">
            <w:pPr>
              <w:pStyle w:val="ConsPlusTitlePage"/>
              <w:jc w:val="center"/>
              <w:rPr>
                <w:sz w:val="16"/>
                <w:szCs w:val="16"/>
              </w:rPr>
            </w:pPr>
            <w:r w:rsidRPr="003325B2">
              <w:rPr>
                <w:sz w:val="16"/>
                <w:szCs w:val="16"/>
              </w:rPr>
              <w:t>862,0</w:t>
            </w:r>
          </w:p>
        </w:tc>
        <w:tc>
          <w:tcPr>
            <w:tcW w:w="283" w:type="dxa"/>
          </w:tcPr>
          <w:p w14:paraId="434D9319" w14:textId="77777777" w:rsidR="008033C7" w:rsidRPr="003325B2" w:rsidRDefault="008033C7">
            <w:pPr>
              <w:pStyle w:val="ConsPlusTitlePage"/>
              <w:jc w:val="center"/>
              <w:rPr>
                <w:sz w:val="16"/>
                <w:szCs w:val="16"/>
              </w:rPr>
            </w:pPr>
            <w:r w:rsidRPr="003325B2">
              <w:rPr>
                <w:sz w:val="16"/>
                <w:szCs w:val="16"/>
              </w:rPr>
              <w:t>-</w:t>
            </w:r>
          </w:p>
        </w:tc>
        <w:tc>
          <w:tcPr>
            <w:tcW w:w="284" w:type="dxa"/>
          </w:tcPr>
          <w:p w14:paraId="1210FE93" w14:textId="77777777" w:rsidR="008033C7" w:rsidRPr="003325B2" w:rsidRDefault="008033C7">
            <w:pPr>
              <w:pStyle w:val="ConsPlusTitlePage"/>
              <w:jc w:val="center"/>
              <w:rPr>
                <w:sz w:val="16"/>
                <w:szCs w:val="16"/>
              </w:rPr>
            </w:pPr>
            <w:r w:rsidRPr="003325B2">
              <w:rPr>
                <w:sz w:val="16"/>
                <w:szCs w:val="16"/>
              </w:rPr>
              <w:t>-</w:t>
            </w:r>
          </w:p>
        </w:tc>
        <w:tc>
          <w:tcPr>
            <w:tcW w:w="283" w:type="dxa"/>
          </w:tcPr>
          <w:p w14:paraId="310314BC" w14:textId="77777777" w:rsidR="008033C7" w:rsidRPr="003325B2" w:rsidRDefault="008033C7">
            <w:pPr>
              <w:pStyle w:val="ConsPlusTitlePage"/>
              <w:jc w:val="center"/>
              <w:rPr>
                <w:sz w:val="16"/>
                <w:szCs w:val="16"/>
              </w:rPr>
            </w:pPr>
            <w:r w:rsidRPr="003325B2">
              <w:rPr>
                <w:sz w:val="16"/>
                <w:szCs w:val="16"/>
              </w:rPr>
              <w:t>-</w:t>
            </w:r>
          </w:p>
        </w:tc>
        <w:tc>
          <w:tcPr>
            <w:tcW w:w="567" w:type="dxa"/>
          </w:tcPr>
          <w:p w14:paraId="5E3F4723" w14:textId="77777777" w:rsidR="008033C7" w:rsidRPr="003325B2" w:rsidRDefault="008033C7">
            <w:pPr>
              <w:pStyle w:val="ConsPlusTitlePage"/>
              <w:jc w:val="center"/>
              <w:rPr>
                <w:sz w:val="16"/>
                <w:szCs w:val="16"/>
              </w:rPr>
            </w:pPr>
            <w:r w:rsidRPr="003325B2">
              <w:rPr>
                <w:sz w:val="16"/>
                <w:szCs w:val="16"/>
              </w:rPr>
              <w:t>4243,</w:t>
            </w:r>
            <w:r w:rsidRPr="003325B2">
              <w:rPr>
                <w:sz w:val="16"/>
                <w:szCs w:val="16"/>
              </w:rPr>
              <w:lastRenderedPageBreak/>
              <w:t>0</w:t>
            </w:r>
          </w:p>
        </w:tc>
      </w:tr>
      <w:tr w:rsidR="008033C7" w:rsidRPr="003325B2" w14:paraId="1D924384" w14:textId="77777777" w:rsidTr="00CF609D">
        <w:tc>
          <w:tcPr>
            <w:tcW w:w="421" w:type="dxa"/>
          </w:tcPr>
          <w:p w14:paraId="535E0DBA" w14:textId="77777777" w:rsidR="008033C7" w:rsidRPr="003325B2" w:rsidRDefault="008033C7">
            <w:pPr>
              <w:pStyle w:val="ConsPlusTitlePage"/>
              <w:jc w:val="center"/>
              <w:outlineLvl w:val="3"/>
              <w:rPr>
                <w:sz w:val="16"/>
                <w:szCs w:val="16"/>
              </w:rPr>
            </w:pPr>
            <w:r w:rsidRPr="003325B2">
              <w:rPr>
                <w:sz w:val="16"/>
                <w:szCs w:val="16"/>
              </w:rPr>
              <w:lastRenderedPageBreak/>
              <w:t>1.4</w:t>
            </w:r>
          </w:p>
        </w:tc>
        <w:tc>
          <w:tcPr>
            <w:tcW w:w="15592" w:type="dxa"/>
            <w:gridSpan w:val="29"/>
          </w:tcPr>
          <w:p w14:paraId="5A417E2C" w14:textId="77777777" w:rsidR="008033C7" w:rsidRPr="003325B2" w:rsidRDefault="008033C7">
            <w:pPr>
              <w:pStyle w:val="ConsPlusTitlePage"/>
              <w:rPr>
                <w:sz w:val="16"/>
                <w:szCs w:val="16"/>
              </w:rPr>
            </w:pPr>
            <w:r w:rsidRPr="003325B2">
              <w:rPr>
                <w:sz w:val="16"/>
                <w:szCs w:val="16"/>
              </w:rPr>
              <w:t>Задача 4. Ограничение розничной продажи алкогольной продукции и пресечение несанкционированной торговли</w:t>
            </w:r>
          </w:p>
        </w:tc>
      </w:tr>
      <w:tr w:rsidR="00CF609D" w:rsidRPr="003325B2" w14:paraId="7E9C8CB7" w14:textId="77777777" w:rsidTr="00CF609D">
        <w:tc>
          <w:tcPr>
            <w:tcW w:w="421" w:type="dxa"/>
            <w:vMerge w:val="restart"/>
          </w:tcPr>
          <w:p w14:paraId="0F34D727" w14:textId="77777777" w:rsidR="008033C7" w:rsidRPr="003325B2" w:rsidRDefault="008033C7">
            <w:pPr>
              <w:pStyle w:val="ConsPlusTitlePage"/>
              <w:jc w:val="center"/>
              <w:rPr>
                <w:sz w:val="16"/>
                <w:szCs w:val="16"/>
              </w:rPr>
            </w:pPr>
            <w:r w:rsidRPr="003325B2">
              <w:rPr>
                <w:sz w:val="16"/>
                <w:szCs w:val="16"/>
              </w:rPr>
              <w:t>1.4.1</w:t>
            </w:r>
          </w:p>
        </w:tc>
        <w:tc>
          <w:tcPr>
            <w:tcW w:w="1701" w:type="dxa"/>
            <w:vMerge w:val="restart"/>
          </w:tcPr>
          <w:p w14:paraId="792EAF7B" w14:textId="77777777" w:rsidR="008033C7" w:rsidRPr="003325B2" w:rsidRDefault="008033C7">
            <w:pPr>
              <w:pStyle w:val="ConsPlusTitlePage"/>
              <w:rPr>
                <w:sz w:val="16"/>
                <w:szCs w:val="16"/>
              </w:rPr>
            </w:pPr>
            <w:r w:rsidRPr="003325B2">
              <w:rPr>
                <w:sz w:val="16"/>
                <w:szCs w:val="16"/>
              </w:rPr>
              <w:t xml:space="preserve">Определение границ прилегающих территорий к детским, образовательным, медицинским организациям, объектам спорта, объектам военного назначения, а также оптовым и розничным рынкам, вокзалам, аэропортам и </w:t>
            </w:r>
            <w:proofErr w:type="gramStart"/>
            <w:r w:rsidRPr="003325B2">
              <w:rPr>
                <w:sz w:val="16"/>
                <w:szCs w:val="16"/>
              </w:rPr>
              <w:t>иным местам массового скопления граждан</w:t>
            </w:r>
            <w:proofErr w:type="gramEnd"/>
            <w:r w:rsidRPr="003325B2">
              <w:rPr>
                <w:sz w:val="16"/>
                <w:szCs w:val="16"/>
              </w:rPr>
              <w:t xml:space="preserve"> и источникам повышенной опасности, на которых не допускается розничная продажа алкогольной продукции, в городском округе Тольятти</w:t>
            </w:r>
          </w:p>
        </w:tc>
        <w:tc>
          <w:tcPr>
            <w:tcW w:w="1134" w:type="dxa"/>
          </w:tcPr>
          <w:p w14:paraId="0F0F0A5B" w14:textId="77777777" w:rsidR="008033C7" w:rsidRPr="003325B2" w:rsidRDefault="008033C7">
            <w:pPr>
              <w:pStyle w:val="ConsPlusTitlePage"/>
              <w:rPr>
                <w:sz w:val="16"/>
                <w:szCs w:val="16"/>
              </w:rPr>
            </w:pPr>
            <w:r w:rsidRPr="003325B2">
              <w:rPr>
                <w:sz w:val="16"/>
                <w:szCs w:val="16"/>
              </w:rPr>
              <w:t>Управление потребительского рынка администрации городского округа Тольятти</w:t>
            </w:r>
          </w:p>
        </w:tc>
        <w:tc>
          <w:tcPr>
            <w:tcW w:w="567" w:type="dxa"/>
          </w:tcPr>
          <w:p w14:paraId="4F0D0486" w14:textId="77777777" w:rsidR="008033C7" w:rsidRPr="003325B2" w:rsidRDefault="008033C7">
            <w:pPr>
              <w:pStyle w:val="ConsPlusTitlePage"/>
              <w:jc w:val="center"/>
              <w:rPr>
                <w:sz w:val="16"/>
                <w:szCs w:val="16"/>
              </w:rPr>
            </w:pPr>
            <w:r w:rsidRPr="003325B2">
              <w:rPr>
                <w:sz w:val="16"/>
                <w:szCs w:val="16"/>
              </w:rPr>
              <w:t>2017 г.</w:t>
            </w:r>
          </w:p>
        </w:tc>
        <w:tc>
          <w:tcPr>
            <w:tcW w:w="567" w:type="dxa"/>
          </w:tcPr>
          <w:p w14:paraId="41735CC0" w14:textId="77777777" w:rsidR="008033C7" w:rsidRPr="003325B2" w:rsidRDefault="008033C7">
            <w:pPr>
              <w:pStyle w:val="ConsPlusTitlePage"/>
              <w:jc w:val="center"/>
              <w:rPr>
                <w:sz w:val="16"/>
                <w:szCs w:val="16"/>
              </w:rPr>
            </w:pPr>
            <w:r w:rsidRPr="003325B2">
              <w:rPr>
                <w:sz w:val="16"/>
                <w:szCs w:val="16"/>
              </w:rPr>
              <w:t>-</w:t>
            </w:r>
          </w:p>
        </w:tc>
        <w:tc>
          <w:tcPr>
            <w:tcW w:w="567" w:type="dxa"/>
          </w:tcPr>
          <w:p w14:paraId="01BA03F3" w14:textId="77777777" w:rsidR="008033C7" w:rsidRPr="003325B2" w:rsidRDefault="008033C7">
            <w:pPr>
              <w:pStyle w:val="ConsPlusTitlePage"/>
              <w:jc w:val="center"/>
              <w:rPr>
                <w:sz w:val="16"/>
                <w:szCs w:val="16"/>
              </w:rPr>
            </w:pPr>
            <w:r w:rsidRPr="003325B2">
              <w:rPr>
                <w:sz w:val="16"/>
                <w:szCs w:val="16"/>
              </w:rPr>
              <w:t>-</w:t>
            </w:r>
          </w:p>
        </w:tc>
        <w:tc>
          <w:tcPr>
            <w:tcW w:w="425" w:type="dxa"/>
          </w:tcPr>
          <w:p w14:paraId="58363EB8" w14:textId="77777777" w:rsidR="008033C7" w:rsidRPr="003325B2" w:rsidRDefault="008033C7">
            <w:pPr>
              <w:pStyle w:val="ConsPlusTitlePage"/>
              <w:jc w:val="center"/>
              <w:rPr>
                <w:sz w:val="16"/>
                <w:szCs w:val="16"/>
              </w:rPr>
            </w:pPr>
            <w:r w:rsidRPr="003325B2">
              <w:rPr>
                <w:sz w:val="16"/>
                <w:szCs w:val="16"/>
              </w:rPr>
              <w:t>-</w:t>
            </w:r>
          </w:p>
        </w:tc>
        <w:tc>
          <w:tcPr>
            <w:tcW w:w="425" w:type="dxa"/>
          </w:tcPr>
          <w:p w14:paraId="3410F097" w14:textId="77777777" w:rsidR="008033C7" w:rsidRPr="003325B2" w:rsidRDefault="008033C7">
            <w:pPr>
              <w:pStyle w:val="ConsPlusTitlePage"/>
              <w:jc w:val="center"/>
              <w:rPr>
                <w:sz w:val="16"/>
                <w:szCs w:val="16"/>
              </w:rPr>
            </w:pPr>
            <w:r w:rsidRPr="003325B2">
              <w:rPr>
                <w:sz w:val="16"/>
                <w:szCs w:val="16"/>
              </w:rPr>
              <w:t>-</w:t>
            </w:r>
          </w:p>
        </w:tc>
        <w:tc>
          <w:tcPr>
            <w:tcW w:w="425" w:type="dxa"/>
          </w:tcPr>
          <w:p w14:paraId="08EA8FE0" w14:textId="77777777" w:rsidR="008033C7" w:rsidRPr="003325B2" w:rsidRDefault="008033C7">
            <w:pPr>
              <w:pStyle w:val="ConsPlusTitlePage"/>
              <w:jc w:val="center"/>
              <w:rPr>
                <w:sz w:val="16"/>
                <w:szCs w:val="16"/>
              </w:rPr>
            </w:pPr>
            <w:r w:rsidRPr="003325B2">
              <w:rPr>
                <w:sz w:val="16"/>
                <w:szCs w:val="16"/>
              </w:rPr>
              <w:t>-</w:t>
            </w:r>
          </w:p>
        </w:tc>
        <w:tc>
          <w:tcPr>
            <w:tcW w:w="567" w:type="dxa"/>
          </w:tcPr>
          <w:p w14:paraId="299E2EA3" w14:textId="77777777" w:rsidR="008033C7" w:rsidRPr="003325B2" w:rsidRDefault="008033C7">
            <w:pPr>
              <w:pStyle w:val="ConsPlusTitlePage"/>
              <w:jc w:val="center"/>
              <w:rPr>
                <w:sz w:val="16"/>
                <w:szCs w:val="16"/>
              </w:rPr>
            </w:pPr>
            <w:r w:rsidRPr="003325B2">
              <w:rPr>
                <w:sz w:val="16"/>
                <w:szCs w:val="16"/>
              </w:rPr>
              <w:t>-</w:t>
            </w:r>
          </w:p>
        </w:tc>
        <w:tc>
          <w:tcPr>
            <w:tcW w:w="567" w:type="dxa"/>
          </w:tcPr>
          <w:p w14:paraId="346FE7C6" w14:textId="77777777" w:rsidR="008033C7" w:rsidRPr="003325B2" w:rsidRDefault="008033C7">
            <w:pPr>
              <w:pStyle w:val="ConsPlusTitlePage"/>
              <w:jc w:val="center"/>
              <w:rPr>
                <w:sz w:val="16"/>
                <w:szCs w:val="16"/>
              </w:rPr>
            </w:pPr>
            <w:r w:rsidRPr="003325B2">
              <w:rPr>
                <w:sz w:val="16"/>
                <w:szCs w:val="16"/>
              </w:rPr>
              <w:t>-</w:t>
            </w:r>
          </w:p>
        </w:tc>
        <w:tc>
          <w:tcPr>
            <w:tcW w:w="426" w:type="dxa"/>
          </w:tcPr>
          <w:p w14:paraId="441B787D" w14:textId="77777777" w:rsidR="008033C7" w:rsidRPr="003325B2" w:rsidRDefault="008033C7">
            <w:pPr>
              <w:pStyle w:val="ConsPlusTitlePage"/>
              <w:jc w:val="center"/>
              <w:rPr>
                <w:sz w:val="16"/>
                <w:szCs w:val="16"/>
              </w:rPr>
            </w:pPr>
            <w:r w:rsidRPr="003325B2">
              <w:rPr>
                <w:sz w:val="16"/>
                <w:szCs w:val="16"/>
              </w:rPr>
              <w:t>-</w:t>
            </w:r>
          </w:p>
        </w:tc>
        <w:tc>
          <w:tcPr>
            <w:tcW w:w="425" w:type="dxa"/>
          </w:tcPr>
          <w:p w14:paraId="6CEA19EA" w14:textId="77777777" w:rsidR="008033C7" w:rsidRPr="003325B2" w:rsidRDefault="008033C7">
            <w:pPr>
              <w:pStyle w:val="ConsPlusTitlePage"/>
              <w:jc w:val="center"/>
              <w:rPr>
                <w:sz w:val="16"/>
                <w:szCs w:val="16"/>
              </w:rPr>
            </w:pPr>
            <w:r w:rsidRPr="003325B2">
              <w:rPr>
                <w:sz w:val="16"/>
                <w:szCs w:val="16"/>
              </w:rPr>
              <w:t>-</w:t>
            </w:r>
          </w:p>
        </w:tc>
        <w:tc>
          <w:tcPr>
            <w:tcW w:w="425" w:type="dxa"/>
          </w:tcPr>
          <w:p w14:paraId="6BF12349" w14:textId="77777777" w:rsidR="008033C7" w:rsidRPr="003325B2" w:rsidRDefault="008033C7">
            <w:pPr>
              <w:pStyle w:val="ConsPlusTitlePage"/>
              <w:jc w:val="center"/>
              <w:rPr>
                <w:sz w:val="16"/>
                <w:szCs w:val="16"/>
              </w:rPr>
            </w:pPr>
            <w:r w:rsidRPr="003325B2">
              <w:rPr>
                <w:sz w:val="16"/>
                <w:szCs w:val="16"/>
              </w:rPr>
              <w:t>-</w:t>
            </w:r>
          </w:p>
        </w:tc>
        <w:tc>
          <w:tcPr>
            <w:tcW w:w="567" w:type="dxa"/>
          </w:tcPr>
          <w:p w14:paraId="1CE39C56" w14:textId="77777777" w:rsidR="008033C7" w:rsidRPr="003325B2" w:rsidRDefault="008033C7">
            <w:pPr>
              <w:pStyle w:val="ConsPlusTitlePage"/>
              <w:jc w:val="center"/>
              <w:rPr>
                <w:sz w:val="16"/>
                <w:szCs w:val="16"/>
              </w:rPr>
            </w:pPr>
            <w:r w:rsidRPr="003325B2">
              <w:rPr>
                <w:sz w:val="16"/>
                <w:szCs w:val="16"/>
              </w:rPr>
              <w:t>-</w:t>
            </w:r>
          </w:p>
        </w:tc>
        <w:tc>
          <w:tcPr>
            <w:tcW w:w="567" w:type="dxa"/>
          </w:tcPr>
          <w:p w14:paraId="62F1499C" w14:textId="77777777" w:rsidR="008033C7" w:rsidRPr="003325B2" w:rsidRDefault="008033C7">
            <w:pPr>
              <w:pStyle w:val="ConsPlusTitlePage"/>
              <w:jc w:val="center"/>
              <w:rPr>
                <w:sz w:val="16"/>
                <w:szCs w:val="16"/>
              </w:rPr>
            </w:pPr>
            <w:r w:rsidRPr="003325B2">
              <w:rPr>
                <w:sz w:val="16"/>
                <w:szCs w:val="16"/>
              </w:rPr>
              <w:t>-</w:t>
            </w:r>
          </w:p>
        </w:tc>
        <w:tc>
          <w:tcPr>
            <w:tcW w:w="425" w:type="dxa"/>
          </w:tcPr>
          <w:p w14:paraId="5DA1D29E" w14:textId="77777777" w:rsidR="008033C7" w:rsidRPr="003325B2" w:rsidRDefault="008033C7">
            <w:pPr>
              <w:pStyle w:val="ConsPlusTitlePage"/>
              <w:jc w:val="center"/>
              <w:rPr>
                <w:sz w:val="16"/>
                <w:szCs w:val="16"/>
              </w:rPr>
            </w:pPr>
            <w:r w:rsidRPr="003325B2">
              <w:rPr>
                <w:sz w:val="16"/>
                <w:szCs w:val="16"/>
              </w:rPr>
              <w:t>-</w:t>
            </w:r>
          </w:p>
        </w:tc>
        <w:tc>
          <w:tcPr>
            <w:tcW w:w="426" w:type="dxa"/>
          </w:tcPr>
          <w:p w14:paraId="2419D549" w14:textId="77777777" w:rsidR="008033C7" w:rsidRPr="003325B2" w:rsidRDefault="008033C7">
            <w:pPr>
              <w:pStyle w:val="ConsPlusTitlePage"/>
              <w:jc w:val="center"/>
              <w:rPr>
                <w:sz w:val="16"/>
                <w:szCs w:val="16"/>
              </w:rPr>
            </w:pPr>
            <w:r w:rsidRPr="003325B2">
              <w:rPr>
                <w:sz w:val="16"/>
                <w:szCs w:val="16"/>
              </w:rPr>
              <w:t>-</w:t>
            </w:r>
          </w:p>
        </w:tc>
        <w:tc>
          <w:tcPr>
            <w:tcW w:w="425" w:type="dxa"/>
          </w:tcPr>
          <w:p w14:paraId="0E181BDA" w14:textId="77777777" w:rsidR="008033C7" w:rsidRPr="003325B2" w:rsidRDefault="008033C7">
            <w:pPr>
              <w:pStyle w:val="ConsPlusTitlePage"/>
              <w:jc w:val="center"/>
              <w:rPr>
                <w:sz w:val="16"/>
                <w:szCs w:val="16"/>
              </w:rPr>
            </w:pPr>
            <w:r w:rsidRPr="003325B2">
              <w:rPr>
                <w:sz w:val="16"/>
                <w:szCs w:val="16"/>
              </w:rPr>
              <w:t>-</w:t>
            </w:r>
          </w:p>
        </w:tc>
        <w:tc>
          <w:tcPr>
            <w:tcW w:w="567" w:type="dxa"/>
          </w:tcPr>
          <w:p w14:paraId="4DF134DD" w14:textId="77777777" w:rsidR="008033C7" w:rsidRPr="003325B2" w:rsidRDefault="008033C7">
            <w:pPr>
              <w:pStyle w:val="ConsPlusTitlePage"/>
              <w:jc w:val="center"/>
              <w:rPr>
                <w:sz w:val="16"/>
                <w:szCs w:val="16"/>
              </w:rPr>
            </w:pPr>
            <w:r w:rsidRPr="003325B2">
              <w:rPr>
                <w:sz w:val="16"/>
                <w:szCs w:val="16"/>
              </w:rPr>
              <w:t>-</w:t>
            </w:r>
          </w:p>
        </w:tc>
        <w:tc>
          <w:tcPr>
            <w:tcW w:w="567" w:type="dxa"/>
          </w:tcPr>
          <w:p w14:paraId="3985E4BE" w14:textId="77777777" w:rsidR="008033C7" w:rsidRPr="003325B2" w:rsidRDefault="008033C7">
            <w:pPr>
              <w:pStyle w:val="ConsPlusTitlePage"/>
              <w:jc w:val="center"/>
              <w:rPr>
                <w:sz w:val="16"/>
                <w:szCs w:val="16"/>
              </w:rPr>
            </w:pPr>
            <w:r w:rsidRPr="003325B2">
              <w:rPr>
                <w:sz w:val="16"/>
                <w:szCs w:val="16"/>
              </w:rPr>
              <w:t>-</w:t>
            </w:r>
          </w:p>
        </w:tc>
        <w:tc>
          <w:tcPr>
            <w:tcW w:w="425" w:type="dxa"/>
          </w:tcPr>
          <w:p w14:paraId="60A51A6C" w14:textId="77777777" w:rsidR="008033C7" w:rsidRPr="003325B2" w:rsidRDefault="008033C7">
            <w:pPr>
              <w:pStyle w:val="ConsPlusTitlePage"/>
              <w:jc w:val="center"/>
              <w:rPr>
                <w:sz w:val="16"/>
                <w:szCs w:val="16"/>
              </w:rPr>
            </w:pPr>
            <w:r w:rsidRPr="003325B2">
              <w:rPr>
                <w:sz w:val="16"/>
                <w:szCs w:val="16"/>
              </w:rPr>
              <w:t>-</w:t>
            </w:r>
          </w:p>
        </w:tc>
        <w:tc>
          <w:tcPr>
            <w:tcW w:w="425" w:type="dxa"/>
          </w:tcPr>
          <w:p w14:paraId="38F3936D" w14:textId="77777777" w:rsidR="008033C7" w:rsidRPr="003325B2" w:rsidRDefault="008033C7">
            <w:pPr>
              <w:pStyle w:val="ConsPlusTitlePage"/>
              <w:jc w:val="center"/>
              <w:rPr>
                <w:sz w:val="16"/>
                <w:szCs w:val="16"/>
              </w:rPr>
            </w:pPr>
            <w:r w:rsidRPr="003325B2">
              <w:rPr>
                <w:sz w:val="16"/>
                <w:szCs w:val="16"/>
              </w:rPr>
              <w:t>-</w:t>
            </w:r>
          </w:p>
        </w:tc>
        <w:tc>
          <w:tcPr>
            <w:tcW w:w="426" w:type="dxa"/>
          </w:tcPr>
          <w:p w14:paraId="736B8F8A" w14:textId="77777777" w:rsidR="008033C7" w:rsidRPr="003325B2" w:rsidRDefault="008033C7">
            <w:pPr>
              <w:pStyle w:val="ConsPlusTitlePage"/>
              <w:jc w:val="center"/>
              <w:rPr>
                <w:sz w:val="16"/>
                <w:szCs w:val="16"/>
              </w:rPr>
            </w:pPr>
            <w:r w:rsidRPr="003325B2">
              <w:rPr>
                <w:sz w:val="16"/>
                <w:szCs w:val="16"/>
              </w:rPr>
              <w:t>-</w:t>
            </w:r>
          </w:p>
        </w:tc>
        <w:tc>
          <w:tcPr>
            <w:tcW w:w="567" w:type="dxa"/>
          </w:tcPr>
          <w:p w14:paraId="006EA443" w14:textId="77777777" w:rsidR="008033C7" w:rsidRPr="003325B2" w:rsidRDefault="008033C7">
            <w:pPr>
              <w:pStyle w:val="ConsPlusTitlePage"/>
              <w:jc w:val="center"/>
              <w:rPr>
                <w:sz w:val="16"/>
                <w:szCs w:val="16"/>
              </w:rPr>
            </w:pPr>
            <w:r w:rsidRPr="003325B2">
              <w:rPr>
                <w:sz w:val="16"/>
                <w:szCs w:val="16"/>
              </w:rPr>
              <w:t>-</w:t>
            </w:r>
          </w:p>
        </w:tc>
        <w:tc>
          <w:tcPr>
            <w:tcW w:w="567" w:type="dxa"/>
          </w:tcPr>
          <w:p w14:paraId="2FA04D06" w14:textId="77777777" w:rsidR="008033C7" w:rsidRPr="003325B2" w:rsidRDefault="008033C7">
            <w:pPr>
              <w:pStyle w:val="ConsPlusTitlePage"/>
              <w:jc w:val="center"/>
              <w:rPr>
                <w:sz w:val="16"/>
                <w:szCs w:val="16"/>
              </w:rPr>
            </w:pPr>
            <w:r w:rsidRPr="003325B2">
              <w:rPr>
                <w:sz w:val="16"/>
                <w:szCs w:val="16"/>
              </w:rPr>
              <w:t>-</w:t>
            </w:r>
          </w:p>
        </w:tc>
        <w:tc>
          <w:tcPr>
            <w:tcW w:w="283" w:type="dxa"/>
          </w:tcPr>
          <w:p w14:paraId="33B798E0" w14:textId="77777777" w:rsidR="008033C7" w:rsidRPr="003325B2" w:rsidRDefault="008033C7">
            <w:pPr>
              <w:pStyle w:val="ConsPlusTitlePage"/>
              <w:jc w:val="center"/>
              <w:rPr>
                <w:sz w:val="16"/>
                <w:szCs w:val="16"/>
              </w:rPr>
            </w:pPr>
            <w:r w:rsidRPr="003325B2">
              <w:rPr>
                <w:sz w:val="16"/>
                <w:szCs w:val="16"/>
              </w:rPr>
              <w:t>-</w:t>
            </w:r>
          </w:p>
        </w:tc>
        <w:tc>
          <w:tcPr>
            <w:tcW w:w="284" w:type="dxa"/>
          </w:tcPr>
          <w:p w14:paraId="2570A979" w14:textId="77777777" w:rsidR="008033C7" w:rsidRPr="003325B2" w:rsidRDefault="008033C7">
            <w:pPr>
              <w:pStyle w:val="ConsPlusTitlePage"/>
              <w:jc w:val="center"/>
              <w:rPr>
                <w:sz w:val="16"/>
                <w:szCs w:val="16"/>
              </w:rPr>
            </w:pPr>
            <w:r w:rsidRPr="003325B2">
              <w:rPr>
                <w:sz w:val="16"/>
                <w:szCs w:val="16"/>
              </w:rPr>
              <w:t>-</w:t>
            </w:r>
          </w:p>
        </w:tc>
        <w:tc>
          <w:tcPr>
            <w:tcW w:w="283" w:type="dxa"/>
          </w:tcPr>
          <w:p w14:paraId="6E224BDA" w14:textId="77777777" w:rsidR="008033C7" w:rsidRPr="003325B2" w:rsidRDefault="008033C7">
            <w:pPr>
              <w:pStyle w:val="ConsPlusTitlePage"/>
              <w:jc w:val="center"/>
              <w:rPr>
                <w:sz w:val="16"/>
                <w:szCs w:val="16"/>
              </w:rPr>
            </w:pPr>
            <w:r w:rsidRPr="003325B2">
              <w:rPr>
                <w:sz w:val="16"/>
                <w:szCs w:val="16"/>
              </w:rPr>
              <w:t>-</w:t>
            </w:r>
          </w:p>
        </w:tc>
        <w:tc>
          <w:tcPr>
            <w:tcW w:w="567" w:type="dxa"/>
          </w:tcPr>
          <w:p w14:paraId="34C4D7EE" w14:textId="77777777" w:rsidR="008033C7" w:rsidRPr="003325B2" w:rsidRDefault="008033C7">
            <w:pPr>
              <w:pStyle w:val="ConsPlusTitlePage"/>
              <w:jc w:val="center"/>
              <w:rPr>
                <w:sz w:val="16"/>
                <w:szCs w:val="16"/>
              </w:rPr>
            </w:pPr>
            <w:r w:rsidRPr="003325B2">
              <w:rPr>
                <w:sz w:val="16"/>
                <w:szCs w:val="16"/>
              </w:rPr>
              <w:t>-</w:t>
            </w:r>
          </w:p>
        </w:tc>
      </w:tr>
      <w:tr w:rsidR="00CF609D" w:rsidRPr="003325B2" w14:paraId="76E5CD43" w14:textId="77777777" w:rsidTr="00CF609D">
        <w:tc>
          <w:tcPr>
            <w:tcW w:w="421" w:type="dxa"/>
            <w:vMerge/>
          </w:tcPr>
          <w:p w14:paraId="56CF3EB7" w14:textId="77777777" w:rsidR="008033C7" w:rsidRPr="003325B2" w:rsidRDefault="008033C7">
            <w:pPr>
              <w:rPr>
                <w:sz w:val="16"/>
                <w:szCs w:val="16"/>
              </w:rPr>
            </w:pPr>
          </w:p>
        </w:tc>
        <w:tc>
          <w:tcPr>
            <w:tcW w:w="1701" w:type="dxa"/>
            <w:vMerge/>
          </w:tcPr>
          <w:p w14:paraId="67A5E498" w14:textId="77777777" w:rsidR="008033C7" w:rsidRPr="003325B2" w:rsidRDefault="008033C7">
            <w:pPr>
              <w:rPr>
                <w:sz w:val="16"/>
                <w:szCs w:val="16"/>
              </w:rPr>
            </w:pPr>
          </w:p>
        </w:tc>
        <w:tc>
          <w:tcPr>
            <w:tcW w:w="1134" w:type="dxa"/>
          </w:tcPr>
          <w:p w14:paraId="623F8D8F" w14:textId="77777777" w:rsidR="008033C7" w:rsidRPr="003325B2" w:rsidRDefault="008033C7">
            <w:pPr>
              <w:pStyle w:val="ConsPlusTitlePage"/>
              <w:rPr>
                <w:sz w:val="16"/>
                <w:szCs w:val="16"/>
              </w:rPr>
            </w:pPr>
            <w:r w:rsidRPr="003325B2">
              <w:rPr>
                <w:sz w:val="16"/>
                <w:szCs w:val="16"/>
              </w:rPr>
              <w:t>Отдел развития потребительского рынка администрации городского округа Тольятти</w:t>
            </w:r>
          </w:p>
        </w:tc>
        <w:tc>
          <w:tcPr>
            <w:tcW w:w="567" w:type="dxa"/>
          </w:tcPr>
          <w:p w14:paraId="3B2687D5" w14:textId="77777777" w:rsidR="008033C7" w:rsidRPr="003325B2" w:rsidRDefault="008033C7">
            <w:pPr>
              <w:pStyle w:val="ConsPlusTitlePage"/>
              <w:jc w:val="center"/>
              <w:rPr>
                <w:sz w:val="16"/>
                <w:szCs w:val="16"/>
              </w:rPr>
            </w:pPr>
            <w:r w:rsidRPr="003325B2">
              <w:rPr>
                <w:sz w:val="16"/>
                <w:szCs w:val="16"/>
              </w:rPr>
              <w:t>2017 - 2021 гг.</w:t>
            </w:r>
          </w:p>
        </w:tc>
        <w:tc>
          <w:tcPr>
            <w:tcW w:w="567" w:type="dxa"/>
          </w:tcPr>
          <w:p w14:paraId="5035CAE6" w14:textId="77777777" w:rsidR="008033C7" w:rsidRPr="003325B2" w:rsidRDefault="008033C7">
            <w:pPr>
              <w:pStyle w:val="ConsPlusTitlePage"/>
              <w:jc w:val="center"/>
              <w:rPr>
                <w:sz w:val="16"/>
                <w:szCs w:val="16"/>
              </w:rPr>
            </w:pPr>
            <w:r w:rsidRPr="003325B2">
              <w:rPr>
                <w:sz w:val="16"/>
                <w:szCs w:val="16"/>
              </w:rPr>
              <w:t>-</w:t>
            </w:r>
          </w:p>
        </w:tc>
        <w:tc>
          <w:tcPr>
            <w:tcW w:w="567" w:type="dxa"/>
          </w:tcPr>
          <w:p w14:paraId="3AB5AF33" w14:textId="77777777" w:rsidR="008033C7" w:rsidRPr="003325B2" w:rsidRDefault="008033C7">
            <w:pPr>
              <w:pStyle w:val="ConsPlusTitlePage"/>
              <w:jc w:val="center"/>
              <w:rPr>
                <w:sz w:val="16"/>
                <w:szCs w:val="16"/>
              </w:rPr>
            </w:pPr>
            <w:r w:rsidRPr="003325B2">
              <w:rPr>
                <w:sz w:val="16"/>
                <w:szCs w:val="16"/>
              </w:rPr>
              <w:t>-</w:t>
            </w:r>
          </w:p>
        </w:tc>
        <w:tc>
          <w:tcPr>
            <w:tcW w:w="425" w:type="dxa"/>
          </w:tcPr>
          <w:p w14:paraId="670F029A" w14:textId="77777777" w:rsidR="008033C7" w:rsidRPr="003325B2" w:rsidRDefault="008033C7">
            <w:pPr>
              <w:pStyle w:val="ConsPlusTitlePage"/>
              <w:jc w:val="center"/>
              <w:rPr>
                <w:sz w:val="16"/>
                <w:szCs w:val="16"/>
              </w:rPr>
            </w:pPr>
            <w:r w:rsidRPr="003325B2">
              <w:rPr>
                <w:sz w:val="16"/>
                <w:szCs w:val="16"/>
              </w:rPr>
              <w:t>-</w:t>
            </w:r>
          </w:p>
        </w:tc>
        <w:tc>
          <w:tcPr>
            <w:tcW w:w="425" w:type="dxa"/>
          </w:tcPr>
          <w:p w14:paraId="45E3CE4C" w14:textId="77777777" w:rsidR="008033C7" w:rsidRPr="003325B2" w:rsidRDefault="008033C7">
            <w:pPr>
              <w:pStyle w:val="ConsPlusTitlePage"/>
              <w:jc w:val="center"/>
              <w:rPr>
                <w:sz w:val="16"/>
                <w:szCs w:val="16"/>
              </w:rPr>
            </w:pPr>
            <w:r w:rsidRPr="003325B2">
              <w:rPr>
                <w:sz w:val="16"/>
                <w:szCs w:val="16"/>
              </w:rPr>
              <w:t>-</w:t>
            </w:r>
          </w:p>
        </w:tc>
        <w:tc>
          <w:tcPr>
            <w:tcW w:w="425" w:type="dxa"/>
          </w:tcPr>
          <w:p w14:paraId="4F6E1938" w14:textId="77777777" w:rsidR="008033C7" w:rsidRPr="003325B2" w:rsidRDefault="008033C7">
            <w:pPr>
              <w:pStyle w:val="ConsPlusTitlePage"/>
              <w:jc w:val="center"/>
              <w:rPr>
                <w:sz w:val="16"/>
                <w:szCs w:val="16"/>
              </w:rPr>
            </w:pPr>
            <w:r w:rsidRPr="003325B2">
              <w:rPr>
                <w:sz w:val="16"/>
                <w:szCs w:val="16"/>
              </w:rPr>
              <w:t>-</w:t>
            </w:r>
          </w:p>
        </w:tc>
        <w:tc>
          <w:tcPr>
            <w:tcW w:w="567" w:type="dxa"/>
          </w:tcPr>
          <w:p w14:paraId="4DCA4A7E" w14:textId="77777777" w:rsidR="008033C7" w:rsidRPr="003325B2" w:rsidRDefault="008033C7">
            <w:pPr>
              <w:pStyle w:val="ConsPlusTitlePage"/>
              <w:jc w:val="center"/>
              <w:rPr>
                <w:sz w:val="16"/>
                <w:szCs w:val="16"/>
              </w:rPr>
            </w:pPr>
            <w:r w:rsidRPr="003325B2">
              <w:rPr>
                <w:sz w:val="16"/>
                <w:szCs w:val="16"/>
              </w:rPr>
              <w:t>-</w:t>
            </w:r>
          </w:p>
        </w:tc>
        <w:tc>
          <w:tcPr>
            <w:tcW w:w="567" w:type="dxa"/>
          </w:tcPr>
          <w:p w14:paraId="649892BF" w14:textId="77777777" w:rsidR="008033C7" w:rsidRPr="003325B2" w:rsidRDefault="008033C7">
            <w:pPr>
              <w:pStyle w:val="ConsPlusTitlePage"/>
              <w:jc w:val="center"/>
              <w:rPr>
                <w:sz w:val="16"/>
                <w:szCs w:val="16"/>
              </w:rPr>
            </w:pPr>
            <w:r w:rsidRPr="003325B2">
              <w:rPr>
                <w:sz w:val="16"/>
                <w:szCs w:val="16"/>
              </w:rPr>
              <w:t>-</w:t>
            </w:r>
          </w:p>
        </w:tc>
        <w:tc>
          <w:tcPr>
            <w:tcW w:w="426" w:type="dxa"/>
          </w:tcPr>
          <w:p w14:paraId="4C429475" w14:textId="77777777" w:rsidR="008033C7" w:rsidRPr="003325B2" w:rsidRDefault="008033C7">
            <w:pPr>
              <w:pStyle w:val="ConsPlusTitlePage"/>
              <w:jc w:val="center"/>
              <w:rPr>
                <w:sz w:val="16"/>
                <w:szCs w:val="16"/>
              </w:rPr>
            </w:pPr>
            <w:r w:rsidRPr="003325B2">
              <w:rPr>
                <w:sz w:val="16"/>
                <w:szCs w:val="16"/>
              </w:rPr>
              <w:t>-</w:t>
            </w:r>
          </w:p>
        </w:tc>
        <w:tc>
          <w:tcPr>
            <w:tcW w:w="425" w:type="dxa"/>
          </w:tcPr>
          <w:p w14:paraId="31463C00" w14:textId="77777777" w:rsidR="008033C7" w:rsidRPr="003325B2" w:rsidRDefault="008033C7">
            <w:pPr>
              <w:pStyle w:val="ConsPlusTitlePage"/>
              <w:jc w:val="center"/>
              <w:rPr>
                <w:sz w:val="16"/>
                <w:szCs w:val="16"/>
              </w:rPr>
            </w:pPr>
            <w:r w:rsidRPr="003325B2">
              <w:rPr>
                <w:sz w:val="16"/>
                <w:szCs w:val="16"/>
              </w:rPr>
              <w:t>-</w:t>
            </w:r>
          </w:p>
        </w:tc>
        <w:tc>
          <w:tcPr>
            <w:tcW w:w="425" w:type="dxa"/>
          </w:tcPr>
          <w:p w14:paraId="6E788A43" w14:textId="77777777" w:rsidR="008033C7" w:rsidRPr="003325B2" w:rsidRDefault="008033C7">
            <w:pPr>
              <w:pStyle w:val="ConsPlusTitlePage"/>
              <w:jc w:val="center"/>
              <w:rPr>
                <w:sz w:val="16"/>
                <w:szCs w:val="16"/>
              </w:rPr>
            </w:pPr>
            <w:r w:rsidRPr="003325B2">
              <w:rPr>
                <w:sz w:val="16"/>
                <w:szCs w:val="16"/>
              </w:rPr>
              <w:t>-</w:t>
            </w:r>
          </w:p>
        </w:tc>
        <w:tc>
          <w:tcPr>
            <w:tcW w:w="567" w:type="dxa"/>
          </w:tcPr>
          <w:p w14:paraId="215D2A5F" w14:textId="77777777" w:rsidR="008033C7" w:rsidRPr="003325B2" w:rsidRDefault="008033C7">
            <w:pPr>
              <w:pStyle w:val="ConsPlusTitlePage"/>
              <w:jc w:val="center"/>
              <w:rPr>
                <w:sz w:val="16"/>
                <w:szCs w:val="16"/>
              </w:rPr>
            </w:pPr>
            <w:r w:rsidRPr="003325B2">
              <w:rPr>
                <w:sz w:val="16"/>
                <w:szCs w:val="16"/>
              </w:rPr>
              <w:t>-</w:t>
            </w:r>
          </w:p>
        </w:tc>
        <w:tc>
          <w:tcPr>
            <w:tcW w:w="567" w:type="dxa"/>
          </w:tcPr>
          <w:p w14:paraId="0E2F4612" w14:textId="77777777" w:rsidR="008033C7" w:rsidRPr="003325B2" w:rsidRDefault="008033C7">
            <w:pPr>
              <w:pStyle w:val="ConsPlusTitlePage"/>
              <w:jc w:val="center"/>
              <w:rPr>
                <w:sz w:val="16"/>
                <w:szCs w:val="16"/>
              </w:rPr>
            </w:pPr>
            <w:r w:rsidRPr="003325B2">
              <w:rPr>
                <w:sz w:val="16"/>
                <w:szCs w:val="16"/>
              </w:rPr>
              <w:t>-</w:t>
            </w:r>
          </w:p>
        </w:tc>
        <w:tc>
          <w:tcPr>
            <w:tcW w:w="425" w:type="dxa"/>
          </w:tcPr>
          <w:p w14:paraId="469FE5EC" w14:textId="77777777" w:rsidR="008033C7" w:rsidRPr="003325B2" w:rsidRDefault="008033C7">
            <w:pPr>
              <w:pStyle w:val="ConsPlusTitlePage"/>
              <w:jc w:val="center"/>
              <w:rPr>
                <w:sz w:val="16"/>
                <w:szCs w:val="16"/>
              </w:rPr>
            </w:pPr>
            <w:r w:rsidRPr="003325B2">
              <w:rPr>
                <w:sz w:val="16"/>
                <w:szCs w:val="16"/>
              </w:rPr>
              <w:t>-</w:t>
            </w:r>
          </w:p>
        </w:tc>
        <w:tc>
          <w:tcPr>
            <w:tcW w:w="426" w:type="dxa"/>
          </w:tcPr>
          <w:p w14:paraId="7F447036" w14:textId="77777777" w:rsidR="008033C7" w:rsidRPr="003325B2" w:rsidRDefault="008033C7">
            <w:pPr>
              <w:pStyle w:val="ConsPlusTitlePage"/>
              <w:jc w:val="center"/>
              <w:rPr>
                <w:sz w:val="16"/>
                <w:szCs w:val="16"/>
              </w:rPr>
            </w:pPr>
            <w:r w:rsidRPr="003325B2">
              <w:rPr>
                <w:sz w:val="16"/>
                <w:szCs w:val="16"/>
              </w:rPr>
              <w:t>-</w:t>
            </w:r>
          </w:p>
        </w:tc>
        <w:tc>
          <w:tcPr>
            <w:tcW w:w="425" w:type="dxa"/>
          </w:tcPr>
          <w:p w14:paraId="7F91D3E1" w14:textId="77777777" w:rsidR="008033C7" w:rsidRPr="003325B2" w:rsidRDefault="008033C7">
            <w:pPr>
              <w:pStyle w:val="ConsPlusTitlePage"/>
              <w:jc w:val="center"/>
              <w:rPr>
                <w:sz w:val="16"/>
                <w:szCs w:val="16"/>
              </w:rPr>
            </w:pPr>
            <w:r w:rsidRPr="003325B2">
              <w:rPr>
                <w:sz w:val="16"/>
                <w:szCs w:val="16"/>
              </w:rPr>
              <w:t>-</w:t>
            </w:r>
          </w:p>
        </w:tc>
        <w:tc>
          <w:tcPr>
            <w:tcW w:w="567" w:type="dxa"/>
          </w:tcPr>
          <w:p w14:paraId="187A6024" w14:textId="77777777" w:rsidR="008033C7" w:rsidRPr="003325B2" w:rsidRDefault="008033C7">
            <w:pPr>
              <w:pStyle w:val="ConsPlusTitlePage"/>
              <w:jc w:val="center"/>
              <w:rPr>
                <w:sz w:val="16"/>
                <w:szCs w:val="16"/>
              </w:rPr>
            </w:pPr>
            <w:r w:rsidRPr="003325B2">
              <w:rPr>
                <w:sz w:val="16"/>
                <w:szCs w:val="16"/>
              </w:rPr>
              <w:t>-</w:t>
            </w:r>
          </w:p>
        </w:tc>
        <w:tc>
          <w:tcPr>
            <w:tcW w:w="567" w:type="dxa"/>
          </w:tcPr>
          <w:p w14:paraId="29C7133B" w14:textId="77777777" w:rsidR="008033C7" w:rsidRPr="003325B2" w:rsidRDefault="008033C7">
            <w:pPr>
              <w:pStyle w:val="ConsPlusTitlePage"/>
              <w:jc w:val="center"/>
              <w:rPr>
                <w:sz w:val="16"/>
                <w:szCs w:val="16"/>
              </w:rPr>
            </w:pPr>
            <w:r w:rsidRPr="003325B2">
              <w:rPr>
                <w:sz w:val="16"/>
                <w:szCs w:val="16"/>
              </w:rPr>
              <w:t>-</w:t>
            </w:r>
          </w:p>
        </w:tc>
        <w:tc>
          <w:tcPr>
            <w:tcW w:w="425" w:type="dxa"/>
          </w:tcPr>
          <w:p w14:paraId="55398338" w14:textId="77777777" w:rsidR="008033C7" w:rsidRPr="003325B2" w:rsidRDefault="008033C7">
            <w:pPr>
              <w:pStyle w:val="ConsPlusTitlePage"/>
              <w:jc w:val="center"/>
              <w:rPr>
                <w:sz w:val="16"/>
                <w:szCs w:val="16"/>
              </w:rPr>
            </w:pPr>
            <w:r w:rsidRPr="003325B2">
              <w:rPr>
                <w:sz w:val="16"/>
                <w:szCs w:val="16"/>
              </w:rPr>
              <w:t>-</w:t>
            </w:r>
          </w:p>
        </w:tc>
        <w:tc>
          <w:tcPr>
            <w:tcW w:w="425" w:type="dxa"/>
          </w:tcPr>
          <w:p w14:paraId="1A6BCB72" w14:textId="77777777" w:rsidR="008033C7" w:rsidRPr="003325B2" w:rsidRDefault="008033C7">
            <w:pPr>
              <w:pStyle w:val="ConsPlusTitlePage"/>
              <w:jc w:val="center"/>
              <w:rPr>
                <w:sz w:val="16"/>
                <w:szCs w:val="16"/>
              </w:rPr>
            </w:pPr>
            <w:r w:rsidRPr="003325B2">
              <w:rPr>
                <w:sz w:val="16"/>
                <w:szCs w:val="16"/>
              </w:rPr>
              <w:t>-</w:t>
            </w:r>
          </w:p>
        </w:tc>
        <w:tc>
          <w:tcPr>
            <w:tcW w:w="426" w:type="dxa"/>
          </w:tcPr>
          <w:p w14:paraId="34688E8F" w14:textId="77777777" w:rsidR="008033C7" w:rsidRPr="003325B2" w:rsidRDefault="008033C7">
            <w:pPr>
              <w:pStyle w:val="ConsPlusTitlePage"/>
              <w:jc w:val="center"/>
              <w:rPr>
                <w:sz w:val="16"/>
                <w:szCs w:val="16"/>
              </w:rPr>
            </w:pPr>
            <w:r w:rsidRPr="003325B2">
              <w:rPr>
                <w:sz w:val="16"/>
                <w:szCs w:val="16"/>
              </w:rPr>
              <w:t>-</w:t>
            </w:r>
          </w:p>
        </w:tc>
        <w:tc>
          <w:tcPr>
            <w:tcW w:w="567" w:type="dxa"/>
          </w:tcPr>
          <w:p w14:paraId="2A31DBFE" w14:textId="77777777" w:rsidR="008033C7" w:rsidRPr="003325B2" w:rsidRDefault="008033C7">
            <w:pPr>
              <w:pStyle w:val="ConsPlusTitlePage"/>
              <w:jc w:val="center"/>
              <w:rPr>
                <w:sz w:val="16"/>
                <w:szCs w:val="16"/>
              </w:rPr>
            </w:pPr>
            <w:r w:rsidRPr="003325B2">
              <w:rPr>
                <w:sz w:val="16"/>
                <w:szCs w:val="16"/>
              </w:rPr>
              <w:t>-</w:t>
            </w:r>
          </w:p>
        </w:tc>
        <w:tc>
          <w:tcPr>
            <w:tcW w:w="567" w:type="dxa"/>
          </w:tcPr>
          <w:p w14:paraId="55D16328" w14:textId="77777777" w:rsidR="008033C7" w:rsidRPr="003325B2" w:rsidRDefault="008033C7">
            <w:pPr>
              <w:pStyle w:val="ConsPlusTitlePage"/>
              <w:jc w:val="center"/>
              <w:rPr>
                <w:sz w:val="16"/>
                <w:szCs w:val="16"/>
              </w:rPr>
            </w:pPr>
            <w:r w:rsidRPr="003325B2">
              <w:rPr>
                <w:sz w:val="16"/>
                <w:szCs w:val="16"/>
              </w:rPr>
              <w:t>-</w:t>
            </w:r>
          </w:p>
        </w:tc>
        <w:tc>
          <w:tcPr>
            <w:tcW w:w="283" w:type="dxa"/>
          </w:tcPr>
          <w:p w14:paraId="5CD5E519" w14:textId="77777777" w:rsidR="008033C7" w:rsidRPr="003325B2" w:rsidRDefault="008033C7">
            <w:pPr>
              <w:pStyle w:val="ConsPlusTitlePage"/>
              <w:jc w:val="center"/>
              <w:rPr>
                <w:sz w:val="16"/>
                <w:szCs w:val="16"/>
              </w:rPr>
            </w:pPr>
            <w:r w:rsidRPr="003325B2">
              <w:rPr>
                <w:sz w:val="16"/>
                <w:szCs w:val="16"/>
              </w:rPr>
              <w:t>-</w:t>
            </w:r>
          </w:p>
        </w:tc>
        <w:tc>
          <w:tcPr>
            <w:tcW w:w="284" w:type="dxa"/>
          </w:tcPr>
          <w:p w14:paraId="14C2DBAF" w14:textId="77777777" w:rsidR="008033C7" w:rsidRPr="003325B2" w:rsidRDefault="008033C7">
            <w:pPr>
              <w:pStyle w:val="ConsPlusTitlePage"/>
              <w:jc w:val="center"/>
              <w:rPr>
                <w:sz w:val="16"/>
                <w:szCs w:val="16"/>
              </w:rPr>
            </w:pPr>
            <w:r w:rsidRPr="003325B2">
              <w:rPr>
                <w:sz w:val="16"/>
                <w:szCs w:val="16"/>
              </w:rPr>
              <w:t>-</w:t>
            </w:r>
          </w:p>
        </w:tc>
        <w:tc>
          <w:tcPr>
            <w:tcW w:w="283" w:type="dxa"/>
          </w:tcPr>
          <w:p w14:paraId="127275C2" w14:textId="77777777" w:rsidR="008033C7" w:rsidRPr="003325B2" w:rsidRDefault="008033C7">
            <w:pPr>
              <w:pStyle w:val="ConsPlusTitlePage"/>
              <w:jc w:val="center"/>
              <w:rPr>
                <w:sz w:val="16"/>
                <w:szCs w:val="16"/>
              </w:rPr>
            </w:pPr>
            <w:r w:rsidRPr="003325B2">
              <w:rPr>
                <w:sz w:val="16"/>
                <w:szCs w:val="16"/>
              </w:rPr>
              <w:t>-</w:t>
            </w:r>
          </w:p>
        </w:tc>
        <w:tc>
          <w:tcPr>
            <w:tcW w:w="567" w:type="dxa"/>
          </w:tcPr>
          <w:p w14:paraId="4C1C5B42" w14:textId="77777777" w:rsidR="008033C7" w:rsidRPr="003325B2" w:rsidRDefault="008033C7">
            <w:pPr>
              <w:pStyle w:val="ConsPlusTitlePage"/>
              <w:jc w:val="center"/>
              <w:rPr>
                <w:sz w:val="16"/>
                <w:szCs w:val="16"/>
              </w:rPr>
            </w:pPr>
            <w:r w:rsidRPr="003325B2">
              <w:rPr>
                <w:sz w:val="16"/>
                <w:szCs w:val="16"/>
              </w:rPr>
              <w:t>-</w:t>
            </w:r>
          </w:p>
        </w:tc>
      </w:tr>
      <w:tr w:rsidR="00CF609D" w:rsidRPr="003325B2" w14:paraId="0C2E991B" w14:textId="77777777" w:rsidTr="00CF609D">
        <w:tc>
          <w:tcPr>
            <w:tcW w:w="421" w:type="dxa"/>
            <w:vMerge w:val="restart"/>
          </w:tcPr>
          <w:p w14:paraId="69007ED2" w14:textId="77777777" w:rsidR="008033C7" w:rsidRPr="003325B2" w:rsidRDefault="008033C7">
            <w:pPr>
              <w:pStyle w:val="ConsPlusTitlePage"/>
              <w:jc w:val="center"/>
              <w:rPr>
                <w:sz w:val="16"/>
                <w:szCs w:val="16"/>
              </w:rPr>
            </w:pPr>
            <w:r w:rsidRPr="003325B2">
              <w:rPr>
                <w:sz w:val="16"/>
                <w:szCs w:val="16"/>
              </w:rPr>
              <w:t>1.4.2</w:t>
            </w:r>
          </w:p>
        </w:tc>
        <w:tc>
          <w:tcPr>
            <w:tcW w:w="1701" w:type="dxa"/>
            <w:vMerge w:val="restart"/>
          </w:tcPr>
          <w:p w14:paraId="530E2551" w14:textId="77777777" w:rsidR="008033C7" w:rsidRPr="003325B2" w:rsidRDefault="008033C7">
            <w:pPr>
              <w:pStyle w:val="ConsPlusTitlePage"/>
              <w:rPr>
                <w:sz w:val="16"/>
                <w:szCs w:val="16"/>
              </w:rPr>
            </w:pPr>
            <w:r w:rsidRPr="003325B2">
              <w:rPr>
                <w:sz w:val="16"/>
                <w:szCs w:val="16"/>
              </w:rPr>
              <w:t xml:space="preserve">Выявление административных правонарушений, ответственность за которые предусмотрена </w:t>
            </w:r>
            <w:hyperlink r:id="rId66" w:history="1">
              <w:r w:rsidRPr="003325B2">
                <w:rPr>
                  <w:color w:val="0000FF"/>
                  <w:sz w:val="16"/>
                  <w:szCs w:val="16"/>
                </w:rPr>
                <w:t>статьей 6.5</w:t>
              </w:r>
            </w:hyperlink>
            <w:r w:rsidRPr="003325B2">
              <w:rPr>
                <w:sz w:val="16"/>
                <w:szCs w:val="16"/>
              </w:rPr>
              <w:t xml:space="preserve"> Закона Самарской области от 01.11.2007 N 115-ГД "Об административных правонарушениях на территории Самарской области", в целях реализации </w:t>
            </w:r>
            <w:hyperlink r:id="rId67" w:history="1">
              <w:r w:rsidRPr="003325B2">
                <w:rPr>
                  <w:color w:val="0000FF"/>
                  <w:sz w:val="16"/>
                  <w:szCs w:val="16"/>
                </w:rPr>
                <w:t>Закона</w:t>
              </w:r>
            </w:hyperlink>
            <w:r w:rsidRPr="003325B2">
              <w:rPr>
                <w:sz w:val="16"/>
                <w:szCs w:val="16"/>
              </w:rPr>
              <w:t xml:space="preserve"> Самарской области от 31.01.2011 N 3-ГД "О мерах по ограничению потребления (распития) алкогольной продукции на территории Самарской области"</w:t>
            </w:r>
          </w:p>
        </w:tc>
        <w:tc>
          <w:tcPr>
            <w:tcW w:w="1134" w:type="dxa"/>
          </w:tcPr>
          <w:p w14:paraId="60BA64E6" w14:textId="77777777" w:rsidR="008033C7" w:rsidRPr="003325B2" w:rsidRDefault="008033C7">
            <w:pPr>
              <w:pStyle w:val="ConsPlusTitlePage"/>
              <w:rPr>
                <w:sz w:val="16"/>
                <w:szCs w:val="16"/>
              </w:rPr>
            </w:pPr>
            <w:r w:rsidRPr="003325B2">
              <w:rPr>
                <w:sz w:val="16"/>
                <w:szCs w:val="16"/>
              </w:rPr>
              <w:lastRenderedPageBreak/>
              <w:t>Управление потребительского рынка администрации городского округа Тольятти</w:t>
            </w:r>
          </w:p>
        </w:tc>
        <w:tc>
          <w:tcPr>
            <w:tcW w:w="567" w:type="dxa"/>
          </w:tcPr>
          <w:p w14:paraId="69BDA88A" w14:textId="77777777" w:rsidR="008033C7" w:rsidRPr="003325B2" w:rsidRDefault="008033C7">
            <w:pPr>
              <w:pStyle w:val="ConsPlusTitlePage"/>
              <w:jc w:val="center"/>
              <w:rPr>
                <w:sz w:val="16"/>
                <w:szCs w:val="16"/>
              </w:rPr>
            </w:pPr>
            <w:r w:rsidRPr="003325B2">
              <w:rPr>
                <w:sz w:val="16"/>
                <w:szCs w:val="16"/>
              </w:rPr>
              <w:t>2017 г.</w:t>
            </w:r>
          </w:p>
        </w:tc>
        <w:tc>
          <w:tcPr>
            <w:tcW w:w="567" w:type="dxa"/>
          </w:tcPr>
          <w:p w14:paraId="2BF79FEF" w14:textId="77777777" w:rsidR="008033C7" w:rsidRPr="003325B2" w:rsidRDefault="008033C7">
            <w:pPr>
              <w:pStyle w:val="ConsPlusTitlePage"/>
              <w:jc w:val="center"/>
              <w:rPr>
                <w:sz w:val="16"/>
                <w:szCs w:val="16"/>
              </w:rPr>
            </w:pPr>
            <w:r w:rsidRPr="003325B2">
              <w:rPr>
                <w:sz w:val="16"/>
                <w:szCs w:val="16"/>
              </w:rPr>
              <w:t>-</w:t>
            </w:r>
          </w:p>
        </w:tc>
        <w:tc>
          <w:tcPr>
            <w:tcW w:w="567" w:type="dxa"/>
          </w:tcPr>
          <w:p w14:paraId="55BF5995" w14:textId="77777777" w:rsidR="008033C7" w:rsidRPr="003325B2" w:rsidRDefault="008033C7">
            <w:pPr>
              <w:pStyle w:val="ConsPlusTitlePage"/>
              <w:jc w:val="center"/>
              <w:rPr>
                <w:sz w:val="16"/>
                <w:szCs w:val="16"/>
              </w:rPr>
            </w:pPr>
            <w:r w:rsidRPr="003325B2">
              <w:rPr>
                <w:sz w:val="16"/>
                <w:szCs w:val="16"/>
              </w:rPr>
              <w:t>-</w:t>
            </w:r>
          </w:p>
        </w:tc>
        <w:tc>
          <w:tcPr>
            <w:tcW w:w="425" w:type="dxa"/>
          </w:tcPr>
          <w:p w14:paraId="28DC8717" w14:textId="77777777" w:rsidR="008033C7" w:rsidRPr="003325B2" w:rsidRDefault="008033C7">
            <w:pPr>
              <w:pStyle w:val="ConsPlusTitlePage"/>
              <w:jc w:val="center"/>
              <w:rPr>
                <w:sz w:val="16"/>
                <w:szCs w:val="16"/>
              </w:rPr>
            </w:pPr>
            <w:r w:rsidRPr="003325B2">
              <w:rPr>
                <w:sz w:val="16"/>
                <w:szCs w:val="16"/>
              </w:rPr>
              <w:t>-</w:t>
            </w:r>
          </w:p>
        </w:tc>
        <w:tc>
          <w:tcPr>
            <w:tcW w:w="425" w:type="dxa"/>
          </w:tcPr>
          <w:p w14:paraId="2F374EA7" w14:textId="77777777" w:rsidR="008033C7" w:rsidRPr="003325B2" w:rsidRDefault="008033C7">
            <w:pPr>
              <w:pStyle w:val="ConsPlusTitlePage"/>
              <w:jc w:val="center"/>
              <w:rPr>
                <w:sz w:val="16"/>
                <w:szCs w:val="16"/>
              </w:rPr>
            </w:pPr>
            <w:r w:rsidRPr="003325B2">
              <w:rPr>
                <w:sz w:val="16"/>
                <w:szCs w:val="16"/>
              </w:rPr>
              <w:t>-</w:t>
            </w:r>
          </w:p>
        </w:tc>
        <w:tc>
          <w:tcPr>
            <w:tcW w:w="425" w:type="dxa"/>
          </w:tcPr>
          <w:p w14:paraId="77D13993" w14:textId="77777777" w:rsidR="008033C7" w:rsidRPr="003325B2" w:rsidRDefault="008033C7">
            <w:pPr>
              <w:pStyle w:val="ConsPlusTitlePage"/>
              <w:jc w:val="center"/>
              <w:rPr>
                <w:sz w:val="16"/>
                <w:szCs w:val="16"/>
              </w:rPr>
            </w:pPr>
            <w:r w:rsidRPr="003325B2">
              <w:rPr>
                <w:sz w:val="16"/>
                <w:szCs w:val="16"/>
              </w:rPr>
              <w:t>-</w:t>
            </w:r>
          </w:p>
        </w:tc>
        <w:tc>
          <w:tcPr>
            <w:tcW w:w="567" w:type="dxa"/>
          </w:tcPr>
          <w:p w14:paraId="309AC599" w14:textId="77777777" w:rsidR="008033C7" w:rsidRPr="003325B2" w:rsidRDefault="008033C7">
            <w:pPr>
              <w:pStyle w:val="ConsPlusTitlePage"/>
              <w:jc w:val="center"/>
              <w:rPr>
                <w:sz w:val="16"/>
                <w:szCs w:val="16"/>
              </w:rPr>
            </w:pPr>
            <w:r w:rsidRPr="003325B2">
              <w:rPr>
                <w:sz w:val="16"/>
                <w:szCs w:val="16"/>
              </w:rPr>
              <w:t>-</w:t>
            </w:r>
          </w:p>
        </w:tc>
        <w:tc>
          <w:tcPr>
            <w:tcW w:w="567" w:type="dxa"/>
          </w:tcPr>
          <w:p w14:paraId="3C9B4889" w14:textId="77777777" w:rsidR="008033C7" w:rsidRPr="003325B2" w:rsidRDefault="008033C7">
            <w:pPr>
              <w:pStyle w:val="ConsPlusTitlePage"/>
              <w:jc w:val="center"/>
              <w:rPr>
                <w:sz w:val="16"/>
                <w:szCs w:val="16"/>
              </w:rPr>
            </w:pPr>
            <w:r w:rsidRPr="003325B2">
              <w:rPr>
                <w:sz w:val="16"/>
                <w:szCs w:val="16"/>
              </w:rPr>
              <w:t>-</w:t>
            </w:r>
          </w:p>
        </w:tc>
        <w:tc>
          <w:tcPr>
            <w:tcW w:w="426" w:type="dxa"/>
          </w:tcPr>
          <w:p w14:paraId="2C3A9453" w14:textId="77777777" w:rsidR="008033C7" w:rsidRPr="003325B2" w:rsidRDefault="008033C7">
            <w:pPr>
              <w:pStyle w:val="ConsPlusTitlePage"/>
              <w:jc w:val="center"/>
              <w:rPr>
                <w:sz w:val="16"/>
                <w:szCs w:val="16"/>
              </w:rPr>
            </w:pPr>
            <w:r w:rsidRPr="003325B2">
              <w:rPr>
                <w:sz w:val="16"/>
                <w:szCs w:val="16"/>
              </w:rPr>
              <w:t>-</w:t>
            </w:r>
          </w:p>
        </w:tc>
        <w:tc>
          <w:tcPr>
            <w:tcW w:w="425" w:type="dxa"/>
          </w:tcPr>
          <w:p w14:paraId="5E5904D9" w14:textId="77777777" w:rsidR="008033C7" w:rsidRPr="003325B2" w:rsidRDefault="008033C7">
            <w:pPr>
              <w:pStyle w:val="ConsPlusTitlePage"/>
              <w:jc w:val="center"/>
              <w:rPr>
                <w:sz w:val="16"/>
                <w:szCs w:val="16"/>
              </w:rPr>
            </w:pPr>
            <w:r w:rsidRPr="003325B2">
              <w:rPr>
                <w:sz w:val="16"/>
                <w:szCs w:val="16"/>
              </w:rPr>
              <w:t>-</w:t>
            </w:r>
          </w:p>
        </w:tc>
        <w:tc>
          <w:tcPr>
            <w:tcW w:w="425" w:type="dxa"/>
          </w:tcPr>
          <w:p w14:paraId="181BEABA" w14:textId="77777777" w:rsidR="008033C7" w:rsidRPr="003325B2" w:rsidRDefault="008033C7">
            <w:pPr>
              <w:pStyle w:val="ConsPlusTitlePage"/>
              <w:jc w:val="center"/>
              <w:rPr>
                <w:sz w:val="16"/>
                <w:szCs w:val="16"/>
              </w:rPr>
            </w:pPr>
            <w:r w:rsidRPr="003325B2">
              <w:rPr>
                <w:sz w:val="16"/>
                <w:szCs w:val="16"/>
              </w:rPr>
              <w:t>-</w:t>
            </w:r>
          </w:p>
        </w:tc>
        <w:tc>
          <w:tcPr>
            <w:tcW w:w="567" w:type="dxa"/>
          </w:tcPr>
          <w:p w14:paraId="020898A6" w14:textId="77777777" w:rsidR="008033C7" w:rsidRPr="003325B2" w:rsidRDefault="008033C7">
            <w:pPr>
              <w:pStyle w:val="ConsPlusTitlePage"/>
              <w:jc w:val="center"/>
              <w:rPr>
                <w:sz w:val="16"/>
                <w:szCs w:val="16"/>
              </w:rPr>
            </w:pPr>
            <w:r w:rsidRPr="003325B2">
              <w:rPr>
                <w:sz w:val="16"/>
                <w:szCs w:val="16"/>
              </w:rPr>
              <w:t>-</w:t>
            </w:r>
          </w:p>
        </w:tc>
        <w:tc>
          <w:tcPr>
            <w:tcW w:w="567" w:type="dxa"/>
          </w:tcPr>
          <w:p w14:paraId="1ED4B8D3" w14:textId="77777777" w:rsidR="008033C7" w:rsidRPr="003325B2" w:rsidRDefault="008033C7">
            <w:pPr>
              <w:pStyle w:val="ConsPlusTitlePage"/>
              <w:jc w:val="center"/>
              <w:rPr>
                <w:sz w:val="16"/>
                <w:szCs w:val="16"/>
              </w:rPr>
            </w:pPr>
            <w:r w:rsidRPr="003325B2">
              <w:rPr>
                <w:sz w:val="16"/>
                <w:szCs w:val="16"/>
              </w:rPr>
              <w:t>-</w:t>
            </w:r>
          </w:p>
        </w:tc>
        <w:tc>
          <w:tcPr>
            <w:tcW w:w="425" w:type="dxa"/>
          </w:tcPr>
          <w:p w14:paraId="61C34A0C" w14:textId="77777777" w:rsidR="008033C7" w:rsidRPr="003325B2" w:rsidRDefault="008033C7">
            <w:pPr>
              <w:pStyle w:val="ConsPlusTitlePage"/>
              <w:jc w:val="center"/>
              <w:rPr>
                <w:sz w:val="16"/>
                <w:szCs w:val="16"/>
              </w:rPr>
            </w:pPr>
            <w:r w:rsidRPr="003325B2">
              <w:rPr>
                <w:sz w:val="16"/>
                <w:szCs w:val="16"/>
              </w:rPr>
              <w:t>-</w:t>
            </w:r>
          </w:p>
        </w:tc>
        <w:tc>
          <w:tcPr>
            <w:tcW w:w="426" w:type="dxa"/>
          </w:tcPr>
          <w:p w14:paraId="1BFCA593" w14:textId="77777777" w:rsidR="008033C7" w:rsidRPr="003325B2" w:rsidRDefault="008033C7">
            <w:pPr>
              <w:pStyle w:val="ConsPlusTitlePage"/>
              <w:jc w:val="center"/>
              <w:rPr>
                <w:sz w:val="16"/>
                <w:szCs w:val="16"/>
              </w:rPr>
            </w:pPr>
            <w:r w:rsidRPr="003325B2">
              <w:rPr>
                <w:sz w:val="16"/>
                <w:szCs w:val="16"/>
              </w:rPr>
              <w:t>-</w:t>
            </w:r>
          </w:p>
        </w:tc>
        <w:tc>
          <w:tcPr>
            <w:tcW w:w="425" w:type="dxa"/>
          </w:tcPr>
          <w:p w14:paraId="4668AB81" w14:textId="77777777" w:rsidR="008033C7" w:rsidRPr="003325B2" w:rsidRDefault="008033C7">
            <w:pPr>
              <w:pStyle w:val="ConsPlusTitlePage"/>
              <w:jc w:val="center"/>
              <w:rPr>
                <w:sz w:val="16"/>
                <w:szCs w:val="16"/>
              </w:rPr>
            </w:pPr>
            <w:r w:rsidRPr="003325B2">
              <w:rPr>
                <w:sz w:val="16"/>
                <w:szCs w:val="16"/>
              </w:rPr>
              <w:t>-</w:t>
            </w:r>
          </w:p>
        </w:tc>
        <w:tc>
          <w:tcPr>
            <w:tcW w:w="567" w:type="dxa"/>
          </w:tcPr>
          <w:p w14:paraId="3888490F" w14:textId="77777777" w:rsidR="008033C7" w:rsidRPr="003325B2" w:rsidRDefault="008033C7">
            <w:pPr>
              <w:pStyle w:val="ConsPlusTitlePage"/>
              <w:jc w:val="center"/>
              <w:rPr>
                <w:sz w:val="16"/>
                <w:szCs w:val="16"/>
              </w:rPr>
            </w:pPr>
            <w:r w:rsidRPr="003325B2">
              <w:rPr>
                <w:sz w:val="16"/>
                <w:szCs w:val="16"/>
              </w:rPr>
              <w:t>-</w:t>
            </w:r>
          </w:p>
        </w:tc>
        <w:tc>
          <w:tcPr>
            <w:tcW w:w="567" w:type="dxa"/>
          </w:tcPr>
          <w:p w14:paraId="5F678C14" w14:textId="77777777" w:rsidR="008033C7" w:rsidRPr="003325B2" w:rsidRDefault="008033C7">
            <w:pPr>
              <w:pStyle w:val="ConsPlusTitlePage"/>
              <w:jc w:val="center"/>
              <w:rPr>
                <w:sz w:val="16"/>
                <w:szCs w:val="16"/>
              </w:rPr>
            </w:pPr>
            <w:r w:rsidRPr="003325B2">
              <w:rPr>
                <w:sz w:val="16"/>
                <w:szCs w:val="16"/>
              </w:rPr>
              <w:t>-</w:t>
            </w:r>
          </w:p>
        </w:tc>
        <w:tc>
          <w:tcPr>
            <w:tcW w:w="425" w:type="dxa"/>
          </w:tcPr>
          <w:p w14:paraId="2275CDFC" w14:textId="77777777" w:rsidR="008033C7" w:rsidRPr="003325B2" w:rsidRDefault="008033C7">
            <w:pPr>
              <w:pStyle w:val="ConsPlusTitlePage"/>
              <w:jc w:val="center"/>
              <w:rPr>
                <w:sz w:val="16"/>
                <w:szCs w:val="16"/>
              </w:rPr>
            </w:pPr>
            <w:r w:rsidRPr="003325B2">
              <w:rPr>
                <w:sz w:val="16"/>
                <w:szCs w:val="16"/>
              </w:rPr>
              <w:t>-</w:t>
            </w:r>
          </w:p>
        </w:tc>
        <w:tc>
          <w:tcPr>
            <w:tcW w:w="425" w:type="dxa"/>
          </w:tcPr>
          <w:p w14:paraId="1C6BF38C" w14:textId="77777777" w:rsidR="008033C7" w:rsidRPr="003325B2" w:rsidRDefault="008033C7">
            <w:pPr>
              <w:pStyle w:val="ConsPlusTitlePage"/>
              <w:jc w:val="center"/>
              <w:rPr>
                <w:sz w:val="16"/>
                <w:szCs w:val="16"/>
              </w:rPr>
            </w:pPr>
            <w:r w:rsidRPr="003325B2">
              <w:rPr>
                <w:sz w:val="16"/>
                <w:szCs w:val="16"/>
              </w:rPr>
              <w:t>-</w:t>
            </w:r>
          </w:p>
        </w:tc>
        <w:tc>
          <w:tcPr>
            <w:tcW w:w="426" w:type="dxa"/>
          </w:tcPr>
          <w:p w14:paraId="746B01C5" w14:textId="77777777" w:rsidR="008033C7" w:rsidRPr="003325B2" w:rsidRDefault="008033C7">
            <w:pPr>
              <w:pStyle w:val="ConsPlusTitlePage"/>
              <w:jc w:val="center"/>
              <w:rPr>
                <w:sz w:val="16"/>
                <w:szCs w:val="16"/>
              </w:rPr>
            </w:pPr>
            <w:r w:rsidRPr="003325B2">
              <w:rPr>
                <w:sz w:val="16"/>
                <w:szCs w:val="16"/>
              </w:rPr>
              <w:t>-</w:t>
            </w:r>
          </w:p>
        </w:tc>
        <w:tc>
          <w:tcPr>
            <w:tcW w:w="567" w:type="dxa"/>
          </w:tcPr>
          <w:p w14:paraId="482FE072" w14:textId="77777777" w:rsidR="008033C7" w:rsidRPr="003325B2" w:rsidRDefault="008033C7">
            <w:pPr>
              <w:pStyle w:val="ConsPlusTitlePage"/>
              <w:jc w:val="center"/>
              <w:rPr>
                <w:sz w:val="16"/>
                <w:szCs w:val="16"/>
              </w:rPr>
            </w:pPr>
            <w:r w:rsidRPr="003325B2">
              <w:rPr>
                <w:sz w:val="16"/>
                <w:szCs w:val="16"/>
              </w:rPr>
              <w:t>-</w:t>
            </w:r>
          </w:p>
        </w:tc>
        <w:tc>
          <w:tcPr>
            <w:tcW w:w="567" w:type="dxa"/>
          </w:tcPr>
          <w:p w14:paraId="6FC2553F" w14:textId="77777777" w:rsidR="008033C7" w:rsidRPr="003325B2" w:rsidRDefault="008033C7">
            <w:pPr>
              <w:pStyle w:val="ConsPlusTitlePage"/>
              <w:jc w:val="center"/>
              <w:rPr>
                <w:sz w:val="16"/>
                <w:szCs w:val="16"/>
              </w:rPr>
            </w:pPr>
            <w:r w:rsidRPr="003325B2">
              <w:rPr>
                <w:sz w:val="16"/>
                <w:szCs w:val="16"/>
              </w:rPr>
              <w:t>-</w:t>
            </w:r>
          </w:p>
        </w:tc>
        <w:tc>
          <w:tcPr>
            <w:tcW w:w="283" w:type="dxa"/>
          </w:tcPr>
          <w:p w14:paraId="0D4D37F1" w14:textId="77777777" w:rsidR="008033C7" w:rsidRPr="003325B2" w:rsidRDefault="008033C7">
            <w:pPr>
              <w:pStyle w:val="ConsPlusTitlePage"/>
              <w:jc w:val="center"/>
              <w:rPr>
                <w:sz w:val="16"/>
                <w:szCs w:val="16"/>
              </w:rPr>
            </w:pPr>
            <w:r w:rsidRPr="003325B2">
              <w:rPr>
                <w:sz w:val="16"/>
                <w:szCs w:val="16"/>
              </w:rPr>
              <w:t>-</w:t>
            </w:r>
          </w:p>
        </w:tc>
        <w:tc>
          <w:tcPr>
            <w:tcW w:w="284" w:type="dxa"/>
          </w:tcPr>
          <w:p w14:paraId="6667DB4F" w14:textId="77777777" w:rsidR="008033C7" w:rsidRPr="003325B2" w:rsidRDefault="008033C7">
            <w:pPr>
              <w:pStyle w:val="ConsPlusTitlePage"/>
              <w:jc w:val="center"/>
              <w:rPr>
                <w:sz w:val="16"/>
                <w:szCs w:val="16"/>
              </w:rPr>
            </w:pPr>
            <w:r w:rsidRPr="003325B2">
              <w:rPr>
                <w:sz w:val="16"/>
                <w:szCs w:val="16"/>
              </w:rPr>
              <w:t>-</w:t>
            </w:r>
          </w:p>
        </w:tc>
        <w:tc>
          <w:tcPr>
            <w:tcW w:w="283" w:type="dxa"/>
          </w:tcPr>
          <w:p w14:paraId="39555FD5" w14:textId="77777777" w:rsidR="008033C7" w:rsidRPr="003325B2" w:rsidRDefault="008033C7">
            <w:pPr>
              <w:pStyle w:val="ConsPlusTitlePage"/>
              <w:jc w:val="center"/>
              <w:rPr>
                <w:sz w:val="16"/>
                <w:szCs w:val="16"/>
              </w:rPr>
            </w:pPr>
            <w:r w:rsidRPr="003325B2">
              <w:rPr>
                <w:sz w:val="16"/>
                <w:szCs w:val="16"/>
              </w:rPr>
              <w:t>-</w:t>
            </w:r>
          </w:p>
        </w:tc>
        <w:tc>
          <w:tcPr>
            <w:tcW w:w="567" w:type="dxa"/>
          </w:tcPr>
          <w:p w14:paraId="1B4A4B11" w14:textId="77777777" w:rsidR="008033C7" w:rsidRPr="003325B2" w:rsidRDefault="008033C7">
            <w:pPr>
              <w:pStyle w:val="ConsPlusTitlePage"/>
              <w:jc w:val="center"/>
              <w:rPr>
                <w:sz w:val="16"/>
                <w:szCs w:val="16"/>
              </w:rPr>
            </w:pPr>
            <w:r w:rsidRPr="003325B2">
              <w:rPr>
                <w:sz w:val="16"/>
                <w:szCs w:val="16"/>
              </w:rPr>
              <w:t>-</w:t>
            </w:r>
          </w:p>
        </w:tc>
      </w:tr>
      <w:tr w:rsidR="00CF609D" w:rsidRPr="003325B2" w14:paraId="69DC6160" w14:textId="77777777" w:rsidTr="00CF609D">
        <w:tc>
          <w:tcPr>
            <w:tcW w:w="421" w:type="dxa"/>
            <w:vMerge/>
          </w:tcPr>
          <w:p w14:paraId="72B450AF" w14:textId="77777777" w:rsidR="008033C7" w:rsidRPr="003325B2" w:rsidRDefault="008033C7">
            <w:pPr>
              <w:rPr>
                <w:sz w:val="16"/>
                <w:szCs w:val="16"/>
              </w:rPr>
            </w:pPr>
          </w:p>
        </w:tc>
        <w:tc>
          <w:tcPr>
            <w:tcW w:w="1701" w:type="dxa"/>
            <w:vMerge/>
          </w:tcPr>
          <w:p w14:paraId="0A884C67" w14:textId="77777777" w:rsidR="008033C7" w:rsidRPr="003325B2" w:rsidRDefault="008033C7">
            <w:pPr>
              <w:rPr>
                <w:sz w:val="16"/>
                <w:szCs w:val="16"/>
              </w:rPr>
            </w:pPr>
          </w:p>
        </w:tc>
        <w:tc>
          <w:tcPr>
            <w:tcW w:w="1134" w:type="dxa"/>
          </w:tcPr>
          <w:p w14:paraId="29E7C497" w14:textId="77777777" w:rsidR="008033C7" w:rsidRPr="003325B2" w:rsidRDefault="008033C7">
            <w:pPr>
              <w:pStyle w:val="ConsPlusTitlePage"/>
              <w:rPr>
                <w:sz w:val="16"/>
                <w:szCs w:val="16"/>
              </w:rPr>
            </w:pPr>
            <w:r w:rsidRPr="003325B2">
              <w:rPr>
                <w:sz w:val="16"/>
                <w:szCs w:val="16"/>
              </w:rPr>
              <w:t xml:space="preserve">Отдел развития потребительского рынка администрации </w:t>
            </w:r>
            <w:r w:rsidRPr="003325B2">
              <w:rPr>
                <w:sz w:val="16"/>
                <w:szCs w:val="16"/>
              </w:rPr>
              <w:lastRenderedPageBreak/>
              <w:t>городского округа Тольятти</w:t>
            </w:r>
          </w:p>
        </w:tc>
        <w:tc>
          <w:tcPr>
            <w:tcW w:w="567" w:type="dxa"/>
          </w:tcPr>
          <w:p w14:paraId="3B6D9F09" w14:textId="77777777" w:rsidR="008033C7" w:rsidRPr="003325B2" w:rsidRDefault="008033C7">
            <w:pPr>
              <w:pStyle w:val="ConsPlusTitlePage"/>
              <w:jc w:val="center"/>
              <w:rPr>
                <w:sz w:val="16"/>
                <w:szCs w:val="16"/>
              </w:rPr>
            </w:pPr>
            <w:r w:rsidRPr="003325B2">
              <w:rPr>
                <w:sz w:val="16"/>
                <w:szCs w:val="16"/>
              </w:rPr>
              <w:lastRenderedPageBreak/>
              <w:t>2017 - 2021 гг.</w:t>
            </w:r>
          </w:p>
        </w:tc>
        <w:tc>
          <w:tcPr>
            <w:tcW w:w="567" w:type="dxa"/>
          </w:tcPr>
          <w:p w14:paraId="777AEF5D" w14:textId="77777777" w:rsidR="008033C7" w:rsidRPr="003325B2" w:rsidRDefault="008033C7">
            <w:pPr>
              <w:pStyle w:val="ConsPlusTitlePage"/>
              <w:jc w:val="center"/>
              <w:rPr>
                <w:sz w:val="16"/>
                <w:szCs w:val="16"/>
              </w:rPr>
            </w:pPr>
            <w:r w:rsidRPr="003325B2">
              <w:rPr>
                <w:sz w:val="16"/>
                <w:szCs w:val="16"/>
              </w:rPr>
              <w:t>-</w:t>
            </w:r>
          </w:p>
        </w:tc>
        <w:tc>
          <w:tcPr>
            <w:tcW w:w="567" w:type="dxa"/>
          </w:tcPr>
          <w:p w14:paraId="423DAD7C" w14:textId="77777777" w:rsidR="008033C7" w:rsidRPr="003325B2" w:rsidRDefault="008033C7">
            <w:pPr>
              <w:pStyle w:val="ConsPlusTitlePage"/>
              <w:jc w:val="center"/>
              <w:rPr>
                <w:sz w:val="16"/>
                <w:szCs w:val="16"/>
              </w:rPr>
            </w:pPr>
            <w:r w:rsidRPr="003325B2">
              <w:rPr>
                <w:sz w:val="16"/>
                <w:szCs w:val="16"/>
              </w:rPr>
              <w:t>-</w:t>
            </w:r>
          </w:p>
        </w:tc>
        <w:tc>
          <w:tcPr>
            <w:tcW w:w="425" w:type="dxa"/>
          </w:tcPr>
          <w:p w14:paraId="53353AB3" w14:textId="77777777" w:rsidR="008033C7" w:rsidRPr="003325B2" w:rsidRDefault="008033C7">
            <w:pPr>
              <w:pStyle w:val="ConsPlusTitlePage"/>
              <w:jc w:val="center"/>
              <w:rPr>
                <w:sz w:val="16"/>
                <w:szCs w:val="16"/>
              </w:rPr>
            </w:pPr>
            <w:r w:rsidRPr="003325B2">
              <w:rPr>
                <w:sz w:val="16"/>
                <w:szCs w:val="16"/>
              </w:rPr>
              <w:t>-</w:t>
            </w:r>
          </w:p>
        </w:tc>
        <w:tc>
          <w:tcPr>
            <w:tcW w:w="425" w:type="dxa"/>
          </w:tcPr>
          <w:p w14:paraId="3C19B7E6" w14:textId="77777777" w:rsidR="008033C7" w:rsidRPr="003325B2" w:rsidRDefault="008033C7">
            <w:pPr>
              <w:pStyle w:val="ConsPlusTitlePage"/>
              <w:jc w:val="center"/>
              <w:rPr>
                <w:sz w:val="16"/>
                <w:szCs w:val="16"/>
              </w:rPr>
            </w:pPr>
            <w:r w:rsidRPr="003325B2">
              <w:rPr>
                <w:sz w:val="16"/>
                <w:szCs w:val="16"/>
              </w:rPr>
              <w:t>-</w:t>
            </w:r>
          </w:p>
        </w:tc>
        <w:tc>
          <w:tcPr>
            <w:tcW w:w="425" w:type="dxa"/>
          </w:tcPr>
          <w:p w14:paraId="41B0C859" w14:textId="77777777" w:rsidR="008033C7" w:rsidRPr="003325B2" w:rsidRDefault="008033C7">
            <w:pPr>
              <w:pStyle w:val="ConsPlusTitlePage"/>
              <w:jc w:val="center"/>
              <w:rPr>
                <w:sz w:val="16"/>
                <w:szCs w:val="16"/>
              </w:rPr>
            </w:pPr>
            <w:r w:rsidRPr="003325B2">
              <w:rPr>
                <w:sz w:val="16"/>
                <w:szCs w:val="16"/>
              </w:rPr>
              <w:t>-</w:t>
            </w:r>
          </w:p>
        </w:tc>
        <w:tc>
          <w:tcPr>
            <w:tcW w:w="567" w:type="dxa"/>
          </w:tcPr>
          <w:p w14:paraId="3602D759" w14:textId="77777777" w:rsidR="008033C7" w:rsidRPr="003325B2" w:rsidRDefault="008033C7">
            <w:pPr>
              <w:pStyle w:val="ConsPlusTitlePage"/>
              <w:jc w:val="center"/>
              <w:rPr>
                <w:sz w:val="16"/>
                <w:szCs w:val="16"/>
              </w:rPr>
            </w:pPr>
            <w:r w:rsidRPr="003325B2">
              <w:rPr>
                <w:sz w:val="16"/>
                <w:szCs w:val="16"/>
              </w:rPr>
              <w:t>-</w:t>
            </w:r>
          </w:p>
        </w:tc>
        <w:tc>
          <w:tcPr>
            <w:tcW w:w="567" w:type="dxa"/>
          </w:tcPr>
          <w:p w14:paraId="260C4315" w14:textId="77777777" w:rsidR="008033C7" w:rsidRPr="003325B2" w:rsidRDefault="008033C7">
            <w:pPr>
              <w:pStyle w:val="ConsPlusTitlePage"/>
              <w:jc w:val="center"/>
              <w:rPr>
                <w:sz w:val="16"/>
                <w:szCs w:val="16"/>
              </w:rPr>
            </w:pPr>
            <w:r w:rsidRPr="003325B2">
              <w:rPr>
                <w:sz w:val="16"/>
                <w:szCs w:val="16"/>
              </w:rPr>
              <w:t>-</w:t>
            </w:r>
          </w:p>
        </w:tc>
        <w:tc>
          <w:tcPr>
            <w:tcW w:w="426" w:type="dxa"/>
          </w:tcPr>
          <w:p w14:paraId="3F7636A0" w14:textId="77777777" w:rsidR="008033C7" w:rsidRPr="003325B2" w:rsidRDefault="008033C7">
            <w:pPr>
              <w:pStyle w:val="ConsPlusTitlePage"/>
              <w:jc w:val="center"/>
              <w:rPr>
                <w:sz w:val="16"/>
                <w:szCs w:val="16"/>
              </w:rPr>
            </w:pPr>
            <w:r w:rsidRPr="003325B2">
              <w:rPr>
                <w:sz w:val="16"/>
                <w:szCs w:val="16"/>
              </w:rPr>
              <w:t>-</w:t>
            </w:r>
          </w:p>
        </w:tc>
        <w:tc>
          <w:tcPr>
            <w:tcW w:w="425" w:type="dxa"/>
          </w:tcPr>
          <w:p w14:paraId="351A623B" w14:textId="77777777" w:rsidR="008033C7" w:rsidRPr="003325B2" w:rsidRDefault="008033C7">
            <w:pPr>
              <w:pStyle w:val="ConsPlusTitlePage"/>
              <w:jc w:val="center"/>
              <w:rPr>
                <w:sz w:val="16"/>
                <w:szCs w:val="16"/>
              </w:rPr>
            </w:pPr>
            <w:r w:rsidRPr="003325B2">
              <w:rPr>
                <w:sz w:val="16"/>
                <w:szCs w:val="16"/>
              </w:rPr>
              <w:t>-</w:t>
            </w:r>
          </w:p>
        </w:tc>
        <w:tc>
          <w:tcPr>
            <w:tcW w:w="425" w:type="dxa"/>
          </w:tcPr>
          <w:p w14:paraId="50373D8F" w14:textId="77777777" w:rsidR="008033C7" w:rsidRPr="003325B2" w:rsidRDefault="008033C7">
            <w:pPr>
              <w:pStyle w:val="ConsPlusTitlePage"/>
              <w:jc w:val="center"/>
              <w:rPr>
                <w:sz w:val="16"/>
                <w:szCs w:val="16"/>
              </w:rPr>
            </w:pPr>
            <w:r w:rsidRPr="003325B2">
              <w:rPr>
                <w:sz w:val="16"/>
                <w:szCs w:val="16"/>
              </w:rPr>
              <w:t>-</w:t>
            </w:r>
          </w:p>
        </w:tc>
        <w:tc>
          <w:tcPr>
            <w:tcW w:w="567" w:type="dxa"/>
          </w:tcPr>
          <w:p w14:paraId="724185C4" w14:textId="77777777" w:rsidR="008033C7" w:rsidRPr="003325B2" w:rsidRDefault="008033C7">
            <w:pPr>
              <w:pStyle w:val="ConsPlusTitlePage"/>
              <w:jc w:val="center"/>
              <w:rPr>
                <w:sz w:val="16"/>
                <w:szCs w:val="16"/>
              </w:rPr>
            </w:pPr>
            <w:r w:rsidRPr="003325B2">
              <w:rPr>
                <w:sz w:val="16"/>
                <w:szCs w:val="16"/>
              </w:rPr>
              <w:t>-</w:t>
            </w:r>
          </w:p>
        </w:tc>
        <w:tc>
          <w:tcPr>
            <w:tcW w:w="567" w:type="dxa"/>
          </w:tcPr>
          <w:p w14:paraId="56B5A2D8" w14:textId="77777777" w:rsidR="008033C7" w:rsidRPr="003325B2" w:rsidRDefault="008033C7">
            <w:pPr>
              <w:pStyle w:val="ConsPlusTitlePage"/>
              <w:jc w:val="center"/>
              <w:rPr>
                <w:sz w:val="16"/>
                <w:szCs w:val="16"/>
              </w:rPr>
            </w:pPr>
            <w:r w:rsidRPr="003325B2">
              <w:rPr>
                <w:sz w:val="16"/>
                <w:szCs w:val="16"/>
              </w:rPr>
              <w:t>-</w:t>
            </w:r>
          </w:p>
        </w:tc>
        <w:tc>
          <w:tcPr>
            <w:tcW w:w="425" w:type="dxa"/>
          </w:tcPr>
          <w:p w14:paraId="11350F04" w14:textId="77777777" w:rsidR="008033C7" w:rsidRPr="003325B2" w:rsidRDefault="008033C7">
            <w:pPr>
              <w:pStyle w:val="ConsPlusTitlePage"/>
              <w:jc w:val="center"/>
              <w:rPr>
                <w:sz w:val="16"/>
                <w:szCs w:val="16"/>
              </w:rPr>
            </w:pPr>
            <w:r w:rsidRPr="003325B2">
              <w:rPr>
                <w:sz w:val="16"/>
                <w:szCs w:val="16"/>
              </w:rPr>
              <w:t>-</w:t>
            </w:r>
          </w:p>
        </w:tc>
        <w:tc>
          <w:tcPr>
            <w:tcW w:w="426" w:type="dxa"/>
          </w:tcPr>
          <w:p w14:paraId="3B8DB810" w14:textId="77777777" w:rsidR="008033C7" w:rsidRPr="003325B2" w:rsidRDefault="008033C7">
            <w:pPr>
              <w:pStyle w:val="ConsPlusTitlePage"/>
              <w:jc w:val="center"/>
              <w:rPr>
                <w:sz w:val="16"/>
                <w:szCs w:val="16"/>
              </w:rPr>
            </w:pPr>
            <w:r w:rsidRPr="003325B2">
              <w:rPr>
                <w:sz w:val="16"/>
                <w:szCs w:val="16"/>
              </w:rPr>
              <w:t>-</w:t>
            </w:r>
          </w:p>
        </w:tc>
        <w:tc>
          <w:tcPr>
            <w:tcW w:w="425" w:type="dxa"/>
          </w:tcPr>
          <w:p w14:paraId="46DB0CB6" w14:textId="77777777" w:rsidR="008033C7" w:rsidRPr="003325B2" w:rsidRDefault="008033C7">
            <w:pPr>
              <w:pStyle w:val="ConsPlusTitlePage"/>
              <w:jc w:val="center"/>
              <w:rPr>
                <w:sz w:val="16"/>
                <w:szCs w:val="16"/>
              </w:rPr>
            </w:pPr>
            <w:r w:rsidRPr="003325B2">
              <w:rPr>
                <w:sz w:val="16"/>
                <w:szCs w:val="16"/>
              </w:rPr>
              <w:t>-</w:t>
            </w:r>
          </w:p>
        </w:tc>
        <w:tc>
          <w:tcPr>
            <w:tcW w:w="567" w:type="dxa"/>
          </w:tcPr>
          <w:p w14:paraId="5C838638" w14:textId="77777777" w:rsidR="008033C7" w:rsidRPr="003325B2" w:rsidRDefault="008033C7">
            <w:pPr>
              <w:pStyle w:val="ConsPlusTitlePage"/>
              <w:jc w:val="center"/>
              <w:rPr>
                <w:sz w:val="16"/>
                <w:szCs w:val="16"/>
              </w:rPr>
            </w:pPr>
            <w:r w:rsidRPr="003325B2">
              <w:rPr>
                <w:sz w:val="16"/>
                <w:szCs w:val="16"/>
              </w:rPr>
              <w:t>-</w:t>
            </w:r>
          </w:p>
        </w:tc>
        <w:tc>
          <w:tcPr>
            <w:tcW w:w="567" w:type="dxa"/>
          </w:tcPr>
          <w:p w14:paraId="3CC105F5" w14:textId="77777777" w:rsidR="008033C7" w:rsidRPr="003325B2" w:rsidRDefault="008033C7">
            <w:pPr>
              <w:pStyle w:val="ConsPlusTitlePage"/>
              <w:jc w:val="center"/>
              <w:rPr>
                <w:sz w:val="16"/>
                <w:szCs w:val="16"/>
              </w:rPr>
            </w:pPr>
            <w:r w:rsidRPr="003325B2">
              <w:rPr>
                <w:sz w:val="16"/>
                <w:szCs w:val="16"/>
              </w:rPr>
              <w:t>-</w:t>
            </w:r>
          </w:p>
        </w:tc>
        <w:tc>
          <w:tcPr>
            <w:tcW w:w="425" w:type="dxa"/>
          </w:tcPr>
          <w:p w14:paraId="540E6C42" w14:textId="77777777" w:rsidR="008033C7" w:rsidRPr="003325B2" w:rsidRDefault="008033C7">
            <w:pPr>
              <w:pStyle w:val="ConsPlusTitlePage"/>
              <w:jc w:val="center"/>
              <w:rPr>
                <w:sz w:val="16"/>
                <w:szCs w:val="16"/>
              </w:rPr>
            </w:pPr>
            <w:r w:rsidRPr="003325B2">
              <w:rPr>
                <w:sz w:val="16"/>
                <w:szCs w:val="16"/>
              </w:rPr>
              <w:t>-</w:t>
            </w:r>
          </w:p>
        </w:tc>
        <w:tc>
          <w:tcPr>
            <w:tcW w:w="425" w:type="dxa"/>
          </w:tcPr>
          <w:p w14:paraId="485BFB2A" w14:textId="77777777" w:rsidR="008033C7" w:rsidRPr="003325B2" w:rsidRDefault="008033C7">
            <w:pPr>
              <w:pStyle w:val="ConsPlusTitlePage"/>
              <w:jc w:val="center"/>
              <w:rPr>
                <w:sz w:val="16"/>
                <w:szCs w:val="16"/>
              </w:rPr>
            </w:pPr>
            <w:r w:rsidRPr="003325B2">
              <w:rPr>
                <w:sz w:val="16"/>
                <w:szCs w:val="16"/>
              </w:rPr>
              <w:t>-</w:t>
            </w:r>
          </w:p>
        </w:tc>
        <w:tc>
          <w:tcPr>
            <w:tcW w:w="426" w:type="dxa"/>
          </w:tcPr>
          <w:p w14:paraId="0BBF5646" w14:textId="77777777" w:rsidR="008033C7" w:rsidRPr="003325B2" w:rsidRDefault="008033C7">
            <w:pPr>
              <w:pStyle w:val="ConsPlusTitlePage"/>
              <w:jc w:val="center"/>
              <w:rPr>
                <w:sz w:val="16"/>
                <w:szCs w:val="16"/>
              </w:rPr>
            </w:pPr>
            <w:r w:rsidRPr="003325B2">
              <w:rPr>
                <w:sz w:val="16"/>
                <w:szCs w:val="16"/>
              </w:rPr>
              <w:t>-</w:t>
            </w:r>
          </w:p>
        </w:tc>
        <w:tc>
          <w:tcPr>
            <w:tcW w:w="567" w:type="dxa"/>
          </w:tcPr>
          <w:p w14:paraId="465D7101" w14:textId="77777777" w:rsidR="008033C7" w:rsidRPr="003325B2" w:rsidRDefault="008033C7">
            <w:pPr>
              <w:pStyle w:val="ConsPlusTitlePage"/>
              <w:jc w:val="center"/>
              <w:rPr>
                <w:sz w:val="16"/>
                <w:szCs w:val="16"/>
              </w:rPr>
            </w:pPr>
            <w:r w:rsidRPr="003325B2">
              <w:rPr>
                <w:sz w:val="16"/>
                <w:szCs w:val="16"/>
              </w:rPr>
              <w:t>-</w:t>
            </w:r>
          </w:p>
        </w:tc>
        <w:tc>
          <w:tcPr>
            <w:tcW w:w="567" w:type="dxa"/>
          </w:tcPr>
          <w:p w14:paraId="09C50856" w14:textId="77777777" w:rsidR="008033C7" w:rsidRPr="003325B2" w:rsidRDefault="008033C7">
            <w:pPr>
              <w:pStyle w:val="ConsPlusTitlePage"/>
              <w:jc w:val="center"/>
              <w:rPr>
                <w:sz w:val="16"/>
                <w:szCs w:val="16"/>
              </w:rPr>
            </w:pPr>
            <w:r w:rsidRPr="003325B2">
              <w:rPr>
                <w:sz w:val="16"/>
                <w:szCs w:val="16"/>
              </w:rPr>
              <w:t>-</w:t>
            </w:r>
          </w:p>
        </w:tc>
        <w:tc>
          <w:tcPr>
            <w:tcW w:w="283" w:type="dxa"/>
          </w:tcPr>
          <w:p w14:paraId="66DD7DF7" w14:textId="77777777" w:rsidR="008033C7" w:rsidRPr="003325B2" w:rsidRDefault="008033C7">
            <w:pPr>
              <w:pStyle w:val="ConsPlusTitlePage"/>
              <w:jc w:val="center"/>
              <w:rPr>
                <w:sz w:val="16"/>
                <w:szCs w:val="16"/>
              </w:rPr>
            </w:pPr>
            <w:r w:rsidRPr="003325B2">
              <w:rPr>
                <w:sz w:val="16"/>
                <w:szCs w:val="16"/>
              </w:rPr>
              <w:t>-</w:t>
            </w:r>
          </w:p>
        </w:tc>
        <w:tc>
          <w:tcPr>
            <w:tcW w:w="284" w:type="dxa"/>
          </w:tcPr>
          <w:p w14:paraId="5A366BCF" w14:textId="77777777" w:rsidR="008033C7" w:rsidRPr="003325B2" w:rsidRDefault="008033C7">
            <w:pPr>
              <w:pStyle w:val="ConsPlusTitlePage"/>
              <w:jc w:val="center"/>
              <w:rPr>
                <w:sz w:val="16"/>
                <w:szCs w:val="16"/>
              </w:rPr>
            </w:pPr>
            <w:r w:rsidRPr="003325B2">
              <w:rPr>
                <w:sz w:val="16"/>
                <w:szCs w:val="16"/>
              </w:rPr>
              <w:t>-</w:t>
            </w:r>
          </w:p>
        </w:tc>
        <w:tc>
          <w:tcPr>
            <w:tcW w:w="283" w:type="dxa"/>
          </w:tcPr>
          <w:p w14:paraId="74D2C06F" w14:textId="77777777" w:rsidR="008033C7" w:rsidRPr="003325B2" w:rsidRDefault="008033C7">
            <w:pPr>
              <w:pStyle w:val="ConsPlusTitlePage"/>
              <w:jc w:val="center"/>
              <w:rPr>
                <w:sz w:val="16"/>
                <w:szCs w:val="16"/>
              </w:rPr>
            </w:pPr>
            <w:r w:rsidRPr="003325B2">
              <w:rPr>
                <w:sz w:val="16"/>
                <w:szCs w:val="16"/>
              </w:rPr>
              <w:t>-</w:t>
            </w:r>
          </w:p>
        </w:tc>
        <w:tc>
          <w:tcPr>
            <w:tcW w:w="567" w:type="dxa"/>
          </w:tcPr>
          <w:p w14:paraId="542D532A" w14:textId="77777777" w:rsidR="008033C7" w:rsidRPr="003325B2" w:rsidRDefault="008033C7">
            <w:pPr>
              <w:pStyle w:val="ConsPlusTitlePage"/>
              <w:jc w:val="center"/>
              <w:rPr>
                <w:sz w:val="16"/>
                <w:szCs w:val="16"/>
              </w:rPr>
            </w:pPr>
            <w:r w:rsidRPr="003325B2">
              <w:rPr>
                <w:sz w:val="16"/>
                <w:szCs w:val="16"/>
              </w:rPr>
              <w:t>-</w:t>
            </w:r>
          </w:p>
        </w:tc>
      </w:tr>
      <w:tr w:rsidR="00CF609D" w:rsidRPr="003325B2" w14:paraId="3AF55705" w14:textId="77777777" w:rsidTr="00CF609D">
        <w:tc>
          <w:tcPr>
            <w:tcW w:w="421" w:type="dxa"/>
            <w:vMerge w:val="restart"/>
          </w:tcPr>
          <w:p w14:paraId="46908806" w14:textId="77777777" w:rsidR="008033C7" w:rsidRPr="003325B2" w:rsidRDefault="008033C7">
            <w:pPr>
              <w:pStyle w:val="ConsPlusTitlePage"/>
              <w:jc w:val="center"/>
              <w:rPr>
                <w:sz w:val="16"/>
                <w:szCs w:val="16"/>
              </w:rPr>
            </w:pPr>
            <w:r w:rsidRPr="003325B2">
              <w:rPr>
                <w:sz w:val="16"/>
                <w:szCs w:val="16"/>
              </w:rPr>
              <w:t>1.4.3</w:t>
            </w:r>
          </w:p>
        </w:tc>
        <w:tc>
          <w:tcPr>
            <w:tcW w:w="1701" w:type="dxa"/>
            <w:vMerge w:val="restart"/>
          </w:tcPr>
          <w:p w14:paraId="31BF3A74" w14:textId="77777777" w:rsidR="008033C7" w:rsidRPr="003325B2" w:rsidRDefault="008033C7">
            <w:pPr>
              <w:pStyle w:val="ConsPlusTitlePage"/>
              <w:rPr>
                <w:sz w:val="16"/>
                <w:szCs w:val="16"/>
              </w:rPr>
            </w:pPr>
            <w:r w:rsidRPr="003325B2">
              <w:rPr>
                <w:sz w:val="16"/>
                <w:szCs w:val="16"/>
              </w:rPr>
              <w:t>Организация работы по вывозу незаконно размещенных объектов потребительского рынка городского округа Тольятти</w:t>
            </w:r>
          </w:p>
        </w:tc>
        <w:tc>
          <w:tcPr>
            <w:tcW w:w="1134" w:type="dxa"/>
          </w:tcPr>
          <w:p w14:paraId="103239AD" w14:textId="77777777" w:rsidR="008033C7" w:rsidRPr="003325B2" w:rsidRDefault="008033C7">
            <w:pPr>
              <w:pStyle w:val="ConsPlusTitlePage"/>
              <w:rPr>
                <w:sz w:val="16"/>
                <w:szCs w:val="16"/>
              </w:rPr>
            </w:pPr>
            <w:r w:rsidRPr="003325B2">
              <w:rPr>
                <w:sz w:val="16"/>
                <w:szCs w:val="16"/>
              </w:rPr>
              <w:t>Управление потребительского рынка администрации городского округа Тольятти</w:t>
            </w:r>
          </w:p>
        </w:tc>
        <w:tc>
          <w:tcPr>
            <w:tcW w:w="567" w:type="dxa"/>
          </w:tcPr>
          <w:p w14:paraId="71DB6AE6" w14:textId="77777777" w:rsidR="008033C7" w:rsidRPr="003325B2" w:rsidRDefault="008033C7">
            <w:pPr>
              <w:pStyle w:val="ConsPlusTitlePage"/>
              <w:jc w:val="center"/>
              <w:rPr>
                <w:sz w:val="16"/>
                <w:szCs w:val="16"/>
              </w:rPr>
            </w:pPr>
            <w:r w:rsidRPr="003325B2">
              <w:rPr>
                <w:sz w:val="16"/>
                <w:szCs w:val="16"/>
              </w:rPr>
              <w:t>2017 г.</w:t>
            </w:r>
          </w:p>
        </w:tc>
        <w:tc>
          <w:tcPr>
            <w:tcW w:w="567" w:type="dxa"/>
          </w:tcPr>
          <w:p w14:paraId="09A0FD95" w14:textId="77777777" w:rsidR="008033C7" w:rsidRPr="003325B2" w:rsidRDefault="008033C7">
            <w:pPr>
              <w:pStyle w:val="ConsPlusTitlePage"/>
              <w:jc w:val="center"/>
              <w:rPr>
                <w:sz w:val="16"/>
                <w:szCs w:val="16"/>
              </w:rPr>
            </w:pPr>
            <w:r w:rsidRPr="003325B2">
              <w:rPr>
                <w:sz w:val="16"/>
                <w:szCs w:val="16"/>
              </w:rPr>
              <w:t>1139,5</w:t>
            </w:r>
          </w:p>
        </w:tc>
        <w:tc>
          <w:tcPr>
            <w:tcW w:w="567" w:type="dxa"/>
          </w:tcPr>
          <w:p w14:paraId="002CF2B5" w14:textId="77777777" w:rsidR="008033C7" w:rsidRPr="003325B2" w:rsidRDefault="008033C7">
            <w:pPr>
              <w:pStyle w:val="ConsPlusTitlePage"/>
              <w:jc w:val="center"/>
              <w:rPr>
                <w:sz w:val="16"/>
                <w:szCs w:val="16"/>
              </w:rPr>
            </w:pPr>
            <w:r w:rsidRPr="003325B2">
              <w:rPr>
                <w:sz w:val="16"/>
                <w:szCs w:val="16"/>
              </w:rPr>
              <w:t>1139,5</w:t>
            </w:r>
          </w:p>
        </w:tc>
        <w:tc>
          <w:tcPr>
            <w:tcW w:w="425" w:type="dxa"/>
          </w:tcPr>
          <w:p w14:paraId="5767B85C" w14:textId="77777777" w:rsidR="008033C7" w:rsidRPr="003325B2" w:rsidRDefault="008033C7">
            <w:pPr>
              <w:pStyle w:val="ConsPlusTitlePage"/>
              <w:jc w:val="center"/>
              <w:rPr>
                <w:sz w:val="16"/>
                <w:szCs w:val="16"/>
              </w:rPr>
            </w:pPr>
            <w:r w:rsidRPr="003325B2">
              <w:rPr>
                <w:sz w:val="16"/>
                <w:szCs w:val="16"/>
              </w:rPr>
              <w:t>-</w:t>
            </w:r>
          </w:p>
        </w:tc>
        <w:tc>
          <w:tcPr>
            <w:tcW w:w="425" w:type="dxa"/>
          </w:tcPr>
          <w:p w14:paraId="41187A83" w14:textId="77777777" w:rsidR="008033C7" w:rsidRPr="003325B2" w:rsidRDefault="008033C7">
            <w:pPr>
              <w:pStyle w:val="ConsPlusTitlePage"/>
              <w:jc w:val="center"/>
              <w:rPr>
                <w:sz w:val="16"/>
                <w:szCs w:val="16"/>
              </w:rPr>
            </w:pPr>
            <w:r w:rsidRPr="003325B2">
              <w:rPr>
                <w:sz w:val="16"/>
                <w:szCs w:val="16"/>
              </w:rPr>
              <w:t>-</w:t>
            </w:r>
          </w:p>
        </w:tc>
        <w:tc>
          <w:tcPr>
            <w:tcW w:w="425" w:type="dxa"/>
          </w:tcPr>
          <w:p w14:paraId="6320DAB0" w14:textId="77777777" w:rsidR="008033C7" w:rsidRPr="003325B2" w:rsidRDefault="008033C7">
            <w:pPr>
              <w:pStyle w:val="ConsPlusTitlePage"/>
              <w:jc w:val="center"/>
              <w:rPr>
                <w:sz w:val="16"/>
                <w:szCs w:val="16"/>
              </w:rPr>
            </w:pPr>
            <w:r w:rsidRPr="003325B2">
              <w:rPr>
                <w:sz w:val="16"/>
                <w:szCs w:val="16"/>
              </w:rPr>
              <w:t>-</w:t>
            </w:r>
          </w:p>
        </w:tc>
        <w:tc>
          <w:tcPr>
            <w:tcW w:w="567" w:type="dxa"/>
          </w:tcPr>
          <w:p w14:paraId="7E728FBD" w14:textId="77777777" w:rsidR="008033C7" w:rsidRPr="003325B2" w:rsidRDefault="008033C7">
            <w:pPr>
              <w:pStyle w:val="ConsPlusTitlePage"/>
              <w:jc w:val="center"/>
              <w:rPr>
                <w:sz w:val="16"/>
                <w:szCs w:val="16"/>
              </w:rPr>
            </w:pPr>
            <w:r w:rsidRPr="003325B2">
              <w:rPr>
                <w:sz w:val="16"/>
                <w:szCs w:val="16"/>
              </w:rPr>
              <w:t>0,0</w:t>
            </w:r>
          </w:p>
        </w:tc>
        <w:tc>
          <w:tcPr>
            <w:tcW w:w="567" w:type="dxa"/>
          </w:tcPr>
          <w:p w14:paraId="0C0144E4" w14:textId="77777777" w:rsidR="008033C7" w:rsidRPr="003325B2" w:rsidRDefault="008033C7">
            <w:pPr>
              <w:pStyle w:val="ConsPlusTitlePage"/>
              <w:jc w:val="center"/>
              <w:rPr>
                <w:sz w:val="16"/>
                <w:szCs w:val="16"/>
              </w:rPr>
            </w:pPr>
            <w:r w:rsidRPr="003325B2">
              <w:rPr>
                <w:sz w:val="16"/>
                <w:szCs w:val="16"/>
              </w:rPr>
              <w:t>0,0</w:t>
            </w:r>
          </w:p>
        </w:tc>
        <w:tc>
          <w:tcPr>
            <w:tcW w:w="426" w:type="dxa"/>
          </w:tcPr>
          <w:p w14:paraId="27BCA2CA" w14:textId="77777777" w:rsidR="008033C7" w:rsidRPr="003325B2" w:rsidRDefault="008033C7">
            <w:pPr>
              <w:pStyle w:val="ConsPlusTitlePage"/>
              <w:jc w:val="center"/>
              <w:rPr>
                <w:sz w:val="16"/>
                <w:szCs w:val="16"/>
              </w:rPr>
            </w:pPr>
            <w:r w:rsidRPr="003325B2">
              <w:rPr>
                <w:sz w:val="16"/>
                <w:szCs w:val="16"/>
              </w:rPr>
              <w:t>-</w:t>
            </w:r>
          </w:p>
        </w:tc>
        <w:tc>
          <w:tcPr>
            <w:tcW w:w="425" w:type="dxa"/>
          </w:tcPr>
          <w:p w14:paraId="0ABDEF8F" w14:textId="77777777" w:rsidR="008033C7" w:rsidRPr="003325B2" w:rsidRDefault="008033C7">
            <w:pPr>
              <w:pStyle w:val="ConsPlusTitlePage"/>
              <w:jc w:val="center"/>
              <w:rPr>
                <w:sz w:val="16"/>
                <w:szCs w:val="16"/>
              </w:rPr>
            </w:pPr>
            <w:r w:rsidRPr="003325B2">
              <w:rPr>
                <w:sz w:val="16"/>
                <w:szCs w:val="16"/>
              </w:rPr>
              <w:t>-</w:t>
            </w:r>
          </w:p>
        </w:tc>
        <w:tc>
          <w:tcPr>
            <w:tcW w:w="425" w:type="dxa"/>
          </w:tcPr>
          <w:p w14:paraId="339C0210" w14:textId="77777777" w:rsidR="008033C7" w:rsidRPr="003325B2" w:rsidRDefault="008033C7">
            <w:pPr>
              <w:pStyle w:val="ConsPlusTitlePage"/>
              <w:jc w:val="center"/>
              <w:rPr>
                <w:sz w:val="16"/>
                <w:szCs w:val="16"/>
              </w:rPr>
            </w:pPr>
            <w:r w:rsidRPr="003325B2">
              <w:rPr>
                <w:sz w:val="16"/>
                <w:szCs w:val="16"/>
              </w:rPr>
              <w:t>-</w:t>
            </w:r>
          </w:p>
        </w:tc>
        <w:tc>
          <w:tcPr>
            <w:tcW w:w="567" w:type="dxa"/>
          </w:tcPr>
          <w:p w14:paraId="0307F3BC" w14:textId="77777777" w:rsidR="008033C7" w:rsidRPr="003325B2" w:rsidRDefault="008033C7">
            <w:pPr>
              <w:pStyle w:val="ConsPlusTitlePage"/>
              <w:jc w:val="center"/>
              <w:rPr>
                <w:sz w:val="16"/>
                <w:szCs w:val="16"/>
              </w:rPr>
            </w:pPr>
            <w:r w:rsidRPr="003325B2">
              <w:rPr>
                <w:sz w:val="16"/>
                <w:szCs w:val="16"/>
              </w:rPr>
              <w:t>0,0</w:t>
            </w:r>
          </w:p>
        </w:tc>
        <w:tc>
          <w:tcPr>
            <w:tcW w:w="567" w:type="dxa"/>
          </w:tcPr>
          <w:p w14:paraId="631E378E" w14:textId="77777777" w:rsidR="008033C7" w:rsidRPr="003325B2" w:rsidRDefault="008033C7">
            <w:pPr>
              <w:pStyle w:val="ConsPlusTitlePage"/>
              <w:jc w:val="center"/>
              <w:rPr>
                <w:sz w:val="16"/>
                <w:szCs w:val="16"/>
              </w:rPr>
            </w:pPr>
            <w:r w:rsidRPr="003325B2">
              <w:rPr>
                <w:sz w:val="16"/>
                <w:szCs w:val="16"/>
              </w:rPr>
              <w:t>0,0</w:t>
            </w:r>
          </w:p>
        </w:tc>
        <w:tc>
          <w:tcPr>
            <w:tcW w:w="425" w:type="dxa"/>
          </w:tcPr>
          <w:p w14:paraId="19462EA3" w14:textId="77777777" w:rsidR="008033C7" w:rsidRPr="003325B2" w:rsidRDefault="008033C7">
            <w:pPr>
              <w:pStyle w:val="ConsPlusTitlePage"/>
              <w:jc w:val="center"/>
              <w:rPr>
                <w:sz w:val="16"/>
                <w:szCs w:val="16"/>
              </w:rPr>
            </w:pPr>
            <w:r w:rsidRPr="003325B2">
              <w:rPr>
                <w:sz w:val="16"/>
                <w:szCs w:val="16"/>
              </w:rPr>
              <w:t>-</w:t>
            </w:r>
          </w:p>
        </w:tc>
        <w:tc>
          <w:tcPr>
            <w:tcW w:w="426" w:type="dxa"/>
          </w:tcPr>
          <w:p w14:paraId="3477EAD9" w14:textId="77777777" w:rsidR="008033C7" w:rsidRPr="003325B2" w:rsidRDefault="008033C7">
            <w:pPr>
              <w:pStyle w:val="ConsPlusTitlePage"/>
              <w:jc w:val="center"/>
              <w:rPr>
                <w:sz w:val="16"/>
                <w:szCs w:val="16"/>
              </w:rPr>
            </w:pPr>
            <w:r w:rsidRPr="003325B2">
              <w:rPr>
                <w:sz w:val="16"/>
                <w:szCs w:val="16"/>
              </w:rPr>
              <w:t>-</w:t>
            </w:r>
          </w:p>
        </w:tc>
        <w:tc>
          <w:tcPr>
            <w:tcW w:w="425" w:type="dxa"/>
          </w:tcPr>
          <w:p w14:paraId="7779532E" w14:textId="77777777" w:rsidR="008033C7" w:rsidRPr="003325B2" w:rsidRDefault="008033C7">
            <w:pPr>
              <w:pStyle w:val="ConsPlusTitlePage"/>
              <w:jc w:val="center"/>
              <w:rPr>
                <w:sz w:val="16"/>
                <w:szCs w:val="16"/>
              </w:rPr>
            </w:pPr>
            <w:r w:rsidRPr="003325B2">
              <w:rPr>
                <w:sz w:val="16"/>
                <w:szCs w:val="16"/>
              </w:rPr>
              <w:t>-</w:t>
            </w:r>
          </w:p>
        </w:tc>
        <w:tc>
          <w:tcPr>
            <w:tcW w:w="567" w:type="dxa"/>
          </w:tcPr>
          <w:p w14:paraId="04790F70" w14:textId="77777777" w:rsidR="008033C7" w:rsidRPr="003325B2" w:rsidRDefault="008033C7">
            <w:pPr>
              <w:pStyle w:val="ConsPlusTitlePage"/>
              <w:jc w:val="center"/>
              <w:rPr>
                <w:sz w:val="16"/>
                <w:szCs w:val="16"/>
              </w:rPr>
            </w:pPr>
            <w:r w:rsidRPr="003325B2">
              <w:rPr>
                <w:sz w:val="16"/>
                <w:szCs w:val="16"/>
              </w:rPr>
              <w:t>0,0</w:t>
            </w:r>
          </w:p>
        </w:tc>
        <w:tc>
          <w:tcPr>
            <w:tcW w:w="567" w:type="dxa"/>
          </w:tcPr>
          <w:p w14:paraId="3351FBC1" w14:textId="77777777" w:rsidR="008033C7" w:rsidRPr="003325B2" w:rsidRDefault="008033C7">
            <w:pPr>
              <w:pStyle w:val="ConsPlusTitlePage"/>
              <w:jc w:val="center"/>
              <w:rPr>
                <w:sz w:val="16"/>
                <w:szCs w:val="16"/>
              </w:rPr>
            </w:pPr>
            <w:r w:rsidRPr="003325B2">
              <w:rPr>
                <w:sz w:val="16"/>
                <w:szCs w:val="16"/>
              </w:rPr>
              <w:t>0,0</w:t>
            </w:r>
          </w:p>
        </w:tc>
        <w:tc>
          <w:tcPr>
            <w:tcW w:w="425" w:type="dxa"/>
          </w:tcPr>
          <w:p w14:paraId="6B33DA33" w14:textId="77777777" w:rsidR="008033C7" w:rsidRPr="003325B2" w:rsidRDefault="008033C7">
            <w:pPr>
              <w:pStyle w:val="ConsPlusTitlePage"/>
              <w:jc w:val="center"/>
              <w:rPr>
                <w:sz w:val="16"/>
                <w:szCs w:val="16"/>
              </w:rPr>
            </w:pPr>
            <w:r w:rsidRPr="003325B2">
              <w:rPr>
                <w:sz w:val="16"/>
                <w:szCs w:val="16"/>
              </w:rPr>
              <w:t>-</w:t>
            </w:r>
          </w:p>
        </w:tc>
        <w:tc>
          <w:tcPr>
            <w:tcW w:w="425" w:type="dxa"/>
          </w:tcPr>
          <w:p w14:paraId="3F46D47B" w14:textId="77777777" w:rsidR="008033C7" w:rsidRPr="003325B2" w:rsidRDefault="008033C7">
            <w:pPr>
              <w:pStyle w:val="ConsPlusTitlePage"/>
              <w:jc w:val="center"/>
              <w:rPr>
                <w:sz w:val="16"/>
                <w:szCs w:val="16"/>
              </w:rPr>
            </w:pPr>
            <w:r w:rsidRPr="003325B2">
              <w:rPr>
                <w:sz w:val="16"/>
                <w:szCs w:val="16"/>
              </w:rPr>
              <w:t>-</w:t>
            </w:r>
          </w:p>
        </w:tc>
        <w:tc>
          <w:tcPr>
            <w:tcW w:w="426" w:type="dxa"/>
          </w:tcPr>
          <w:p w14:paraId="1B525990" w14:textId="77777777" w:rsidR="008033C7" w:rsidRPr="003325B2" w:rsidRDefault="008033C7">
            <w:pPr>
              <w:pStyle w:val="ConsPlusTitlePage"/>
              <w:jc w:val="center"/>
              <w:rPr>
                <w:sz w:val="16"/>
                <w:szCs w:val="16"/>
              </w:rPr>
            </w:pPr>
            <w:r w:rsidRPr="003325B2">
              <w:rPr>
                <w:sz w:val="16"/>
                <w:szCs w:val="16"/>
              </w:rPr>
              <w:t>-</w:t>
            </w:r>
          </w:p>
        </w:tc>
        <w:tc>
          <w:tcPr>
            <w:tcW w:w="567" w:type="dxa"/>
          </w:tcPr>
          <w:p w14:paraId="4142ABD9" w14:textId="77777777" w:rsidR="008033C7" w:rsidRPr="003325B2" w:rsidRDefault="008033C7">
            <w:pPr>
              <w:pStyle w:val="ConsPlusTitlePage"/>
              <w:jc w:val="center"/>
              <w:rPr>
                <w:sz w:val="16"/>
                <w:szCs w:val="16"/>
              </w:rPr>
            </w:pPr>
            <w:r w:rsidRPr="003325B2">
              <w:rPr>
                <w:sz w:val="16"/>
                <w:szCs w:val="16"/>
              </w:rPr>
              <w:t>0,0</w:t>
            </w:r>
          </w:p>
        </w:tc>
        <w:tc>
          <w:tcPr>
            <w:tcW w:w="567" w:type="dxa"/>
          </w:tcPr>
          <w:p w14:paraId="35C78910" w14:textId="77777777" w:rsidR="008033C7" w:rsidRPr="003325B2" w:rsidRDefault="008033C7">
            <w:pPr>
              <w:pStyle w:val="ConsPlusTitlePage"/>
              <w:jc w:val="center"/>
              <w:rPr>
                <w:sz w:val="16"/>
                <w:szCs w:val="16"/>
              </w:rPr>
            </w:pPr>
            <w:r w:rsidRPr="003325B2">
              <w:rPr>
                <w:sz w:val="16"/>
                <w:szCs w:val="16"/>
              </w:rPr>
              <w:t>0,0</w:t>
            </w:r>
          </w:p>
        </w:tc>
        <w:tc>
          <w:tcPr>
            <w:tcW w:w="283" w:type="dxa"/>
          </w:tcPr>
          <w:p w14:paraId="42E1ED80" w14:textId="77777777" w:rsidR="008033C7" w:rsidRPr="003325B2" w:rsidRDefault="008033C7">
            <w:pPr>
              <w:pStyle w:val="ConsPlusTitlePage"/>
              <w:jc w:val="center"/>
              <w:rPr>
                <w:sz w:val="16"/>
                <w:szCs w:val="16"/>
              </w:rPr>
            </w:pPr>
            <w:r w:rsidRPr="003325B2">
              <w:rPr>
                <w:sz w:val="16"/>
                <w:szCs w:val="16"/>
              </w:rPr>
              <w:t>-</w:t>
            </w:r>
          </w:p>
        </w:tc>
        <w:tc>
          <w:tcPr>
            <w:tcW w:w="284" w:type="dxa"/>
          </w:tcPr>
          <w:p w14:paraId="7061144D" w14:textId="77777777" w:rsidR="008033C7" w:rsidRPr="003325B2" w:rsidRDefault="008033C7">
            <w:pPr>
              <w:pStyle w:val="ConsPlusTitlePage"/>
              <w:jc w:val="center"/>
              <w:rPr>
                <w:sz w:val="16"/>
                <w:szCs w:val="16"/>
              </w:rPr>
            </w:pPr>
            <w:r w:rsidRPr="003325B2">
              <w:rPr>
                <w:sz w:val="16"/>
                <w:szCs w:val="16"/>
              </w:rPr>
              <w:t>-</w:t>
            </w:r>
          </w:p>
        </w:tc>
        <w:tc>
          <w:tcPr>
            <w:tcW w:w="283" w:type="dxa"/>
          </w:tcPr>
          <w:p w14:paraId="5754AEC7" w14:textId="77777777" w:rsidR="008033C7" w:rsidRPr="003325B2" w:rsidRDefault="008033C7">
            <w:pPr>
              <w:pStyle w:val="ConsPlusTitlePage"/>
              <w:jc w:val="center"/>
              <w:rPr>
                <w:sz w:val="16"/>
                <w:szCs w:val="16"/>
              </w:rPr>
            </w:pPr>
            <w:r w:rsidRPr="003325B2">
              <w:rPr>
                <w:sz w:val="16"/>
                <w:szCs w:val="16"/>
              </w:rPr>
              <w:t>-</w:t>
            </w:r>
          </w:p>
        </w:tc>
        <w:tc>
          <w:tcPr>
            <w:tcW w:w="567" w:type="dxa"/>
          </w:tcPr>
          <w:p w14:paraId="66C1FC34" w14:textId="77777777" w:rsidR="008033C7" w:rsidRPr="003325B2" w:rsidRDefault="008033C7">
            <w:pPr>
              <w:pStyle w:val="ConsPlusTitlePage"/>
              <w:jc w:val="center"/>
              <w:rPr>
                <w:sz w:val="16"/>
                <w:szCs w:val="16"/>
              </w:rPr>
            </w:pPr>
            <w:r w:rsidRPr="003325B2">
              <w:rPr>
                <w:sz w:val="16"/>
                <w:szCs w:val="16"/>
              </w:rPr>
              <w:t>1139,5</w:t>
            </w:r>
          </w:p>
        </w:tc>
      </w:tr>
      <w:tr w:rsidR="00CF609D" w:rsidRPr="003325B2" w14:paraId="734F20AB" w14:textId="77777777" w:rsidTr="00CF609D">
        <w:tc>
          <w:tcPr>
            <w:tcW w:w="421" w:type="dxa"/>
            <w:vMerge/>
          </w:tcPr>
          <w:p w14:paraId="71182584" w14:textId="77777777" w:rsidR="008033C7" w:rsidRPr="003325B2" w:rsidRDefault="008033C7">
            <w:pPr>
              <w:rPr>
                <w:sz w:val="16"/>
                <w:szCs w:val="16"/>
              </w:rPr>
            </w:pPr>
          </w:p>
        </w:tc>
        <w:tc>
          <w:tcPr>
            <w:tcW w:w="1701" w:type="dxa"/>
            <w:vMerge/>
          </w:tcPr>
          <w:p w14:paraId="46643CD4" w14:textId="77777777" w:rsidR="008033C7" w:rsidRPr="003325B2" w:rsidRDefault="008033C7">
            <w:pPr>
              <w:rPr>
                <w:sz w:val="16"/>
                <w:szCs w:val="16"/>
              </w:rPr>
            </w:pPr>
          </w:p>
        </w:tc>
        <w:tc>
          <w:tcPr>
            <w:tcW w:w="1134" w:type="dxa"/>
          </w:tcPr>
          <w:p w14:paraId="0E7E5EDF" w14:textId="77777777" w:rsidR="008033C7" w:rsidRPr="003325B2" w:rsidRDefault="008033C7">
            <w:pPr>
              <w:pStyle w:val="ConsPlusTitlePage"/>
              <w:rPr>
                <w:sz w:val="16"/>
                <w:szCs w:val="16"/>
              </w:rPr>
            </w:pPr>
            <w:r w:rsidRPr="003325B2">
              <w:rPr>
                <w:sz w:val="16"/>
                <w:szCs w:val="16"/>
              </w:rPr>
              <w:t>Отдел развития потребительского рынка администрации городского округа Тольятти</w:t>
            </w:r>
          </w:p>
        </w:tc>
        <w:tc>
          <w:tcPr>
            <w:tcW w:w="567" w:type="dxa"/>
          </w:tcPr>
          <w:p w14:paraId="210A39ED" w14:textId="77777777" w:rsidR="008033C7" w:rsidRPr="003325B2" w:rsidRDefault="008033C7">
            <w:pPr>
              <w:pStyle w:val="ConsPlusTitlePage"/>
              <w:jc w:val="center"/>
              <w:rPr>
                <w:sz w:val="16"/>
                <w:szCs w:val="16"/>
              </w:rPr>
            </w:pPr>
            <w:r w:rsidRPr="003325B2">
              <w:rPr>
                <w:sz w:val="16"/>
                <w:szCs w:val="16"/>
              </w:rPr>
              <w:t>2017 - 2021 гг.</w:t>
            </w:r>
          </w:p>
        </w:tc>
        <w:tc>
          <w:tcPr>
            <w:tcW w:w="567" w:type="dxa"/>
          </w:tcPr>
          <w:p w14:paraId="205CF352" w14:textId="77777777" w:rsidR="008033C7" w:rsidRPr="003325B2" w:rsidRDefault="008033C7">
            <w:pPr>
              <w:pStyle w:val="ConsPlusTitlePage"/>
              <w:jc w:val="center"/>
              <w:rPr>
                <w:sz w:val="16"/>
                <w:szCs w:val="16"/>
              </w:rPr>
            </w:pPr>
            <w:r w:rsidRPr="003325B2">
              <w:rPr>
                <w:sz w:val="16"/>
                <w:szCs w:val="16"/>
              </w:rPr>
              <w:t>55,5</w:t>
            </w:r>
          </w:p>
        </w:tc>
        <w:tc>
          <w:tcPr>
            <w:tcW w:w="567" w:type="dxa"/>
          </w:tcPr>
          <w:p w14:paraId="28EF4970" w14:textId="77777777" w:rsidR="008033C7" w:rsidRPr="003325B2" w:rsidRDefault="008033C7">
            <w:pPr>
              <w:pStyle w:val="ConsPlusTitlePage"/>
              <w:jc w:val="center"/>
              <w:rPr>
                <w:sz w:val="16"/>
                <w:szCs w:val="16"/>
              </w:rPr>
            </w:pPr>
            <w:r w:rsidRPr="003325B2">
              <w:rPr>
                <w:sz w:val="16"/>
                <w:szCs w:val="16"/>
              </w:rPr>
              <w:t>55,5</w:t>
            </w:r>
          </w:p>
        </w:tc>
        <w:tc>
          <w:tcPr>
            <w:tcW w:w="425" w:type="dxa"/>
          </w:tcPr>
          <w:p w14:paraId="7EE10D73" w14:textId="77777777" w:rsidR="008033C7" w:rsidRPr="003325B2" w:rsidRDefault="008033C7">
            <w:pPr>
              <w:pStyle w:val="ConsPlusTitlePage"/>
              <w:jc w:val="center"/>
              <w:rPr>
                <w:sz w:val="16"/>
                <w:szCs w:val="16"/>
              </w:rPr>
            </w:pPr>
            <w:r w:rsidRPr="003325B2">
              <w:rPr>
                <w:sz w:val="16"/>
                <w:szCs w:val="16"/>
              </w:rPr>
              <w:t>-</w:t>
            </w:r>
          </w:p>
        </w:tc>
        <w:tc>
          <w:tcPr>
            <w:tcW w:w="425" w:type="dxa"/>
          </w:tcPr>
          <w:p w14:paraId="1ACDE4B9" w14:textId="77777777" w:rsidR="008033C7" w:rsidRPr="003325B2" w:rsidRDefault="008033C7">
            <w:pPr>
              <w:pStyle w:val="ConsPlusTitlePage"/>
              <w:jc w:val="center"/>
              <w:rPr>
                <w:sz w:val="16"/>
                <w:szCs w:val="16"/>
              </w:rPr>
            </w:pPr>
            <w:r w:rsidRPr="003325B2">
              <w:rPr>
                <w:sz w:val="16"/>
                <w:szCs w:val="16"/>
              </w:rPr>
              <w:t>-</w:t>
            </w:r>
          </w:p>
        </w:tc>
        <w:tc>
          <w:tcPr>
            <w:tcW w:w="425" w:type="dxa"/>
          </w:tcPr>
          <w:p w14:paraId="67CC4F11" w14:textId="77777777" w:rsidR="008033C7" w:rsidRPr="003325B2" w:rsidRDefault="008033C7">
            <w:pPr>
              <w:pStyle w:val="ConsPlusTitlePage"/>
              <w:jc w:val="center"/>
              <w:rPr>
                <w:sz w:val="16"/>
                <w:szCs w:val="16"/>
              </w:rPr>
            </w:pPr>
            <w:r w:rsidRPr="003325B2">
              <w:rPr>
                <w:sz w:val="16"/>
                <w:szCs w:val="16"/>
              </w:rPr>
              <w:t>-</w:t>
            </w:r>
          </w:p>
        </w:tc>
        <w:tc>
          <w:tcPr>
            <w:tcW w:w="567" w:type="dxa"/>
          </w:tcPr>
          <w:p w14:paraId="2402326B" w14:textId="77777777" w:rsidR="008033C7" w:rsidRPr="003325B2" w:rsidRDefault="008033C7">
            <w:pPr>
              <w:pStyle w:val="ConsPlusTitlePage"/>
              <w:jc w:val="center"/>
              <w:rPr>
                <w:sz w:val="16"/>
                <w:szCs w:val="16"/>
              </w:rPr>
            </w:pPr>
            <w:r w:rsidRPr="003325B2">
              <w:rPr>
                <w:sz w:val="16"/>
                <w:szCs w:val="16"/>
              </w:rPr>
              <w:t>1325,0</w:t>
            </w:r>
          </w:p>
        </w:tc>
        <w:tc>
          <w:tcPr>
            <w:tcW w:w="567" w:type="dxa"/>
          </w:tcPr>
          <w:p w14:paraId="0354F44A" w14:textId="77777777" w:rsidR="008033C7" w:rsidRPr="003325B2" w:rsidRDefault="008033C7">
            <w:pPr>
              <w:pStyle w:val="ConsPlusTitlePage"/>
              <w:jc w:val="center"/>
              <w:rPr>
                <w:sz w:val="16"/>
                <w:szCs w:val="16"/>
              </w:rPr>
            </w:pPr>
            <w:r w:rsidRPr="003325B2">
              <w:rPr>
                <w:sz w:val="16"/>
                <w:szCs w:val="16"/>
              </w:rPr>
              <w:t>1325,0</w:t>
            </w:r>
          </w:p>
        </w:tc>
        <w:tc>
          <w:tcPr>
            <w:tcW w:w="426" w:type="dxa"/>
          </w:tcPr>
          <w:p w14:paraId="6D2C5DF2" w14:textId="77777777" w:rsidR="008033C7" w:rsidRPr="003325B2" w:rsidRDefault="008033C7">
            <w:pPr>
              <w:pStyle w:val="ConsPlusTitlePage"/>
              <w:jc w:val="center"/>
              <w:rPr>
                <w:sz w:val="16"/>
                <w:szCs w:val="16"/>
              </w:rPr>
            </w:pPr>
            <w:r w:rsidRPr="003325B2">
              <w:rPr>
                <w:sz w:val="16"/>
                <w:szCs w:val="16"/>
              </w:rPr>
              <w:t>-</w:t>
            </w:r>
          </w:p>
        </w:tc>
        <w:tc>
          <w:tcPr>
            <w:tcW w:w="425" w:type="dxa"/>
          </w:tcPr>
          <w:p w14:paraId="5A1D0D6B" w14:textId="77777777" w:rsidR="008033C7" w:rsidRPr="003325B2" w:rsidRDefault="008033C7">
            <w:pPr>
              <w:pStyle w:val="ConsPlusTitlePage"/>
              <w:jc w:val="center"/>
              <w:rPr>
                <w:sz w:val="16"/>
                <w:szCs w:val="16"/>
              </w:rPr>
            </w:pPr>
            <w:r w:rsidRPr="003325B2">
              <w:rPr>
                <w:sz w:val="16"/>
                <w:szCs w:val="16"/>
              </w:rPr>
              <w:t>-</w:t>
            </w:r>
          </w:p>
        </w:tc>
        <w:tc>
          <w:tcPr>
            <w:tcW w:w="425" w:type="dxa"/>
          </w:tcPr>
          <w:p w14:paraId="2798A00F" w14:textId="77777777" w:rsidR="008033C7" w:rsidRPr="003325B2" w:rsidRDefault="008033C7">
            <w:pPr>
              <w:pStyle w:val="ConsPlusTitlePage"/>
              <w:jc w:val="center"/>
              <w:rPr>
                <w:sz w:val="16"/>
                <w:szCs w:val="16"/>
              </w:rPr>
            </w:pPr>
            <w:r w:rsidRPr="003325B2">
              <w:rPr>
                <w:sz w:val="16"/>
                <w:szCs w:val="16"/>
              </w:rPr>
              <w:t>-</w:t>
            </w:r>
          </w:p>
        </w:tc>
        <w:tc>
          <w:tcPr>
            <w:tcW w:w="567" w:type="dxa"/>
          </w:tcPr>
          <w:p w14:paraId="25411F4A" w14:textId="77777777" w:rsidR="008033C7" w:rsidRPr="003325B2" w:rsidRDefault="008033C7">
            <w:pPr>
              <w:pStyle w:val="ConsPlusTitlePage"/>
              <w:jc w:val="center"/>
              <w:rPr>
                <w:sz w:val="16"/>
                <w:szCs w:val="16"/>
              </w:rPr>
            </w:pPr>
            <w:r w:rsidRPr="003325B2">
              <w:rPr>
                <w:sz w:val="16"/>
                <w:szCs w:val="16"/>
              </w:rPr>
              <w:t>183,0</w:t>
            </w:r>
          </w:p>
        </w:tc>
        <w:tc>
          <w:tcPr>
            <w:tcW w:w="567" w:type="dxa"/>
          </w:tcPr>
          <w:p w14:paraId="4E5A2A6E" w14:textId="77777777" w:rsidR="008033C7" w:rsidRPr="003325B2" w:rsidRDefault="008033C7">
            <w:pPr>
              <w:pStyle w:val="ConsPlusTitlePage"/>
              <w:jc w:val="center"/>
              <w:rPr>
                <w:sz w:val="16"/>
                <w:szCs w:val="16"/>
              </w:rPr>
            </w:pPr>
            <w:r w:rsidRPr="003325B2">
              <w:rPr>
                <w:sz w:val="16"/>
                <w:szCs w:val="16"/>
              </w:rPr>
              <w:t>183,0</w:t>
            </w:r>
          </w:p>
        </w:tc>
        <w:tc>
          <w:tcPr>
            <w:tcW w:w="425" w:type="dxa"/>
          </w:tcPr>
          <w:p w14:paraId="741AA1EA" w14:textId="77777777" w:rsidR="008033C7" w:rsidRPr="003325B2" w:rsidRDefault="008033C7">
            <w:pPr>
              <w:pStyle w:val="ConsPlusTitlePage"/>
              <w:jc w:val="center"/>
              <w:rPr>
                <w:sz w:val="16"/>
                <w:szCs w:val="16"/>
              </w:rPr>
            </w:pPr>
            <w:r w:rsidRPr="003325B2">
              <w:rPr>
                <w:sz w:val="16"/>
                <w:szCs w:val="16"/>
              </w:rPr>
              <w:t>-</w:t>
            </w:r>
          </w:p>
        </w:tc>
        <w:tc>
          <w:tcPr>
            <w:tcW w:w="426" w:type="dxa"/>
          </w:tcPr>
          <w:p w14:paraId="3CC273B0" w14:textId="77777777" w:rsidR="008033C7" w:rsidRPr="003325B2" w:rsidRDefault="008033C7">
            <w:pPr>
              <w:pStyle w:val="ConsPlusTitlePage"/>
              <w:jc w:val="center"/>
              <w:rPr>
                <w:sz w:val="16"/>
                <w:szCs w:val="16"/>
              </w:rPr>
            </w:pPr>
            <w:r w:rsidRPr="003325B2">
              <w:rPr>
                <w:sz w:val="16"/>
                <w:szCs w:val="16"/>
              </w:rPr>
              <w:t>-</w:t>
            </w:r>
          </w:p>
        </w:tc>
        <w:tc>
          <w:tcPr>
            <w:tcW w:w="425" w:type="dxa"/>
          </w:tcPr>
          <w:p w14:paraId="0ADCED26" w14:textId="77777777" w:rsidR="008033C7" w:rsidRPr="003325B2" w:rsidRDefault="008033C7">
            <w:pPr>
              <w:pStyle w:val="ConsPlusTitlePage"/>
              <w:jc w:val="center"/>
              <w:rPr>
                <w:sz w:val="16"/>
                <w:szCs w:val="16"/>
              </w:rPr>
            </w:pPr>
            <w:r w:rsidRPr="003325B2">
              <w:rPr>
                <w:sz w:val="16"/>
                <w:szCs w:val="16"/>
              </w:rPr>
              <w:t>-</w:t>
            </w:r>
          </w:p>
        </w:tc>
        <w:tc>
          <w:tcPr>
            <w:tcW w:w="567" w:type="dxa"/>
          </w:tcPr>
          <w:p w14:paraId="588285D9" w14:textId="77777777" w:rsidR="008033C7" w:rsidRPr="003325B2" w:rsidRDefault="008033C7">
            <w:pPr>
              <w:pStyle w:val="ConsPlusTitlePage"/>
              <w:jc w:val="center"/>
              <w:rPr>
                <w:sz w:val="16"/>
                <w:szCs w:val="16"/>
              </w:rPr>
            </w:pPr>
            <w:r w:rsidRPr="003325B2">
              <w:rPr>
                <w:sz w:val="16"/>
                <w:szCs w:val="16"/>
              </w:rPr>
              <w:t>0,0</w:t>
            </w:r>
          </w:p>
        </w:tc>
        <w:tc>
          <w:tcPr>
            <w:tcW w:w="567" w:type="dxa"/>
          </w:tcPr>
          <w:p w14:paraId="2255B4C5" w14:textId="77777777" w:rsidR="008033C7" w:rsidRPr="003325B2" w:rsidRDefault="008033C7">
            <w:pPr>
              <w:pStyle w:val="ConsPlusTitlePage"/>
              <w:jc w:val="center"/>
              <w:rPr>
                <w:sz w:val="16"/>
                <w:szCs w:val="16"/>
              </w:rPr>
            </w:pPr>
            <w:r w:rsidRPr="003325B2">
              <w:rPr>
                <w:sz w:val="16"/>
                <w:szCs w:val="16"/>
              </w:rPr>
              <w:t>0,0</w:t>
            </w:r>
          </w:p>
        </w:tc>
        <w:tc>
          <w:tcPr>
            <w:tcW w:w="425" w:type="dxa"/>
          </w:tcPr>
          <w:p w14:paraId="4D04A25D" w14:textId="77777777" w:rsidR="008033C7" w:rsidRPr="003325B2" w:rsidRDefault="008033C7">
            <w:pPr>
              <w:pStyle w:val="ConsPlusTitlePage"/>
              <w:jc w:val="center"/>
              <w:rPr>
                <w:sz w:val="16"/>
                <w:szCs w:val="16"/>
              </w:rPr>
            </w:pPr>
            <w:r w:rsidRPr="003325B2">
              <w:rPr>
                <w:sz w:val="16"/>
                <w:szCs w:val="16"/>
              </w:rPr>
              <w:t>-</w:t>
            </w:r>
          </w:p>
        </w:tc>
        <w:tc>
          <w:tcPr>
            <w:tcW w:w="425" w:type="dxa"/>
          </w:tcPr>
          <w:p w14:paraId="45D5977C" w14:textId="77777777" w:rsidR="008033C7" w:rsidRPr="003325B2" w:rsidRDefault="008033C7">
            <w:pPr>
              <w:pStyle w:val="ConsPlusTitlePage"/>
              <w:jc w:val="center"/>
              <w:rPr>
                <w:sz w:val="16"/>
                <w:szCs w:val="16"/>
              </w:rPr>
            </w:pPr>
            <w:r w:rsidRPr="003325B2">
              <w:rPr>
                <w:sz w:val="16"/>
                <w:szCs w:val="16"/>
              </w:rPr>
              <w:t>-</w:t>
            </w:r>
          </w:p>
        </w:tc>
        <w:tc>
          <w:tcPr>
            <w:tcW w:w="426" w:type="dxa"/>
          </w:tcPr>
          <w:p w14:paraId="2E2157C0" w14:textId="77777777" w:rsidR="008033C7" w:rsidRPr="003325B2" w:rsidRDefault="008033C7">
            <w:pPr>
              <w:pStyle w:val="ConsPlusTitlePage"/>
              <w:jc w:val="center"/>
              <w:rPr>
                <w:sz w:val="16"/>
                <w:szCs w:val="16"/>
              </w:rPr>
            </w:pPr>
            <w:r w:rsidRPr="003325B2">
              <w:rPr>
                <w:sz w:val="16"/>
                <w:szCs w:val="16"/>
              </w:rPr>
              <w:t>-</w:t>
            </w:r>
          </w:p>
        </w:tc>
        <w:tc>
          <w:tcPr>
            <w:tcW w:w="567" w:type="dxa"/>
          </w:tcPr>
          <w:p w14:paraId="50302336" w14:textId="77777777" w:rsidR="008033C7" w:rsidRPr="003325B2" w:rsidRDefault="008033C7">
            <w:pPr>
              <w:pStyle w:val="ConsPlusTitlePage"/>
              <w:jc w:val="center"/>
              <w:rPr>
                <w:sz w:val="16"/>
                <w:szCs w:val="16"/>
              </w:rPr>
            </w:pPr>
            <w:r w:rsidRPr="003325B2">
              <w:rPr>
                <w:sz w:val="16"/>
                <w:szCs w:val="16"/>
              </w:rPr>
              <w:t>0,0</w:t>
            </w:r>
          </w:p>
        </w:tc>
        <w:tc>
          <w:tcPr>
            <w:tcW w:w="567" w:type="dxa"/>
          </w:tcPr>
          <w:p w14:paraId="61C3ACE0" w14:textId="77777777" w:rsidR="008033C7" w:rsidRPr="003325B2" w:rsidRDefault="008033C7">
            <w:pPr>
              <w:pStyle w:val="ConsPlusTitlePage"/>
              <w:jc w:val="center"/>
              <w:rPr>
                <w:sz w:val="16"/>
                <w:szCs w:val="16"/>
              </w:rPr>
            </w:pPr>
            <w:r w:rsidRPr="003325B2">
              <w:rPr>
                <w:sz w:val="16"/>
                <w:szCs w:val="16"/>
              </w:rPr>
              <w:t>0,0</w:t>
            </w:r>
          </w:p>
        </w:tc>
        <w:tc>
          <w:tcPr>
            <w:tcW w:w="283" w:type="dxa"/>
          </w:tcPr>
          <w:p w14:paraId="2ACBFA8C" w14:textId="77777777" w:rsidR="008033C7" w:rsidRPr="003325B2" w:rsidRDefault="008033C7">
            <w:pPr>
              <w:pStyle w:val="ConsPlusTitlePage"/>
              <w:jc w:val="center"/>
              <w:rPr>
                <w:sz w:val="16"/>
                <w:szCs w:val="16"/>
              </w:rPr>
            </w:pPr>
            <w:r w:rsidRPr="003325B2">
              <w:rPr>
                <w:sz w:val="16"/>
                <w:szCs w:val="16"/>
              </w:rPr>
              <w:t>-</w:t>
            </w:r>
          </w:p>
        </w:tc>
        <w:tc>
          <w:tcPr>
            <w:tcW w:w="284" w:type="dxa"/>
          </w:tcPr>
          <w:p w14:paraId="6E579949" w14:textId="77777777" w:rsidR="008033C7" w:rsidRPr="003325B2" w:rsidRDefault="008033C7">
            <w:pPr>
              <w:pStyle w:val="ConsPlusTitlePage"/>
              <w:jc w:val="center"/>
              <w:rPr>
                <w:sz w:val="16"/>
                <w:szCs w:val="16"/>
              </w:rPr>
            </w:pPr>
            <w:r w:rsidRPr="003325B2">
              <w:rPr>
                <w:sz w:val="16"/>
                <w:szCs w:val="16"/>
              </w:rPr>
              <w:t>-</w:t>
            </w:r>
          </w:p>
        </w:tc>
        <w:tc>
          <w:tcPr>
            <w:tcW w:w="283" w:type="dxa"/>
          </w:tcPr>
          <w:p w14:paraId="31A069DA" w14:textId="77777777" w:rsidR="008033C7" w:rsidRPr="003325B2" w:rsidRDefault="008033C7">
            <w:pPr>
              <w:pStyle w:val="ConsPlusTitlePage"/>
              <w:jc w:val="center"/>
              <w:rPr>
                <w:sz w:val="16"/>
                <w:szCs w:val="16"/>
              </w:rPr>
            </w:pPr>
            <w:r w:rsidRPr="003325B2">
              <w:rPr>
                <w:sz w:val="16"/>
                <w:szCs w:val="16"/>
              </w:rPr>
              <w:t>-</w:t>
            </w:r>
          </w:p>
        </w:tc>
        <w:tc>
          <w:tcPr>
            <w:tcW w:w="567" w:type="dxa"/>
          </w:tcPr>
          <w:p w14:paraId="72098C0F" w14:textId="77777777" w:rsidR="008033C7" w:rsidRPr="003325B2" w:rsidRDefault="008033C7">
            <w:pPr>
              <w:pStyle w:val="ConsPlusTitlePage"/>
              <w:jc w:val="center"/>
              <w:rPr>
                <w:sz w:val="16"/>
                <w:szCs w:val="16"/>
              </w:rPr>
            </w:pPr>
            <w:r w:rsidRPr="003325B2">
              <w:rPr>
                <w:sz w:val="16"/>
                <w:szCs w:val="16"/>
              </w:rPr>
              <w:t>1563,5</w:t>
            </w:r>
          </w:p>
        </w:tc>
      </w:tr>
      <w:tr w:rsidR="00CF609D" w:rsidRPr="003325B2" w14:paraId="7B2AA2D8" w14:textId="77777777" w:rsidTr="00CF609D">
        <w:tc>
          <w:tcPr>
            <w:tcW w:w="421" w:type="dxa"/>
          </w:tcPr>
          <w:p w14:paraId="3DA53ED3" w14:textId="77777777" w:rsidR="008033C7" w:rsidRPr="003325B2" w:rsidRDefault="008033C7">
            <w:pPr>
              <w:pStyle w:val="ConsPlusTitlePage"/>
              <w:rPr>
                <w:sz w:val="16"/>
                <w:szCs w:val="16"/>
              </w:rPr>
            </w:pPr>
          </w:p>
        </w:tc>
        <w:tc>
          <w:tcPr>
            <w:tcW w:w="1701" w:type="dxa"/>
          </w:tcPr>
          <w:p w14:paraId="0768047D" w14:textId="77777777" w:rsidR="008033C7" w:rsidRPr="003325B2" w:rsidRDefault="008033C7">
            <w:pPr>
              <w:pStyle w:val="ConsPlusTitlePage"/>
              <w:rPr>
                <w:sz w:val="16"/>
                <w:szCs w:val="16"/>
              </w:rPr>
            </w:pPr>
            <w:r w:rsidRPr="003325B2">
              <w:rPr>
                <w:sz w:val="16"/>
                <w:szCs w:val="16"/>
              </w:rPr>
              <w:t>Итого по задаче 4</w:t>
            </w:r>
          </w:p>
        </w:tc>
        <w:tc>
          <w:tcPr>
            <w:tcW w:w="1134" w:type="dxa"/>
          </w:tcPr>
          <w:p w14:paraId="3C80EF1A" w14:textId="77777777" w:rsidR="008033C7" w:rsidRPr="003325B2" w:rsidRDefault="008033C7">
            <w:pPr>
              <w:pStyle w:val="ConsPlusTitlePage"/>
              <w:rPr>
                <w:sz w:val="16"/>
                <w:szCs w:val="16"/>
              </w:rPr>
            </w:pPr>
          </w:p>
        </w:tc>
        <w:tc>
          <w:tcPr>
            <w:tcW w:w="567" w:type="dxa"/>
          </w:tcPr>
          <w:p w14:paraId="39617B0F" w14:textId="77777777" w:rsidR="008033C7" w:rsidRPr="003325B2" w:rsidRDefault="008033C7">
            <w:pPr>
              <w:pStyle w:val="ConsPlusTitlePage"/>
              <w:rPr>
                <w:sz w:val="16"/>
                <w:szCs w:val="16"/>
              </w:rPr>
            </w:pPr>
          </w:p>
        </w:tc>
        <w:tc>
          <w:tcPr>
            <w:tcW w:w="567" w:type="dxa"/>
          </w:tcPr>
          <w:p w14:paraId="6BBAB448" w14:textId="77777777" w:rsidR="008033C7" w:rsidRPr="003325B2" w:rsidRDefault="008033C7">
            <w:pPr>
              <w:pStyle w:val="ConsPlusTitlePage"/>
              <w:jc w:val="center"/>
              <w:rPr>
                <w:sz w:val="16"/>
                <w:szCs w:val="16"/>
              </w:rPr>
            </w:pPr>
            <w:r w:rsidRPr="003325B2">
              <w:rPr>
                <w:sz w:val="16"/>
                <w:szCs w:val="16"/>
              </w:rPr>
              <w:t>1195,0</w:t>
            </w:r>
          </w:p>
        </w:tc>
        <w:tc>
          <w:tcPr>
            <w:tcW w:w="567" w:type="dxa"/>
          </w:tcPr>
          <w:p w14:paraId="74A31315" w14:textId="77777777" w:rsidR="008033C7" w:rsidRPr="003325B2" w:rsidRDefault="008033C7">
            <w:pPr>
              <w:pStyle w:val="ConsPlusTitlePage"/>
              <w:jc w:val="center"/>
              <w:rPr>
                <w:sz w:val="16"/>
                <w:szCs w:val="16"/>
              </w:rPr>
            </w:pPr>
            <w:r w:rsidRPr="003325B2">
              <w:rPr>
                <w:sz w:val="16"/>
                <w:szCs w:val="16"/>
              </w:rPr>
              <w:t>1195,0</w:t>
            </w:r>
          </w:p>
        </w:tc>
        <w:tc>
          <w:tcPr>
            <w:tcW w:w="425" w:type="dxa"/>
          </w:tcPr>
          <w:p w14:paraId="2F20003F" w14:textId="77777777" w:rsidR="008033C7" w:rsidRPr="003325B2" w:rsidRDefault="008033C7">
            <w:pPr>
              <w:pStyle w:val="ConsPlusTitlePage"/>
              <w:jc w:val="center"/>
              <w:rPr>
                <w:sz w:val="16"/>
                <w:szCs w:val="16"/>
              </w:rPr>
            </w:pPr>
            <w:r w:rsidRPr="003325B2">
              <w:rPr>
                <w:sz w:val="16"/>
                <w:szCs w:val="16"/>
              </w:rPr>
              <w:t>-</w:t>
            </w:r>
          </w:p>
        </w:tc>
        <w:tc>
          <w:tcPr>
            <w:tcW w:w="425" w:type="dxa"/>
          </w:tcPr>
          <w:p w14:paraId="79B62ED9" w14:textId="77777777" w:rsidR="008033C7" w:rsidRPr="003325B2" w:rsidRDefault="008033C7">
            <w:pPr>
              <w:pStyle w:val="ConsPlusTitlePage"/>
              <w:jc w:val="center"/>
              <w:rPr>
                <w:sz w:val="16"/>
                <w:szCs w:val="16"/>
              </w:rPr>
            </w:pPr>
            <w:r w:rsidRPr="003325B2">
              <w:rPr>
                <w:sz w:val="16"/>
                <w:szCs w:val="16"/>
              </w:rPr>
              <w:t>-</w:t>
            </w:r>
          </w:p>
        </w:tc>
        <w:tc>
          <w:tcPr>
            <w:tcW w:w="425" w:type="dxa"/>
          </w:tcPr>
          <w:p w14:paraId="5D30435A" w14:textId="77777777" w:rsidR="008033C7" w:rsidRPr="003325B2" w:rsidRDefault="008033C7">
            <w:pPr>
              <w:pStyle w:val="ConsPlusTitlePage"/>
              <w:jc w:val="center"/>
              <w:rPr>
                <w:sz w:val="16"/>
                <w:szCs w:val="16"/>
              </w:rPr>
            </w:pPr>
            <w:r w:rsidRPr="003325B2">
              <w:rPr>
                <w:sz w:val="16"/>
                <w:szCs w:val="16"/>
              </w:rPr>
              <w:t>-</w:t>
            </w:r>
          </w:p>
        </w:tc>
        <w:tc>
          <w:tcPr>
            <w:tcW w:w="567" w:type="dxa"/>
          </w:tcPr>
          <w:p w14:paraId="1F94ABBD" w14:textId="77777777" w:rsidR="008033C7" w:rsidRPr="003325B2" w:rsidRDefault="008033C7">
            <w:pPr>
              <w:pStyle w:val="ConsPlusTitlePage"/>
              <w:jc w:val="center"/>
              <w:rPr>
                <w:sz w:val="16"/>
                <w:szCs w:val="16"/>
              </w:rPr>
            </w:pPr>
            <w:r w:rsidRPr="003325B2">
              <w:rPr>
                <w:sz w:val="16"/>
                <w:szCs w:val="16"/>
              </w:rPr>
              <w:t>1325,0</w:t>
            </w:r>
          </w:p>
        </w:tc>
        <w:tc>
          <w:tcPr>
            <w:tcW w:w="567" w:type="dxa"/>
          </w:tcPr>
          <w:p w14:paraId="258D358C" w14:textId="77777777" w:rsidR="008033C7" w:rsidRPr="003325B2" w:rsidRDefault="008033C7">
            <w:pPr>
              <w:pStyle w:val="ConsPlusTitlePage"/>
              <w:jc w:val="center"/>
              <w:rPr>
                <w:sz w:val="16"/>
                <w:szCs w:val="16"/>
              </w:rPr>
            </w:pPr>
            <w:r w:rsidRPr="003325B2">
              <w:rPr>
                <w:sz w:val="16"/>
                <w:szCs w:val="16"/>
              </w:rPr>
              <w:t>1325,0</w:t>
            </w:r>
          </w:p>
        </w:tc>
        <w:tc>
          <w:tcPr>
            <w:tcW w:w="426" w:type="dxa"/>
          </w:tcPr>
          <w:p w14:paraId="354C0511" w14:textId="77777777" w:rsidR="008033C7" w:rsidRPr="003325B2" w:rsidRDefault="008033C7">
            <w:pPr>
              <w:pStyle w:val="ConsPlusTitlePage"/>
              <w:jc w:val="center"/>
              <w:rPr>
                <w:sz w:val="16"/>
                <w:szCs w:val="16"/>
              </w:rPr>
            </w:pPr>
            <w:r w:rsidRPr="003325B2">
              <w:rPr>
                <w:sz w:val="16"/>
                <w:szCs w:val="16"/>
              </w:rPr>
              <w:t>-</w:t>
            </w:r>
          </w:p>
        </w:tc>
        <w:tc>
          <w:tcPr>
            <w:tcW w:w="425" w:type="dxa"/>
          </w:tcPr>
          <w:p w14:paraId="406B2269" w14:textId="77777777" w:rsidR="008033C7" w:rsidRPr="003325B2" w:rsidRDefault="008033C7">
            <w:pPr>
              <w:pStyle w:val="ConsPlusTitlePage"/>
              <w:jc w:val="center"/>
              <w:rPr>
                <w:sz w:val="16"/>
                <w:szCs w:val="16"/>
              </w:rPr>
            </w:pPr>
            <w:r w:rsidRPr="003325B2">
              <w:rPr>
                <w:sz w:val="16"/>
                <w:szCs w:val="16"/>
              </w:rPr>
              <w:t>-</w:t>
            </w:r>
          </w:p>
        </w:tc>
        <w:tc>
          <w:tcPr>
            <w:tcW w:w="425" w:type="dxa"/>
          </w:tcPr>
          <w:p w14:paraId="6913E9B0" w14:textId="77777777" w:rsidR="008033C7" w:rsidRPr="003325B2" w:rsidRDefault="008033C7">
            <w:pPr>
              <w:pStyle w:val="ConsPlusTitlePage"/>
              <w:jc w:val="center"/>
              <w:rPr>
                <w:sz w:val="16"/>
                <w:szCs w:val="16"/>
              </w:rPr>
            </w:pPr>
            <w:r w:rsidRPr="003325B2">
              <w:rPr>
                <w:sz w:val="16"/>
                <w:szCs w:val="16"/>
              </w:rPr>
              <w:t>-</w:t>
            </w:r>
          </w:p>
        </w:tc>
        <w:tc>
          <w:tcPr>
            <w:tcW w:w="567" w:type="dxa"/>
          </w:tcPr>
          <w:p w14:paraId="3BF8F315" w14:textId="77777777" w:rsidR="008033C7" w:rsidRPr="003325B2" w:rsidRDefault="008033C7">
            <w:pPr>
              <w:pStyle w:val="ConsPlusTitlePage"/>
              <w:jc w:val="center"/>
              <w:rPr>
                <w:sz w:val="16"/>
                <w:szCs w:val="16"/>
              </w:rPr>
            </w:pPr>
            <w:r w:rsidRPr="003325B2">
              <w:rPr>
                <w:sz w:val="16"/>
                <w:szCs w:val="16"/>
              </w:rPr>
              <w:t>183,0</w:t>
            </w:r>
          </w:p>
        </w:tc>
        <w:tc>
          <w:tcPr>
            <w:tcW w:w="567" w:type="dxa"/>
          </w:tcPr>
          <w:p w14:paraId="589246EB" w14:textId="77777777" w:rsidR="008033C7" w:rsidRPr="003325B2" w:rsidRDefault="008033C7">
            <w:pPr>
              <w:pStyle w:val="ConsPlusTitlePage"/>
              <w:jc w:val="center"/>
              <w:rPr>
                <w:sz w:val="16"/>
                <w:szCs w:val="16"/>
              </w:rPr>
            </w:pPr>
            <w:r w:rsidRPr="003325B2">
              <w:rPr>
                <w:sz w:val="16"/>
                <w:szCs w:val="16"/>
              </w:rPr>
              <w:t>183,0</w:t>
            </w:r>
          </w:p>
        </w:tc>
        <w:tc>
          <w:tcPr>
            <w:tcW w:w="425" w:type="dxa"/>
          </w:tcPr>
          <w:p w14:paraId="7EB77A7C" w14:textId="77777777" w:rsidR="008033C7" w:rsidRPr="003325B2" w:rsidRDefault="008033C7">
            <w:pPr>
              <w:pStyle w:val="ConsPlusTitlePage"/>
              <w:jc w:val="center"/>
              <w:rPr>
                <w:sz w:val="16"/>
                <w:szCs w:val="16"/>
              </w:rPr>
            </w:pPr>
            <w:r w:rsidRPr="003325B2">
              <w:rPr>
                <w:sz w:val="16"/>
                <w:szCs w:val="16"/>
              </w:rPr>
              <w:t>-</w:t>
            </w:r>
          </w:p>
        </w:tc>
        <w:tc>
          <w:tcPr>
            <w:tcW w:w="426" w:type="dxa"/>
          </w:tcPr>
          <w:p w14:paraId="5FE2F46F" w14:textId="77777777" w:rsidR="008033C7" w:rsidRPr="003325B2" w:rsidRDefault="008033C7">
            <w:pPr>
              <w:pStyle w:val="ConsPlusTitlePage"/>
              <w:jc w:val="center"/>
              <w:rPr>
                <w:sz w:val="16"/>
                <w:szCs w:val="16"/>
              </w:rPr>
            </w:pPr>
            <w:r w:rsidRPr="003325B2">
              <w:rPr>
                <w:sz w:val="16"/>
                <w:szCs w:val="16"/>
              </w:rPr>
              <w:t>-</w:t>
            </w:r>
          </w:p>
        </w:tc>
        <w:tc>
          <w:tcPr>
            <w:tcW w:w="425" w:type="dxa"/>
          </w:tcPr>
          <w:p w14:paraId="20C83D3D" w14:textId="77777777" w:rsidR="008033C7" w:rsidRPr="003325B2" w:rsidRDefault="008033C7">
            <w:pPr>
              <w:pStyle w:val="ConsPlusTitlePage"/>
              <w:jc w:val="center"/>
              <w:rPr>
                <w:sz w:val="16"/>
                <w:szCs w:val="16"/>
              </w:rPr>
            </w:pPr>
            <w:r w:rsidRPr="003325B2">
              <w:rPr>
                <w:sz w:val="16"/>
                <w:szCs w:val="16"/>
              </w:rPr>
              <w:t>-</w:t>
            </w:r>
          </w:p>
        </w:tc>
        <w:tc>
          <w:tcPr>
            <w:tcW w:w="567" w:type="dxa"/>
          </w:tcPr>
          <w:p w14:paraId="3CE20AC0" w14:textId="77777777" w:rsidR="008033C7" w:rsidRPr="003325B2" w:rsidRDefault="008033C7">
            <w:pPr>
              <w:pStyle w:val="ConsPlusTitlePage"/>
              <w:jc w:val="center"/>
              <w:rPr>
                <w:sz w:val="16"/>
                <w:szCs w:val="16"/>
              </w:rPr>
            </w:pPr>
            <w:r w:rsidRPr="003325B2">
              <w:rPr>
                <w:sz w:val="16"/>
                <w:szCs w:val="16"/>
              </w:rPr>
              <w:t>0,0</w:t>
            </w:r>
          </w:p>
        </w:tc>
        <w:tc>
          <w:tcPr>
            <w:tcW w:w="567" w:type="dxa"/>
          </w:tcPr>
          <w:p w14:paraId="46C34D6D" w14:textId="77777777" w:rsidR="008033C7" w:rsidRPr="003325B2" w:rsidRDefault="008033C7">
            <w:pPr>
              <w:pStyle w:val="ConsPlusTitlePage"/>
              <w:jc w:val="center"/>
              <w:rPr>
                <w:sz w:val="16"/>
                <w:szCs w:val="16"/>
              </w:rPr>
            </w:pPr>
            <w:r w:rsidRPr="003325B2">
              <w:rPr>
                <w:sz w:val="16"/>
                <w:szCs w:val="16"/>
              </w:rPr>
              <w:t>0,0</w:t>
            </w:r>
          </w:p>
        </w:tc>
        <w:tc>
          <w:tcPr>
            <w:tcW w:w="425" w:type="dxa"/>
          </w:tcPr>
          <w:p w14:paraId="4D7E3B18" w14:textId="77777777" w:rsidR="008033C7" w:rsidRPr="003325B2" w:rsidRDefault="008033C7">
            <w:pPr>
              <w:pStyle w:val="ConsPlusTitlePage"/>
              <w:jc w:val="center"/>
              <w:rPr>
                <w:sz w:val="16"/>
                <w:szCs w:val="16"/>
              </w:rPr>
            </w:pPr>
            <w:r w:rsidRPr="003325B2">
              <w:rPr>
                <w:sz w:val="16"/>
                <w:szCs w:val="16"/>
              </w:rPr>
              <w:t>-</w:t>
            </w:r>
          </w:p>
        </w:tc>
        <w:tc>
          <w:tcPr>
            <w:tcW w:w="425" w:type="dxa"/>
          </w:tcPr>
          <w:p w14:paraId="7EADE227" w14:textId="77777777" w:rsidR="008033C7" w:rsidRPr="003325B2" w:rsidRDefault="008033C7">
            <w:pPr>
              <w:pStyle w:val="ConsPlusTitlePage"/>
              <w:jc w:val="center"/>
              <w:rPr>
                <w:sz w:val="16"/>
                <w:szCs w:val="16"/>
              </w:rPr>
            </w:pPr>
            <w:r w:rsidRPr="003325B2">
              <w:rPr>
                <w:sz w:val="16"/>
                <w:szCs w:val="16"/>
              </w:rPr>
              <w:t>-</w:t>
            </w:r>
          </w:p>
        </w:tc>
        <w:tc>
          <w:tcPr>
            <w:tcW w:w="426" w:type="dxa"/>
          </w:tcPr>
          <w:p w14:paraId="6FC9FB95" w14:textId="77777777" w:rsidR="008033C7" w:rsidRPr="003325B2" w:rsidRDefault="008033C7">
            <w:pPr>
              <w:pStyle w:val="ConsPlusTitlePage"/>
              <w:jc w:val="center"/>
              <w:rPr>
                <w:sz w:val="16"/>
                <w:szCs w:val="16"/>
              </w:rPr>
            </w:pPr>
            <w:r w:rsidRPr="003325B2">
              <w:rPr>
                <w:sz w:val="16"/>
                <w:szCs w:val="16"/>
              </w:rPr>
              <w:t>-</w:t>
            </w:r>
          </w:p>
        </w:tc>
        <w:tc>
          <w:tcPr>
            <w:tcW w:w="567" w:type="dxa"/>
          </w:tcPr>
          <w:p w14:paraId="32C5886D" w14:textId="77777777" w:rsidR="008033C7" w:rsidRPr="003325B2" w:rsidRDefault="008033C7">
            <w:pPr>
              <w:pStyle w:val="ConsPlusTitlePage"/>
              <w:jc w:val="center"/>
              <w:rPr>
                <w:sz w:val="16"/>
                <w:szCs w:val="16"/>
              </w:rPr>
            </w:pPr>
            <w:r w:rsidRPr="003325B2">
              <w:rPr>
                <w:sz w:val="16"/>
                <w:szCs w:val="16"/>
              </w:rPr>
              <w:t>0,0</w:t>
            </w:r>
          </w:p>
        </w:tc>
        <w:tc>
          <w:tcPr>
            <w:tcW w:w="567" w:type="dxa"/>
          </w:tcPr>
          <w:p w14:paraId="5F0F9CD4" w14:textId="77777777" w:rsidR="008033C7" w:rsidRPr="003325B2" w:rsidRDefault="008033C7">
            <w:pPr>
              <w:pStyle w:val="ConsPlusTitlePage"/>
              <w:jc w:val="center"/>
              <w:rPr>
                <w:sz w:val="16"/>
                <w:szCs w:val="16"/>
              </w:rPr>
            </w:pPr>
            <w:r w:rsidRPr="003325B2">
              <w:rPr>
                <w:sz w:val="16"/>
                <w:szCs w:val="16"/>
              </w:rPr>
              <w:t>0,0</w:t>
            </w:r>
          </w:p>
        </w:tc>
        <w:tc>
          <w:tcPr>
            <w:tcW w:w="283" w:type="dxa"/>
          </w:tcPr>
          <w:p w14:paraId="75006C0C" w14:textId="77777777" w:rsidR="008033C7" w:rsidRPr="003325B2" w:rsidRDefault="008033C7">
            <w:pPr>
              <w:pStyle w:val="ConsPlusTitlePage"/>
              <w:jc w:val="center"/>
              <w:rPr>
                <w:sz w:val="16"/>
                <w:szCs w:val="16"/>
              </w:rPr>
            </w:pPr>
            <w:r w:rsidRPr="003325B2">
              <w:rPr>
                <w:sz w:val="16"/>
                <w:szCs w:val="16"/>
              </w:rPr>
              <w:t>-</w:t>
            </w:r>
          </w:p>
        </w:tc>
        <w:tc>
          <w:tcPr>
            <w:tcW w:w="284" w:type="dxa"/>
          </w:tcPr>
          <w:p w14:paraId="2C3DEBF1" w14:textId="77777777" w:rsidR="008033C7" w:rsidRPr="003325B2" w:rsidRDefault="008033C7">
            <w:pPr>
              <w:pStyle w:val="ConsPlusTitlePage"/>
              <w:jc w:val="center"/>
              <w:rPr>
                <w:sz w:val="16"/>
                <w:szCs w:val="16"/>
              </w:rPr>
            </w:pPr>
            <w:r w:rsidRPr="003325B2">
              <w:rPr>
                <w:sz w:val="16"/>
                <w:szCs w:val="16"/>
              </w:rPr>
              <w:t>-</w:t>
            </w:r>
          </w:p>
        </w:tc>
        <w:tc>
          <w:tcPr>
            <w:tcW w:w="283" w:type="dxa"/>
          </w:tcPr>
          <w:p w14:paraId="5E913F76" w14:textId="77777777" w:rsidR="008033C7" w:rsidRPr="003325B2" w:rsidRDefault="008033C7">
            <w:pPr>
              <w:pStyle w:val="ConsPlusTitlePage"/>
              <w:jc w:val="center"/>
              <w:rPr>
                <w:sz w:val="16"/>
                <w:szCs w:val="16"/>
              </w:rPr>
            </w:pPr>
            <w:r w:rsidRPr="003325B2">
              <w:rPr>
                <w:sz w:val="16"/>
                <w:szCs w:val="16"/>
              </w:rPr>
              <w:t>-</w:t>
            </w:r>
          </w:p>
        </w:tc>
        <w:tc>
          <w:tcPr>
            <w:tcW w:w="567" w:type="dxa"/>
          </w:tcPr>
          <w:p w14:paraId="053C7394" w14:textId="77777777" w:rsidR="008033C7" w:rsidRPr="003325B2" w:rsidRDefault="008033C7">
            <w:pPr>
              <w:pStyle w:val="ConsPlusTitlePage"/>
              <w:jc w:val="center"/>
              <w:rPr>
                <w:sz w:val="16"/>
                <w:szCs w:val="16"/>
              </w:rPr>
            </w:pPr>
            <w:r w:rsidRPr="003325B2">
              <w:rPr>
                <w:sz w:val="16"/>
                <w:szCs w:val="16"/>
              </w:rPr>
              <w:t>2703,0</w:t>
            </w:r>
          </w:p>
        </w:tc>
      </w:tr>
      <w:tr w:rsidR="00CF609D" w:rsidRPr="003325B2" w14:paraId="34B8F647" w14:textId="77777777" w:rsidTr="00CF609D">
        <w:tc>
          <w:tcPr>
            <w:tcW w:w="421" w:type="dxa"/>
          </w:tcPr>
          <w:p w14:paraId="2DB62D82" w14:textId="77777777" w:rsidR="008033C7" w:rsidRPr="003325B2" w:rsidRDefault="008033C7">
            <w:pPr>
              <w:pStyle w:val="ConsPlusTitlePage"/>
              <w:rPr>
                <w:sz w:val="16"/>
                <w:szCs w:val="16"/>
              </w:rPr>
            </w:pPr>
          </w:p>
        </w:tc>
        <w:tc>
          <w:tcPr>
            <w:tcW w:w="1701" w:type="dxa"/>
          </w:tcPr>
          <w:p w14:paraId="40FCA393" w14:textId="77777777" w:rsidR="008033C7" w:rsidRPr="003325B2" w:rsidRDefault="008033C7">
            <w:pPr>
              <w:pStyle w:val="ConsPlusTitlePage"/>
              <w:rPr>
                <w:sz w:val="16"/>
                <w:szCs w:val="16"/>
              </w:rPr>
            </w:pPr>
            <w:r w:rsidRPr="003325B2">
              <w:rPr>
                <w:sz w:val="16"/>
                <w:szCs w:val="16"/>
              </w:rPr>
              <w:t>Итого по программе</w:t>
            </w:r>
          </w:p>
        </w:tc>
        <w:tc>
          <w:tcPr>
            <w:tcW w:w="1134" w:type="dxa"/>
          </w:tcPr>
          <w:p w14:paraId="371C25F4" w14:textId="77777777" w:rsidR="008033C7" w:rsidRPr="003325B2" w:rsidRDefault="008033C7">
            <w:pPr>
              <w:pStyle w:val="ConsPlusTitlePage"/>
              <w:rPr>
                <w:sz w:val="16"/>
                <w:szCs w:val="16"/>
              </w:rPr>
            </w:pPr>
          </w:p>
        </w:tc>
        <w:tc>
          <w:tcPr>
            <w:tcW w:w="567" w:type="dxa"/>
          </w:tcPr>
          <w:p w14:paraId="4DE8DC87" w14:textId="77777777" w:rsidR="008033C7" w:rsidRPr="003325B2" w:rsidRDefault="008033C7">
            <w:pPr>
              <w:pStyle w:val="ConsPlusTitlePage"/>
              <w:rPr>
                <w:sz w:val="16"/>
                <w:szCs w:val="16"/>
              </w:rPr>
            </w:pPr>
          </w:p>
        </w:tc>
        <w:tc>
          <w:tcPr>
            <w:tcW w:w="567" w:type="dxa"/>
          </w:tcPr>
          <w:p w14:paraId="79610D8B" w14:textId="77777777" w:rsidR="008033C7" w:rsidRPr="003325B2" w:rsidRDefault="008033C7">
            <w:pPr>
              <w:pStyle w:val="ConsPlusTitlePage"/>
              <w:jc w:val="center"/>
              <w:rPr>
                <w:sz w:val="16"/>
                <w:szCs w:val="16"/>
              </w:rPr>
            </w:pPr>
            <w:r w:rsidRPr="003325B2">
              <w:rPr>
                <w:sz w:val="16"/>
                <w:szCs w:val="16"/>
              </w:rPr>
              <w:t>2157,0</w:t>
            </w:r>
          </w:p>
        </w:tc>
        <w:tc>
          <w:tcPr>
            <w:tcW w:w="567" w:type="dxa"/>
          </w:tcPr>
          <w:p w14:paraId="1B5179EB" w14:textId="77777777" w:rsidR="008033C7" w:rsidRPr="003325B2" w:rsidRDefault="008033C7">
            <w:pPr>
              <w:pStyle w:val="ConsPlusTitlePage"/>
              <w:jc w:val="center"/>
              <w:rPr>
                <w:sz w:val="16"/>
                <w:szCs w:val="16"/>
              </w:rPr>
            </w:pPr>
            <w:r w:rsidRPr="003325B2">
              <w:rPr>
                <w:sz w:val="16"/>
                <w:szCs w:val="16"/>
              </w:rPr>
              <w:t>2157,0</w:t>
            </w:r>
          </w:p>
        </w:tc>
        <w:tc>
          <w:tcPr>
            <w:tcW w:w="425" w:type="dxa"/>
          </w:tcPr>
          <w:p w14:paraId="1FBEFFEB" w14:textId="77777777" w:rsidR="008033C7" w:rsidRPr="003325B2" w:rsidRDefault="008033C7">
            <w:pPr>
              <w:pStyle w:val="ConsPlusTitlePage"/>
              <w:jc w:val="center"/>
              <w:rPr>
                <w:sz w:val="16"/>
                <w:szCs w:val="16"/>
              </w:rPr>
            </w:pPr>
            <w:r w:rsidRPr="003325B2">
              <w:rPr>
                <w:sz w:val="16"/>
                <w:szCs w:val="16"/>
              </w:rPr>
              <w:t>-</w:t>
            </w:r>
          </w:p>
        </w:tc>
        <w:tc>
          <w:tcPr>
            <w:tcW w:w="425" w:type="dxa"/>
          </w:tcPr>
          <w:p w14:paraId="7D6CA226" w14:textId="77777777" w:rsidR="008033C7" w:rsidRPr="003325B2" w:rsidRDefault="008033C7">
            <w:pPr>
              <w:pStyle w:val="ConsPlusTitlePage"/>
              <w:jc w:val="center"/>
              <w:rPr>
                <w:sz w:val="16"/>
                <w:szCs w:val="16"/>
              </w:rPr>
            </w:pPr>
            <w:r w:rsidRPr="003325B2">
              <w:rPr>
                <w:sz w:val="16"/>
                <w:szCs w:val="16"/>
              </w:rPr>
              <w:t>-</w:t>
            </w:r>
          </w:p>
        </w:tc>
        <w:tc>
          <w:tcPr>
            <w:tcW w:w="425" w:type="dxa"/>
          </w:tcPr>
          <w:p w14:paraId="4B958C75" w14:textId="77777777" w:rsidR="008033C7" w:rsidRPr="003325B2" w:rsidRDefault="008033C7">
            <w:pPr>
              <w:pStyle w:val="ConsPlusTitlePage"/>
              <w:jc w:val="center"/>
              <w:rPr>
                <w:sz w:val="16"/>
                <w:szCs w:val="16"/>
              </w:rPr>
            </w:pPr>
            <w:r w:rsidRPr="003325B2">
              <w:rPr>
                <w:sz w:val="16"/>
                <w:szCs w:val="16"/>
              </w:rPr>
              <w:t>-</w:t>
            </w:r>
          </w:p>
        </w:tc>
        <w:tc>
          <w:tcPr>
            <w:tcW w:w="567" w:type="dxa"/>
          </w:tcPr>
          <w:p w14:paraId="433A39B3" w14:textId="77777777" w:rsidR="008033C7" w:rsidRPr="003325B2" w:rsidRDefault="008033C7">
            <w:pPr>
              <w:pStyle w:val="ConsPlusTitlePage"/>
              <w:jc w:val="center"/>
              <w:rPr>
                <w:sz w:val="16"/>
                <w:szCs w:val="16"/>
              </w:rPr>
            </w:pPr>
            <w:r w:rsidRPr="003325B2">
              <w:rPr>
                <w:sz w:val="16"/>
                <w:szCs w:val="16"/>
              </w:rPr>
              <w:t>2725,0</w:t>
            </w:r>
          </w:p>
        </w:tc>
        <w:tc>
          <w:tcPr>
            <w:tcW w:w="567" w:type="dxa"/>
          </w:tcPr>
          <w:p w14:paraId="2BC44FA9" w14:textId="77777777" w:rsidR="008033C7" w:rsidRPr="003325B2" w:rsidRDefault="008033C7">
            <w:pPr>
              <w:pStyle w:val="ConsPlusTitlePage"/>
              <w:jc w:val="center"/>
              <w:rPr>
                <w:sz w:val="16"/>
                <w:szCs w:val="16"/>
              </w:rPr>
            </w:pPr>
            <w:r w:rsidRPr="003325B2">
              <w:rPr>
                <w:sz w:val="16"/>
                <w:szCs w:val="16"/>
              </w:rPr>
              <w:t>2725,0</w:t>
            </w:r>
          </w:p>
        </w:tc>
        <w:tc>
          <w:tcPr>
            <w:tcW w:w="426" w:type="dxa"/>
          </w:tcPr>
          <w:p w14:paraId="2530D2C0" w14:textId="77777777" w:rsidR="008033C7" w:rsidRPr="003325B2" w:rsidRDefault="008033C7">
            <w:pPr>
              <w:pStyle w:val="ConsPlusTitlePage"/>
              <w:jc w:val="center"/>
              <w:rPr>
                <w:sz w:val="16"/>
                <w:szCs w:val="16"/>
              </w:rPr>
            </w:pPr>
            <w:r w:rsidRPr="003325B2">
              <w:rPr>
                <w:sz w:val="16"/>
                <w:szCs w:val="16"/>
              </w:rPr>
              <w:t>-</w:t>
            </w:r>
          </w:p>
        </w:tc>
        <w:tc>
          <w:tcPr>
            <w:tcW w:w="425" w:type="dxa"/>
          </w:tcPr>
          <w:p w14:paraId="5D11C6BF" w14:textId="77777777" w:rsidR="008033C7" w:rsidRPr="003325B2" w:rsidRDefault="008033C7">
            <w:pPr>
              <w:pStyle w:val="ConsPlusTitlePage"/>
              <w:jc w:val="center"/>
              <w:rPr>
                <w:sz w:val="16"/>
                <w:szCs w:val="16"/>
              </w:rPr>
            </w:pPr>
            <w:r w:rsidRPr="003325B2">
              <w:rPr>
                <w:sz w:val="16"/>
                <w:szCs w:val="16"/>
              </w:rPr>
              <w:t>-</w:t>
            </w:r>
          </w:p>
        </w:tc>
        <w:tc>
          <w:tcPr>
            <w:tcW w:w="425" w:type="dxa"/>
          </w:tcPr>
          <w:p w14:paraId="0E0273AB" w14:textId="77777777" w:rsidR="008033C7" w:rsidRPr="003325B2" w:rsidRDefault="008033C7">
            <w:pPr>
              <w:pStyle w:val="ConsPlusTitlePage"/>
              <w:jc w:val="center"/>
              <w:rPr>
                <w:sz w:val="16"/>
                <w:szCs w:val="16"/>
              </w:rPr>
            </w:pPr>
            <w:r w:rsidRPr="003325B2">
              <w:rPr>
                <w:sz w:val="16"/>
                <w:szCs w:val="16"/>
              </w:rPr>
              <w:t>-</w:t>
            </w:r>
          </w:p>
        </w:tc>
        <w:tc>
          <w:tcPr>
            <w:tcW w:w="567" w:type="dxa"/>
          </w:tcPr>
          <w:p w14:paraId="0F1C1847" w14:textId="77777777" w:rsidR="008033C7" w:rsidRPr="003325B2" w:rsidRDefault="008033C7">
            <w:pPr>
              <w:pStyle w:val="ConsPlusTitlePage"/>
              <w:jc w:val="center"/>
              <w:rPr>
                <w:sz w:val="16"/>
                <w:szCs w:val="16"/>
              </w:rPr>
            </w:pPr>
            <w:r w:rsidRPr="003325B2">
              <w:rPr>
                <w:sz w:val="16"/>
                <w:szCs w:val="16"/>
              </w:rPr>
              <w:t>1146,0</w:t>
            </w:r>
          </w:p>
        </w:tc>
        <w:tc>
          <w:tcPr>
            <w:tcW w:w="567" w:type="dxa"/>
          </w:tcPr>
          <w:p w14:paraId="43DC1543" w14:textId="77777777" w:rsidR="008033C7" w:rsidRPr="003325B2" w:rsidRDefault="008033C7">
            <w:pPr>
              <w:pStyle w:val="ConsPlusTitlePage"/>
              <w:jc w:val="center"/>
              <w:rPr>
                <w:sz w:val="16"/>
                <w:szCs w:val="16"/>
              </w:rPr>
            </w:pPr>
            <w:r w:rsidRPr="003325B2">
              <w:rPr>
                <w:sz w:val="16"/>
                <w:szCs w:val="16"/>
              </w:rPr>
              <w:t>1146,0</w:t>
            </w:r>
          </w:p>
        </w:tc>
        <w:tc>
          <w:tcPr>
            <w:tcW w:w="425" w:type="dxa"/>
          </w:tcPr>
          <w:p w14:paraId="6D289164" w14:textId="77777777" w:rsidR="008033C7" w:rsidRPr="003325B2" w:rsidRDefault="008033C7">
            <w:pPr>
              <w:pStyle w:val="ConsPlusTitlePage"/>
              <w:jc w:val="center"/>
              <w:rPr>
                <w:sz w:val="16"/>
                <w:szCs w:val="16"/>
              </w:rPr>
            </w:pPr>
            <w:r w:rsidRPr="003325B2">
              <w:rPr>
                <w:sz w:val="16"/>
                <w:szCs w:val="16"/>
              </w:rPr>
              <w:t>-</w:t>
            </w:r>
          </w:p>
        </w:tc>
        <w:tc>
          <w:tcPr>
            <w:tcW w:w="426" w:type="dxa"/>
          </w:tcPr>
          <w:p w14:paraId="485E924D" w14:textId="77777777" w:rsidR="008033C7" w:rsidRPr="003325B2" w:rsidRDefault="008033C7">
            <w:pPr>
              <w:pStyle w:val="ConsPlusTitlePage"/>
              <w:jc w:val="center"/>
              <w:rPr>
                <w:sz w:val="16"/>
                <w:szCs w:val="16"/>
              </w:rPr>
            </w:pPr>
            <w:r w:rsidRPr="003325B2">
              <w:rPr>
                <w:sz w:val="16"/>
                <w:szCs w:val="16"/>
              </w:rPr>
              <w:t>-</w:t>
            </w:r>
          </w:p>
        </w:tc>
        <w:tc>
          <w:tcPr>
            <w:tcW w:w="425" w:type="dxa"/>
          </w:tcPr>
          <w:p w14:paraId="6F1F803E" w14:textId="77777777" w:rsidR="008033C7" w:rsidRPr="003325B2" w:rsidRDefault="008033C7">
            <w:pPr>
              <w:pStyle w:val="ConsPlusTitlePage"/>
              <w:jc w:val="center"/>
              <w:rPr>
                <w:sz w:val="16"/>
                <w:szCs w:val="16"/>
              </w:rPr>
            </w:pPr>
            <w:r w:rsidRPr="003325B2">
              <w:rPr>
                <w:sz w:val="16"/>
                <w:szCs w:val="16"/>
              </w:rPr>
              <w:t>-</w:t>
            </w:r>
          </w:p>
        </w:tc>
        <w:tc>
          <w:tcPr>
            <w:tcW w:w="567" w:type="dxa"/>
          </w:tcPr>
          <w:p w14:paraId="2687B66C" w14:textId="77777777" w:rsidR="008033C7" w:rsidRPr="003325B2" w:rsidRDefault="008033C7">
            <w:pPr>
              <w:pStyle w:val="ConsPlusTitlePage"/>
              <w:jc w:val="center"/>
              <w:rPr>
                <w:sz w:val="16"/>
                <w:szCs w:val="16"/>
              </w:rPr>
            </w:pPr>
            <w:r w:rsidRPr="003325B2">
              <w:rPr>
                <w:sz w:val="16"/>
                <w:szCs w:val="16"/>
              </w:rPr>
              <w:t>1062,0</w:t>
            </w:r>
          </w:p>
        </w:tc>
        <w:tc>
          <w:tcPr>
            <w:tcW w:w="567" w:type="dxa"/>
          </w:tcPr>
          <w:p w14:paraId="3F6E164A" w14:textId="77777777" w:rsidR="008033C7" w:rsidRPr="003325B2" w:rsidRDefault="008033C7">
            <w:pPr>
              <w:pStyle w:val="ConsPlusTitlePage"/>
              <w:jc w:val="center"/>
              <w:rPr>
                <w:sz w:val="16"/>
                <w:szCs w:val="16"/>
              </w:rPr>
            </w:pPr>
            <w:r w:rsidRPr="003325B2">
              <w:rPr>
                <w:sz w:val="16"/>
                <w:szCs w:val="16"/>
              </w:rPr>
              <w:t>1062,0</w:t>
            </w:r>
          </w:p>
        </w:tc>
        <w:tc>
          <w:tcPr>
            <w:tcW w:w="425" w:type="dxa"/>
          </w:tcPr>
          <w:p w14:paraId="7D59F28A" w14:textId="77777777" w:rsidR="008033C7" w:rsidRPr="003325B2" w:rsidRDefault="008033C7">
            <w:pPr>
              <w:pStyle w:val="ConsPlusTitlePage"/>
              <w:jc w:val="center"/>
              <w:rPr>
                <w:sz w:val="16"/>
                <w:szCs w:val="16"/>
              </w:rPr>
            </w:pPr>
            <w:r w:rsidRPr="003325B2">
              <w:rPr>
                <w:sz w:val="16"/>
                <w:szCs w:val="16"/>
              </w:rPr>
              <w:t>-</w:t>
            </w:r>
          </w:p>
        </w:tc>
        <w:tc>
          <w:tcPr>
            <w:tcW w:w="425" w:type="dxa"/>
          </w:tcPr>
          <w:p w14:paraId="7EBA9A48" w14:textId="77777777" w:rsidR="008033C7" w:rsidRPr="003325B2" w:rsidRDefault="008033C7">
            <w:pPr>
              <w:pStyle w:val="ConsPlusTitlePage"/>
              <w:jc w:val="center"/>
              <w:rPr>
                <w:sz w:val="16"/>
                <w:szCs w:val="16"/>
              </w:rPr>
            </w:pPr>
            <w:r w:rsidRPr="003325B2">
              <w:rPr>
                <w:sz w:val="16"/>
                <w:szCs w:val="16"/>
              </w:rPr>
              <w:t>-</w:t>
            </w:r>
          </w:p>
        </w:tc>
        <w:tc>
          <w:tcPr>
            <w:tcW w:w="426" w:type="dxa"/>
          </w:tcPr>
          <w:p w14:paraId="57BDA9A0" w14:textId="77777777" w:rsidR="008033C7" w:rsidRPr="003325B2" w:rsidRDefault="008033C7">
            <w:pPr>
              <w:pStyle w:val="ConsPlusTitlePage"/>
              <w:jc w:val="center"/>
              <w:rPr>
                <w:sz w:val="16"/>
                <w:szCs w:val="16"/>
              </w:rPr>
            </w:pPr>
            <w:r w:rsidRPr="003325B2">
              <w:rPr>
                <w:sz w:val="16"/>
                <w:szCs w:val="16"/>
              </w:rPr>
              <w:t>-</w:t>
            </w:r>
          </w:p>
        </w:tc>
        <w:tc>
          <w:tcPr>
            <w:tcW w:w="567" w:type="dxa"/>
          </w:tcPr>
          <w:p w14:paraId="22214781" w14:textId="77777777" w:rsidR="008033C7" w:rsidRPr="003325B2" w:rsidRDefault="008033C7">
            <w:pPr>
              <w:pStyle w:val="ConsPlusTitlePage"/>
              <w:jc w:val="center"/>
              <w:rPr>
                <w:sz w:val="16"/>
                <w:szCs w:val="16"/>
              </w:rPr>
            </w:pPr>
            <w:r w:rsidRPr="003325B2">
              <w:rPr>
                <w:sz w:val="16"/>
                <w:szCs w:val="16"/>
              </w:rPr>
              <w:t>1062,0</w:t>
            </w:r>
          </w:p>
        </w:tc>
        <w:tc>
          <w:tcPr>
            <w:tcW w:w="567" w:type="dxa"/>
          </w:tcPr>
          <w:p w14:paraId="71C0D44F" w14:textId="77777777" w:rsidR="008033C7" w:rsidRPr="003325B2" w:rsidRDefault="008033C7">
            <w:pPr>
              <w:pStyle w:val="ConsPlusTitlePage"/>
              <w:jc w:val="center"/>
              <w:rPr>
                <w:sz w:val="16"/>
                <w:szCs w:val="16"/>
              </w:rPr>
            </w:pPr>
            <w:r w:rsidRPr="003325B2">
              <w:rPr>
                <w:sz w:val="16"/>
                <w:szCs w:val="16"/>
              </w:rPr>
              <w:t>1062,0</w:t>
            </w:r>
          </w:p>
        </w:tc>
        <w:tc>
          <w:tcPr>
            <w:tcW w:w="283" w:type="dxa"/>
          </w:tcPr>
          <w:p w14:paraId="0D9DE099" w14:textId="77777777" w:rsidR="008033C7" w:rsidRPr="003325B2" w:rsidRDefault="008033C7">
            <w:pPr>
              <w:pStyle w:val="ConsPlusTitlePage"/>
              <w:jc w:val="center"/>
              <w:rPr>
                <w:sz w:val="16"/>
                <w:szCs w:val="16"/>
              </w:rPr>
            </w:pPr>
            <w:r w:rsidRPr="003325B2">
              <w:rPr>
                <w:sz w:val="16"/>
                <w:szCs w:val="16"/>
              </w:rPr>
              <w:t>-</w:t>
            </w:r>
          </w:p>
        </w:tc>
        <w:tc>
          <w:tcPr>
            <w:tcW w:w="284" w:type="dxa"/>
          </w:tcPr>
          <w:p w14:paraId="7CBE17D5" w14:textId="77777777" w:rsidR="008033C7" w:rsidRPr="003325B2" w:rsidRDefault="008033C7">
            <w:pPr>
              <w:pStyle w:val="ConsPlusTitlePage"/>
              <w:jc w:val="center"/>
              <w:rPr>
                <w:sz w:val="16"/>
                <w:szCs w:val="16"/>
              </w:rPr>
            </w:pPr>
            <w:r w:rsidRPr="003325B2">
              <w:rPr>
                <w:sz w:val="16"/>
                <w:szCs w:val="16"/>
              </w:rPr>
              <w:t>-</w:t>
            </w:r>
          </w:p>
        </w:tc>
        <w:tc>
          <w:tcPr>
            <w:tcW w:w="283" w:type="dxa"/>
          </w:tcPr>
          <w:p w14:paraId="23A546CF" w14:textId="77777777" w:rsidR="008033C7" w:rsidRPr="003325B2" w:rsidRDefault="008033C7">
            <w:pPr>
              <w:pStyle w:val="ConsPlusTitlePage"/>
              <w:jc w:val="center"/>
              <w:rPr>
                <w:sz w:val="16"/>
                <w:szCs w:val="16"/>
              </w:rPr>
            </w:pPr>
            <w:r w:rsidRPr="003325B2">
              <w:rPr>
                <w:sz w:val="16"/>
                <w:szCs w:val="16"/>
              </w:rPr>
              <w:t>-</w:t>
            </w:r>
          </w:p>
        </w:tc>
        <w:tc>
          <w:tcPr>
            <w:tcW w:w="567" w:type="dxa"/>
          </w:tcPr>
          <w:p w14:paraId="169A3391" w14:textId="77777777" w:rsidR="008033C7" w:rsidRPr="003325B2" w:rsidRDefault="008033C7">
            <w:pPr>
              <w:pStyle w:val="ConsPlusTitlePage"/>
              <w:jc w:val="center"/>
              <w:rPr>
                <w:sz w:val="16"/>
                <w:szCs w:val="16"/>
              </w:rPr>
            </w:pPr>
            <w:r w:rsidRPr="003325B2">
              <w:rPr>
                <w:sz w:val="16"/>
                <w:szCs w:val="16"/>
              </w:rPr>
              <w:t>8152,0</w:t>
            </w:r>
          </w:p>
        </w:tc>
      </w:tr>
    </w:tbl>
    <w:p w14:paraId="36CCC8E7" w14:textId="77777777" w:rsidR="008033C7" w:rsidRDefault="008033C7">
      <w:pPr>
        <w:sectPr w:rsidR="008033C7" w:rsidSect="00CF609D">
          <w:pgSz w:w="16838" w:h="11905" w:orient="landscape"/>
          <w:pgMar w:top="1701" w:right="567" w:bottom="851" w:left="567" w:header="0" w:footer="0" w:gutter="0"/>
          <w:cols w:space="720"/>
        </w:sectPr>
      </w:pPr>
    </w:p>
    <w:p w14:paraId="694407DA" w14:textId="77777777" w:rsidR="008033C7" w:rsidRDefault="008033C7">
      <w:pPr>
        <w:pStyle w:val="ConsPlusTitlePage"/>
        <w:jc w:val="both"/>
      </w:pPr>
    </w:p>
    <w:p w14:paraId="71EE3067" w14:textId="77777777" w:rsidR="008033C7" w:rsidRDefault="008033C7">
      <w:pPr>
        <w:pStyle w:val="ConsPlusTitle"/>
        <w:jc w:val="center"/>
        <w:outlineLvl w:val="1"/>
      </w:pPr>
      <w:r>
        <w:t>4. Показатели (индикаторы) муниципальной программы</w:t>
      </w:r>
    </w:p>
    <w:p w14:paraId="59C3C312" w14:textId="77777777" w:rsidR="008033C7" w:rsidRDefault="008033C7">
      <w:pPr>
        <w:pStyle w:val="ConsPlusTitlePage"/>
        <w:jc w:val="center"/>
      </w:pPr>
      <w:r>
        <w:rPr>
          <w:sz w:val="22"/>
        </w:rPr>
        <w:t xml:space="preserve">(в ред. </w:t>
      </w:r>
      <w:hyperlink r:id="rId68" w:history="1">
        <w:r>
          <w:rPr>
            <w:color w:val="0000FF"/>
            <w:sz w:val="22"/>
          </w:rPr>
          <w:t>Постановления</w:t>
        </w:r>
      </w:hyperlink>
      <w:r>
        <w:rPr>
          <w:sz w:val="22"/>
        </w:rPr>
        <w:t xml:space="preserve"> Администрации городского округа</w:t>
      </w:r>
    </w:p>
    <w:p w14:paraId="461F79DB" w14:textId="77777777" w:rsidR="008033C7" w:rsidRDefault="008033C7">
      <w:pPr>
        <w:pStyle w:val="ConsPlusTitlePage"/>
        <w:jc w:val="center"/>
      </w:pPr>
      <w:r>
        <w:rPr>
          <w:sz w:val="22"/>
        </w:rPr>
        <w:t>Тольятти Самарской области от 05.03.2021 N 1091-п/1)</w:t>
      </w:r>
    </w:p>
    <w:p w14:paraId="4092AB1D" w14:textId="77777777" w:rsidR="008033C7" w:rsidRDefault="008033C7">
      <w:pPr>
        <w:pStyle w:val="ConsPlusTitlePage"/>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20"/>
        <w:gridCol w:w="2415"/>
        <w:gridCol w:w="2608"/>
        <w:gridCol w:w="840"/>
        <w:gridCol w:w="1230"/>
        <w:gridCol w:w="840"/>
        <w:gridCol w:w="840"/>
        <w:gridCol w:w="840"/>
        <w:gridCol w:w="840"/>
        <w:gridCol w:w="840"/>
      </w:tblGrid>
      <w:tr w:rsidR="008033C7" w14:paraId="38C53B8F" w14:textId="77777777">
        <w:tc>
          <w:tcPr>
            <w:tcW w:w="1020" w:type="dxa"/>
            <w:vMerge w:val="restart"/>
          </w:tcPr>
          <w:p w14:paraId="55BB483B" w14:textId="77777777" w:rsidR="008033C7" w:rsidRDefault="008033C7">
            <w:pPr>
              <w:pStyle w:val="ConsPlusTitlePage"/>
              <w:jc w:val="center"/>
            </w:pPr>
            <w:r>
              <w:rPr>
                <w:sz w:val="22"/>
              </w:rPr>
              <w:t>N</w:t>
            </w:r>
          </w:p>
        </w:tc>
        <w:tc>
          <w:tcPr>
            <w:tcW w:w="2415" w:type="dxa"/>
            <w:vMerge w:val="restart"/>
          </w:tcPr>
          <w:p w14:paraId="0CCEF154" w14:textId="77777777" w:rsidR="008033C7" w:rsidRDefault="008033C7">
            <w:pPr>
              <w:pStyle w:val="ConsPlusTitlePage"/>
              <w:jc w:val="center"/>
            </w:pPr>
            <w:r>
              <w:rPr>
                <w:sz w:val="22"/>
              </w:rPr>
              <w:t>Наименование целей, задач и мероприятий муниципальной программы</w:t>
            </w:r>
          </w:p>
        </w:tc>
        <w:tc>
          <w:tcPr>
            <w:tcW w:w="2608" w:type="dxa"/>
            <w:vMerge w:val="restart"/>
          </w:tcPr>
          <w:p w14:paraId="7A0CDA96" w14:textId="77777777" w:rsidR="008033C7" w:rsidRDefault="008033C7">
            <w:pPr>
              <w:pStyle w:val="ConsPlusTitlePage"/>
              <w:jc w:val="center"/>
            </w:pPr>
            <w:r>
              <w:rPr>
                <w:sz w:val="22"/>
              </w:rPr>
              <w:t>Наименование показателей (индикаторов)</w:t>
            </w:r>
          </w:p>
        </w:tc>
        <w:tc>
          <w:tcPr>
            <w:tcW w:w="840" w:type="dxa"/>
            <w:vMerge w:val="restart"/>
          </w:tcPr>
          <w:p w14:paraId="5A2A99BD" w14:textId="77777777" w:rsidR="008033C7" w:rsidRDefault="008033C7">
            <w:pPr>
              <w:pStyle w:val="ConsPlusTitlePage"/>
              <w:jc w:val="center"/>
            </w:pPr>
            <w:r>
              <w:rPr>
                <w:sz w:val="22"/>
              </w:rPr>
              <w:t>Единица измерения</w:t>
            </w:r>
          </w:p>
        </w:tc>
        <w:tc>
          <w:tcPr>
            <w:tcW w:w="1230" w:type="dxa"/>
            <w:vMerge w:val="restart"/>
          </w:tcPr>
          <w:p w14:paraId="2F58BB35" w14:textId="77777777" w:rsidR="008033C7" w:rsidRDefault="008033C7">
            <w:pPr>
              <w:pStyle w:val="ConsPlusTitlePage"/>
              <w:jc w:val="center"/>
            </w:pPr>
            <w:r>
              <w:rPr>
                <w:sz w:val="22"/>
              </w:rPr>
              <w:t>Базовое значение</w:t>
            </w:r>
          </w:p>
        </w:tc>
        <w:tc>
          <w:tcPr>
            <w:tcW w:w="4200" w:type="dxa"/>
            <w:gridSpan w:val="5"/>
          </w:tcPr>
          <w:p w14:paraId="7A12A808" w14:textId="77777777" w:rsidR="008033C7" w:rsidRDefault="008033C7">
            <w:pPr>
              <w:pStyle w:val="ConsPlusTitlePage"/>
              <w:jc w:val="center"/>
            </w:pPr>
            <w:r>
              <w:rPr>
                <w:sz w:val="22"/>
              </w:rPr>
              <w:t>Значение показателей (индикаторов) по годам</w:t>
            </w:r>
          </w:p>
        </w:tc>
      </w:tr>
      <w:tr w:rsidR="008033C7" w14:paraId="75E8CC8A" w14:textId="77777777">
        <w:tc>
          <w:tcPr>
            <w:tcW w:w="1020" w:type="dxa"/>
            <w:vMerge/>
          </w:tcPr>
          <w:p w14:paraId="018AB226" w14:textId="77777777" w:rsidR="008033C7" w:rsidRDefault="008033C7"/>
        </w:tc>
        <w:tc>
          <w:tcPr>
            <w:tcW w:w="2415" w:type="dxa"/>
            <w:vMerge/>
          </w:tcPr>
          <w:p w14:paraId="40E0FD13" w14:textId="77777777" w:rsidR="008033C7" w:rsidRDefault="008033C7"/>
        </w:tc>
        <w:tc>
          <w:tcPr>
            <w:tcW w:w="2608" w:type="dxa"/>
            <w:vMerge/>
          </w:tcPr>
          <w:p w14:paraId="12598E42" w14:textId="77777777" w:rsidR="008033C7" w:rsidRDefault="008033C7"/>
        </w:tc>
        <w:tc>
          <w:tcPr>
            <w:tcW w:w="840" w:type="dxa"/>
            <w:vMerge/>
          </w:tcPr>
          <w:p w14:paraId="10B33C71" w14:textId="77777777" w:rsidR="008033C7" w:rsidRDefault="008033C7"/>
        </w:tc>
        <w:tc>
          <w:tcPr>
            <w:tcW w:w="1230" w:type="dxa"/>
            <w:vMerge/>
          </w:tcPr>
          <w:p w14:paraId="472272F2" w14:textId="77777777" w:rsidR="008033C7" w:rsidRDefault="008033C7"/>
        </w:tc>
        <w:tc>
          <w:tcPr>
            <w:tcW w:w="840" w:type="dxa"/>
          </w:tcPr>
          <w:p w14:paraId="0FA09B16" w14:textId="77777777" w:rsidR="008033C7" w:rsidRDefault="008033C7">
            <w:pPr>
              <w:pStyle w:val="ConsPlusTitlePage"/>
              <w:jc w:val="center"/>
            </w:pPr>
            <w:r>
              <w:rPr>
                <w:sz w:val="22"/>
              </w:rPr>
              <w:t>2017 г.</w:t>
            </w:r>
          </w:p>
        </w:tc>
        <w:tc>
          <w:tcPr>
            <w:tcW w:w="840" w:type="dxa"/>
          </w:tcPr>
          <w:p w14:paraId="1F6A676C" w14:textId="77777777" w:rsidR="008033C7" w:rsidRDefault="008033C7">
            <w:pPr>
              <w:pStyle w:val="ConsPlusTitlePage"/>
              <w:jc w:val="center"/>
            </w:pPr>
            <w:r>
              <w:rPr>
                <w:sz w:val="22"/>
              </w:rPr>
              <w:t>2018 г.</w:t>
            </w:r>
          </w:p>
        </w:tc>
        <w:tc>
          <w:tcPr>
            <w:tcW w:w="840" w:type="dxa"/>
          </w:tcPr>
          <w:p w14:paraId="500E5833" w14:textId="77777777" w:rsidR="008033C7" w:rsidRDefault="008033C7">
            <w:pPr>
              <w:pStyle w:val="ConsPlusTitlePage"/>
              <w:jc w:val="center"/>
            </w:pPr>
            <w:r>
              <w:rPr>
                <w:sz w:val="22"/>
              </w:rPr>
              <w:t>2019 г.</w:t>
            </w:r>
          </w:p>
        </w:tc>
        <w:tc>
          <w:tcPr>
            <w:tcW w:w="840" w:type="dxa"/>
          </w:tcPr>
          <w:p w14:paraId="515A7EAF" w14:textId="77777777" w:rsidR="008033C7" w:rsidRDefault="008033C7">
            <w:pPr>
              <w:pStyle w:val="ConsPlusTitlePage"/>
              <w:jc w:val="center"/>
            </w:pPr>
            <w:r>
              <w:rPr>
                <w:sz w:val="22"/>
              </w:rPr>
              <w:t>2020 г.</w:t>
            </w:r>
          </w:p>
        </w:tc>
        <w:tc>
          <w:tcPr>
            <w:tcW w:w="840" w:type="dxa"/>
          </w:tcPr>
          <w:p w14:paraId="17BAD778" w14:textId="77777777" w:rsidR="008033C7" w:rsidRDefault="008033C7">
            <w:pPr>
              <w:pStyle w:val="ConsPlusTitlePage"/>
              <w:jc w:val="center"/>
            </w:pPr>
            <w:r>
              <w:rPr>
                <w:sz w:val="22"/>
              </w:rPr>
              <w:t>2021 г.</w:t>
            </w:r>
          </w:p>
        </w:tc>
      </w:tr>
      <w:tr w:rsidR="008033C7" w14:paraId="25CAABB3" w14:textId="77777777">
        <w:tc>
          <w:tcPr>
            <w:tcW w:w="1020" w:type="dxa"/>
          </w:tcPr>
          <w:p w14:paraId="7EFBC1F1" w14:textId="77777777" w:rsidR="008033C7" w:rsidRDefault="008033C7">
            <w:pPr>
              <w:pStyle w:val="ConsPlusTitlePage"/>
              <w:jc w:val="center"/>
            </w:pPr>
            <w:r>
              <w:rPr>
                <w:sz w:val="22"/>
              </w:rPr>
              <w:t>1</w:t>
            </w:r>
          </w:p>
        </w:tc>
        <w:tc>
          <w:tcPr>
            <w:tcW w:w="2415" w:type="dxa"/>
          </w:tcPr>
          <w:p w14:paraId="1B4C257A" w14:textId="77777777" w:rsidR="008033C7" w:rsidRDefault="008033C7">
            <w:pPr>
              <w:pStyle w:val="ConsPlusTitlePage"/>
              <w:jc w:val="center"/>
            </w:pPr>
            <w:r>
              <w:rPr>
                <w:sz w:val="22"/>
              </w:rPr>
              <w:t>2</w:t>
            </w:r>
          </w:p>
        </w:tc>
        <w:tc>
          <w:tcPr>
            <w:tcW w:w="2608" w:type="dxa"/>
          </w:tcPr>
          <w:p w14:paraId="53467496" w14:textId="77777777" w:rsidR="008033C7" w:rsidRDefault="008033C7">
            <w:pPr>
              <w:pStyle w:val="ConsPlusTitlePage"/>
              <w:jc w:val="center"/>
            </w:pPr>
            <w:r>
              <w:rPr>
                <w:sz w:val="22"/>
              </w:rPr>
              <w:t>3</w:t>
            </w:r>
          </w:p>
        </w:tc>
        <w:tc>
          <w:tcPr>
            <w:tcW w:w="840" w:type="dxa"/>
          </w:tcPr>
          <w:p w14:paraId="50F39255" w14:textId="77777777" w:rsidR="008033C7" w:rsidRDefault="008033C7">
            <w:pPr>
              <w:pStyle w:val="ConsPlusTitlePage"/>
              <w:jc w:val="center"/>
            </w:pPr>
            <w:r>
              <w:rPr>
                <w:sz w:val="22"/>
              </w:rPr>
              <w:t>4</w:t>
            </w:r>
          </w:p>
        </w:tc>
        <w:tc>
          <w:tcPr>
            <w:tcW w:w="1230" w:type="dxa"/>
          </w:tcPr>
          <w:p w14:paraId="2B4199AD" w14:textId="77777777" w:rsidR="008033C7" w:rsidRDefault="008033C7">
            <w:pPr>
              <w:pStyle w:val="ConsPlusTitlePage"/>
              <w:jc w:val="center"/>
            </w:pPr>
            <w:r>
              <w:rPr>
                <w:sz w:val="22"/>
              </w:rPr>
              <w:t>5</w:t>
            </w:r>
          </w:p>
        </w:tc>
        <w:tc>
          <w:tcPr>
            <w:tcW w:w="840" w:type="dxa"/>
          </w:tcPr>
          <w:p w14:paraId="0EB150AD" w14:textId="77777777" w:rsidR="008033C7" w:rsidRDefault="008033C7">
            <w:pPr>
              <w:pStyle w:val="ConsPlusTitlePage"/>
              <w:jc w:val="center"/>
            </w:pPr>
            <w:r>
              <w:rPr>
                <w:sz w:val="22"/>
              </w:rPr>
              <w:t>6</w:t>
            </w:r>
          </w:p>
        </w:tc>
        <w:tc>
          <w:tcPr>
            <w:tcW w:w="840" w:type="dxa"/>
          </w:tcPr>
          <w:p w14:paraId="4370B39F" w14:textId="77777777" w:rsidR="008033C7" w:rsidRDefault="008033C7">
            <w:pPr>
              <w:pStyle w:val="ConsPlusTitlePage"/>
              <w:jc w:val="center"/>
            </w:pPr>
            <w:r>
              <w:rPr>
                <w:sz w:val="22"/>
              </w:rPr>
              <w:t>7</w:t>
            </w:r>
          </w:p>
        </w:tc>
        <w:tc>
          <w:tcPr>
            <w:tcW w:w="840" w:type="dxa"/>
          </w:tcPr>
          <w:p w14:paraId="55A7AC22" w14:textId="77777777" w:rsidR="008033C7" w:rsidRDefault="008033C7">
            <w:pPr>
              <w:pStyle w:val="ConsPlusTitlePage"/>
              <w:jc w:val="center"/>
            </w:pPr>
            <w:r>
              <w:rPr>
                <w:sz w:val="22"/>
              </w:rPr>
              <w:t>8</w:t>
            </w:r>
          </w:p>
        </w:tc>
        <w:tc>
          <w:tcPr>
            <w:tcW w:w="840" w:type="dxa"/>
          </w:tcPr>
          <w:p w14:paraId="1C83783C" w14:textId="77777777" w:rsidR="008033C7" w:rsidRDefault="008033C7">
            <w:pPr>
              <w:pStyle w:val="ConsPlusTitlePage"/>
              <w:jc w:val="center"/>
            </w:pPr>
            <w:r>
              <w:rPr>
                <w:sz w:val="22"/>
              </w:rPr>
              <w:t>9</w:t>
            </w:r>
          </w:p>
        </w:tc>
        <w:tc>
          <w:tcPr>
            <w:tcW w:w="840" w:type="dxa"/>
          </w:tcPr>
          <w:p w14:paraId="7AA84E24" w14:textId="77777777" w:rsidR="008033C7" w:rsidRDefault="008033C7">
            <w:pPr>
              <w:pStyle w:val="ConsPlusTitlePage"/>
              <w:jc w:val="center"/>
            </w:pPr>
            <w:r>
              <w:rPr>
                <w:sz w:val="22"/>
              </w:rPr>
              <w:t>10</w:t>
            </w:r>
          </w:p>
        </w:tc>
      </w:tr>
      <w:tr w:rsidR="008033C7" w14:paraId="37CA9705" w14:textId="77777777">
        <w:tc>
          <w:tcPr>
            <w:tcW w:w="12313" w:type="dxa"/>
            <w:gridSpan w:val="10"/>
          </w:tcPr>
          <w:p w14:paraId="6B29A5CD" w14:textId="77777777" w:rsidR="008033C7" w:rsidRDefault="008033C7">
            <w:pPr>
              <w:pStyle w:val="ConsPlusTitlePage"/>
              <w:outlineLvl w:val="2"/>
            </w:pPr>
            <w:r>
              <w:rPr>
                <w:sz w:val="22"/>
              </w:rPr>
              <w:t>Цель: создание благоприятных условий для развития добросовестной конкуренции в сфере потребительского рынка, условий для наиболее полного обеспечения населения потребительскими товарами и услугами</w:t>
            </w:r>
          </w:p>
        </w:tc>
      </w:tr>
      <w:tr w:rsidR="008033C7" w14:paraId="5E9B856B" w14:textId="77777777">
        <w:tc>
          <w:tcPr>
            <w:tcW w:w="1020" w:type="dxa"/>
          </w:tcPr>
          <w:p w14:paraId="721063DE" w14:textId="77777777" w:rsidR="008033C7" w:rsidRDefault="008033C7">
            <w:pPr>
              <w:pStyle w:val="ConsPlusTitlePage"/>
              <w:jc w:val="center"/>
              <w:outlineLvl w:val="3"/>
            </w:pPr>
            <w:r>
              <w:rPr>
                <w:sz w:val="22"/>
              </w:rPr>
              <w:t>1.1</w:t>
            </w:r>
          </w:p>
        </w:tc>
        <w:tc>
          <w:tcPr>
            <w:tcW w:w="11293" w:type="dxa"/>
            <w:gridSpan w:val="9"/>
          </w:tcPr>
          <w:p w14:paraId="79D43FAB" w14:textId="77777777" w:rsidR="008033C7" w:rsidRDefault="008033C7">
            <w:pPr>
              <w:pStyle w:val="ConsPlusTitlePage"/>
            </w:pPr>
            <w:r>
              <w:rPr>
                <w:sz w:val="22"/>
              </w:rPr>
              <w:t>Задача 1. Повышение территориальной доступности торговых объектов для населения городского округа Тольятти</w:t>
            </w:r>
          </w:p>
        </w:tc>
      </w:tr>
      <w:tr w:rsidR="008033C7" w14:paraId="3CE5B3FA" w14:textId="77777777">
        <w:tc>
          <w:tcPr>
            <w:tcW w:w="1020" w:type="dxa"/>
          </w:tcPr>
          <w:p w14:paraId="0F5A5548" w14:textId="77777777" w:rsidR="008033C7" w:rsidRDefault="008033C7">
            <w:pPr>
              <w:pStyle w:val="ConsPlusTitlePage"/>
              <w:jc w:val="center"/>
            </w:pPr>
            <w:r>
              <w:rPr>
                <w:sz w:val="22"/>
              </w:rPr>
              <w:t>1.1.1</w:t>
            </w:r>
          </w:p>
        </w:tc>
        <w:tc>
          <w:tcPr>
            <w:tcW w:w="2415" w:type="dxa"/>
          </w:tcPr>
          <w:p w14:paraId="178664DB" w14:textId="77777777" w:rsidR="008033C7" w:rsidRDefault="008033C7">
            <w:pPr>
              <w:pStyle w:val="ConsPlusTitlePage"/>
            </w:pPr>
            <w:r>
              <w:rPr>
                <w:sz w:val="22"/>
              </w:rPr>
              <w:t>Мониторинг цен на основные продукты питания и анализ по отдельным видам социально значимых товаров</w:t>
            </w:r>
          </w:p>
        </w:tc>
        <w:tc>
          <w:tcPr>
            <w:tcW w:w="2608" w:type="dxa"/>
          </w:tcPr>
          <w:p w14:paraId="19D7D3CB" w14:textId="77777777" w:rsidR="008033C7" w:rsidRDefault="008033C7">
            <w:pPr>
              <w:pStyle w:val="ConsPlusTitlePage"/>
            </w:pPr>
            <w:r>
              <w:rPr>
                <w:sz w:val="22"/>
              </w:rPr>
              <w:t>Уровень обеспечения проведения мониторинга цен на основные продукты питания и анализ по отдельным видам социально значимых товаров</w:t>
            </w:r>
          </w:p>
        </w:tc>
        <w:tc>
          <w:tcPr>
            <w:tcW w:w="840" w:type="dxa"/>
          </w:tcPr>
          <w:p w14:paraId="07E4C8FF" w14:textId="77777777" w:rsidR="008033C7" w:rsidRDefault="008033C7">
            <w:pPr>
              <w:pStyle w:val="ConsPlusTitlePage"/>
              <w:jc w:val="center"/>
            </w:pPr>
            <w:r>
              <w:rPr>
                <w:sz w:val="22"/>
              </w:rPr>
              <w:t>%</w:t>
            </w:r>
          </w:p>
        </w:tc>
        <w:tc>
          <w:tcPr>
            <w:tcW w:w="1230" w:type="dxa"/>
          </w:tcPr>
          <w:p w14:paraId="6EFFA597" w14:textId="77777777" w:rsidR="008033C7" w:rsidRDefault="008033C7">
            <w:pPr>
              <w:pStyle w:val="ConsPlusTitlePage"/>
              <w:jc w:val="center"/>
            </w:pPr>
            <w:r>
              <w:rPr>
                <w:sz w:val="22"/>
              </w:rPr>
              <w:t>100</w:t>
            </w:r>
          </w:p>
        </w:tc>
        <w:tc>
          <w:tcPr>
            <w:tcW w:w="840" w:type="dxa"/>
          </w:tcPr>
          <w:p w14:paraId="60809295" w14:textId="77777777" w:rsidR="008033C7" w:rsidRDefault="008033C7">
            <w:pPr>
              <w:pStyle w:val="ConsPlusTitlePage"/>
              <w:jc w:val="center"/>
            </w:pPr>
            <w:r>
              <w:rPr>
                <w:sz w:val="22"/>
              </w:rPr>
              <w:t>100</w:t>
            </w:r>
          </w:p>
        </w:tc>
        <w:tc>
          <w:tcPr>
            <w:tcW w:w="840" w:type="dxa"/>
          </w:tcPr>
          <w:p w14:paraId="3F843A5E" w14:textId="77777777" w:rsidR="008033C7" w:rsidRDefault="008033C7">
            <w:pPr>
              <w:pStyle w:val="ConsPlusTitlePage"/>
              <w:jc w:val="center"/>
            </w:pPr>
            <w:r>
              <w:rPr>
                <w:sz w:val="22"/>
              </w:rPr>
              <w:t>100</w:t>
            </w:r>
          </w:p>
        </w:tc>
        <w:tc>
          <w:tcPr>
            <w:tcW w:w="840" w:type="dxa"/>
          </w:tcPr>
          <w:p w14:paraId="4EBFF2A0" w14:textId="77777777" w:rsidR="008033C7" w:rsidRDefault="008033C7">
            <w:pPr>
              <w:pStyle w:val="ConsPlusTitlePage"/>
              <w:jc w:val="center"/>
            </w:pPr>
            <w:r>
              <w:rPr>
                <w:sz w:val="22"/>
              </w:rPr>
              <w:t>100</w:t>
            </w:r>
          </w:p>
        </w:tc>
        <w:tc>
          <w:tcPr>
            <w:tcW w:w="840" w:type="dxa"/>
          </w:tcPr>
          <w:p w14:paraId="34CBD318" w14:textId="77777777" w:rsidR="008033C7" w:rsidRDefault="008033C7">
            <w:pPr>
              <w:pStyle w:val="ConsPlusTitlePage"/>
              <w:jc w:val="center"/>
            </w:pPr>
            <w:r>
              <w:rPr>
                <w:sz w:val="22"/>
              </w:rPr>
              <w:t>100</w:t>
            </w:r>
          </w:p>
        </w:tc>
        <w:tc>
          <w:tcPr>
            <w:tcW w:w="840" w:type="dxa"/>
          </w:tcPr>
          <w:p w14:paraId="0A6E19F0" w14:textId="77777777" w:rsidR="008033C7" w:rsidRDefault="008033C7">
            <w:pPr>
              <w:pStyle w:val="ConsPlusTitlePage"/>
              <w:jc w:val="center"/>
            </w:pPr>
            <w:r>
              <w:rPr>
                <w:sz w:val="22"/>
              </w:rPr>
              <w:t>100</w:t>
            </w:r>
          </w:p>
        </w:tc>
      </w:tr>
      <w:tr w:rsidR="008033C7" w14:paraId="18DF6462" w14:textId="77777777">
        <w:tc>
          <w:tcPr>
            <w:tcW w:w="1020" w:type="dxa"/>
          </w:tcPr>
          <w:p w14:paraId="5336429B" w14:textId="77777777" w:rsidR="008033C7" w:rsidRDefault="008033C7">
            <w:pPr>
              <w:pStyle w:val="ConsPlusTitlePage"/>
              <w:jc w:val="center"/>
            </w:pPr>
            <w:r>
              <w:rPr>
                <w:sz w:val="22"/>
              </w:rPr>
              <w:t>1.1.2</w:t>
            </w:r>
          </w:p>
        </w:tc>
        <w:tc>
          <w:tcPr>
            <w:tcW w:w="2415" w:type="dxa"/>
          </w:tcPr>
          <w:p w14:paraId="63A60468" w14:textId="77777777" w:rsidR="008033C7" w:rsidRDefault="008033C7">
            <w:pPr>
              <w:pStyle w:val="ConsPlusTitlePage"/>
            </w:pPr>
            <w:r>
              <w:rPr>
                <w:sz w:val="22"/>
              </w:rPr>
              <w:t xml:space="preserve">Мониторинг предприятий торговли, общественного питания, бытового обслуживания населения размещенных на </w:t>
            </w:r>
            <w:r>
              <w:rPr>
                <w:sz w:val="22"/>
              </w:rPr>
              <w:lastRenderedPageBreak/>
              <w:t>территории городского округа Тольятти</w:t>
            </w:r>
          </w:p>
        </w:tc>
        <w:tc>
          <w:tcPr>
            <w:tcW w:w="2608" w:type="dxa"/>
          </w:tcPr>
          <w:p w14:paraId="7303EA49" w14:textId="77777777" w:rsidR="008033C7" w:rsidRDefault="008033C7">
            <w:pPr>
              <w:pStyle w:val="ConsPlusTitlePage"/>
            </w:pPr>
            <w:r>
              <w:rPr>
                <w:sz w:val="22"/>
              </w:rPr>
              <w:lastRenderedPageBreak/>
              <w:t xml:space="preserve">Уровень обследования объектов потребительского рынка на обеспеченность жителей объектами торговли и услугами потребительского </w:t>
            </w:r>
            <w:r>
              <w:rPr>
                <w:sz w:val="22"/>
              </w:rPr>
              <w:lastRenderedPageBreak/>
              <w:t>рынка</w:t>
            </w:r>
          </w:p>
        </w:tc>
        <w:tc>
          <w:tcPr>
            <w:tcW w:w="840" w:type="dxa"/>
          </w:tcPr>
          <w:p w14:paraId="783FF0EC" w14:textId="77777777" w:rsidR="008033C7" w:rsidRDefault="008033C7">
            <w:pPr>
              <w:pStyle w:val="ConsPlusTitlePage"/>
              <w:jc w:val="center"/>
            </w:pPr>
            <w:r>
              <w:rPr>
                <w:sz w:val="22"/>
              </w:rPr>
              <w:lastRenderedPageBreak/>
              <w:t>%</w:t>
            </w:r>
          </w:p>
        </w:tc>
        <w:tc>
          <w:tcPr>
            <w:tcW w:w="1230" w:type="dxa"/>
          </w:tcPr>
          <w:p w14:paraId="480A780F" w14:textId="77777777" w:rsidR="008033C7" w:rsidRDefault="008033C7">
            <w:pPr>
              <w:pStyle w:val="ConsPlusTitlePage"/>
              <w:jc w:val="center"/>
            </w:pPr>
            <w:r>
              <w:rPr>
                <w:sz w:val="22"/>
              </w:rPr>
              <w:t>100</w:t>
            </w:r>
          </w:p>
        </w:tc>
        <w:tc>
          <w:tcPr>
            <w:tcW w:w="840" w:type="dxa"/>
          </w:tcPr>
          <w:p w14:paraId="54ACA7B2" w14:textId="77777777" w:rsidR="008033C7" w:rsidRDefault="008033C7">
            <w:pPr>
              <w:pStyle w:val="ConsPlusTitlePage"/>
              <w:jc w:val="center"/>
            </w:pPr>
            <w:r>
              <w:rPr>
                <w:sz w:val="22"/>
              </w:rPr>
              <w:t>100</w:t>
            </w:r>
          </w:p>
        </w:tc>
        <w:tc>
          <w:tcPr>
            <w:tcW w:w="840" w:type="dxa"/>
          </w:tcPr>
          <w:p w14:paraId="7EAA461B" w14:textId="77777777" w:rsidR="008033C7" w:rsidRDefault="008033C7">
            <w:pPr>
              <w:pStyle w:val="ConsPlusTitlePage"/>
              <w:jc w:val="center"/>
            </w:pPr>
            <w:r>
              <w:rPr>
                <w:sz w:val="22"/>
              </w:rPr>
              <w:t>100</w:t>
            </w:r>
          </w:p>
        </w:tc>
        <w:tc>
          <w:tcPr>
            <w:tcW w:w="840" w:type="dxa"/>
          </w:tcPr>
          <w:p w14:paraId="65506FF8" w14:textId="77777777" w:rsidR="008033C7" w:rsidRDefault="008033C7">
            <w:pPr>
              <w:pStyle w:val="ConsPlusTitlePage"/>
              <w:jc w:val="center"/>
            </w:pPr>
            <w:r>
              <w:rPr>
                <w:sz w:val="22"/>
              </w:rPr>
              <w:t>100</w:t>
            </w:r>
          </w:p>
        </w:tc>
        <w:tc>
          <w:tcPr>
            <w:tcW w:w="840" w:type="dxa"/>
          </w:tcPr>
          <w:p w14:paraId="59E4682A" w14:textId="77777777" w:rsidR="008033C7" w:rsidRDefault="008033C7">
            <w:pPr>
              <w:pStyle w:val="ConsPlusTitlePage"/>
              <w:jc w:val="center"/>
            </w:pPr>
            <w:r>
              <w:rPr>
                <w:sz w:val="22"/>
              </w:rPr>
              <w:t>100</w:t>
            </w:r>
          </w:p>
        </w:tc>
        <w:tc>
          <w:tcPr>
            <w:tcW w:w="840" w:type="dxa"/>
          </w:tcPr>
          <w:p w14:paraId="2A7D02C1" w14:textId="77777777" w:rsidR="008033C7" w:rsidRDefault="008033C7">
            <w:pPr>
              <w:pStyle w:val="ConsPlusTitlePage"/>
              <w:jc w:val="center"/>
            </w:pPr>
            <w:r>
              <w:rPr>
                <w:sz w:val="22"/>
              </w:rPr>
              <w:t>100</w:t>
            </w:r>
          </w:p>
        </w:tc>
      </w:tr>
      <w:tr w:rsidR="008033C7" w14:paraId="676F48DC" w14:textId="77777777">
        <w:tc>
          <w:tcPr>
            <w:tcW w:w="1020" w:type="dxa"/>
          </w:tcPr>
          <w:p w14:paraId="4D1AB4E7" w14:textId="77777777" w:rsidR="008033C7" w:rsidRDefault="008033C7">
            <w:pPr>
              <w:pStyle w:val="ConsPlusTitlePage"/>
              <w:jc w:val="center"/>
            </w:pPr>
            <w:r>
              <w:rPr>
                <w:sz w:val="22"/>
              </w:rPr>
              <w:t>1.1.3</w:t>
            </w:r>
          </w:p>
        </w:tc>
        <w:tc>
          <w:tcPr>
            <w:tcW w:w="2415" w:type="dxa"/>
          </w:tcPr>
          <w:p w14:paraId="149AEFB1" w14:textId="77777777" w:rsidR="008033C7" w:rsidRDefault="008033C7">
            <w:pPr>
              <w:pStyle w:val="ConsPlusTitlePage"/>
            </w:pPr>
            <w:r>
              <w:rPr>
                <w:sz w:val="22"/>
              </w:rPr>
              <w:t>Мониторинг предприятий потребительского рынка и услуг по обеспечению доступности для инвалидов и маломобильных категорий граждан</w:t>
            </w:r>
          </w:p>
        </w:tc>
        <w:tc>
          <w:tcPr>
            <w:tcW w:w="2608" w:type="dxa"/>
          </w:tcPr>
          <w:p w14:paraId="16EA10C0" w14:textId="77777777" w:rsidR="008033C7" w:rsidRDefault="008033C7">
            <w:pPr>
              <w:pStyle w:val="ConsPlusTitlePage"/>
            </w:pPr>
            <w:r>
              <w:rPr>
                <w:sz w:val="22"/>
              </w:rPr>
              <w:t>Доля стационарных торговых объектов, на которых организовано оказание инвалидам помощи в преодолении барьеров, мешающих получению услуг, а также оснащенных пандусами, подъемниками, указателями, от общего числа стационарных торговых объектов городского округа Тольятти</w:t>
            </w:r>
          </w:p>
        </w:tc>
        <w:tc>
          <w:tcPr>
            <w:tcW w:w="840" w:type="dxa"/>
          </w:tcPr>
          <w:p w14:paraId="2C91591D" w14:textId="77777777" w:rsidR="008033C7" w:rsidRDefault="008033C7">
            <w:pPr>
              <w:pStyle w:val="ConsPlusTitlePage"/>
              <w:jc w:val="center"/>
            </w:pPr>
            <w:r>
              <w:rPr>
                <w:sz w:val="22"/>
              </w:rPr>
              <w:t>%</w:t>
            </w:r>
          </w:p>
        </w:tc>
        <w:tc>
          <w:tcPr>
            <w:tcW w:w="1230" w:type="dxa"/>
          </w:tcPr>
          <w:p w14:paraId="5F146C53" w14:textId="77777777" w:rsidR="008033C7" w:rsidRDefault="008033C7">
            <w:pPr>
              <w:pStyle w:val="ConsPlusTitlePage"/>
              <w:jc w:val="center"/>
            </w:pPr>
            <w:r>
              <w:rPr>
                <w:sz w:val="22"/>
              </w:rPr>
              <w:t>5</w:t>
            </w:r>
          </w:p>
        </w:tc>
        <w:tc>
          <w:tcPr>
            <w:tcW w:w="840" w:type="dxa"/>
          </w:tcPr>
          <w:p w14:paraId="2D8C8E3C" w14:textId="77777777" w:rsidR="008033C7" w:rsidRDefault="008033C7">
            <w:pPr>
              <w:pStyle w:val="ConsPlusTitlePage"/>
              <w:jc w:val="center"/>
            </w:pPr>
            <w:r>
              <w:rPr>
                <w:sz w:val="22"/>
              </w:rPr>
              <w:t>5,2</w:t>
            </w:r>
          </w:p>
        </w:tc>
        <w:tc>
          <w:tcPr>
            <w:tcW w:w="840" w:type="dxa"/>
          </w:tcPr>
          <w:p w14:paraId="043964B9" w14:textId="77777777" w:rsidR="008033C7" w:rsidRDefault="008033C7">
            <w:pPr>
              <w:pStyle w:val="ConsPlusTitlePage"/>
              <w:jc w:val="center"/>
            </w:pPr>
            <w:r>
              <w:rPr>
                <w:sz w:val="22"/>
              </w:rPr>
              <w:t>5,4</w:t>
            </w:r>
          </w:p>
        </w:tc>
        <w:tc>
          <w:tcPr>
            <w:tcW w:w="840" w:type="dxa"/>
          </w:tcPr>
          <w:p w14:paraId="28D9C747" w14:textId="77777777" w:rsidR="008033C7" w:rsidRDefault="008033C7">
            <w:pPr>
              <w:pStyle w:val="ConsPlusTitlePage"/>
              <w:jc w:val="center"/>
            </w:pPr>
            <w:r>
              <w:rPr>
                <w:sz w:val="22"/>
              </w:rPr>
              <w:t>5,6</w:t>
            </w:r>
          </w:p>
        </w:tc>
        <w:tc>
          <w:tcPr>
            <w:tcW w:w="840" w:type="dxa"/>
          </w:tcPr>
          <w:p w14:paraId="45BEBFDE" w14:textId="77777777" w:rsidR="008033C7" w:rsidRDefault="008033C7">
            <w:pPr>
              <w:pStyle w:val="ConsPlusTitlePage"/>
              <w:jc w:val="center"/>
            </w:pPr>
            <w:r>
              <w:rPr>
                <w:sz w:val="22"/>
              </w:rPr>
              <w:t>5,8</w:t>
            </w:r>
          </w:p>
        </w:tc>
        <w:tc>
          <w:tcPr>
            <w:tcW w:w="840" w:type="dxa"/>
          </w:tcPr>
          <w:p w14:paraId="41D36FA8" w14:textId="77777777" w:rsidR="008033C7" w:rsidRDefault="008033C7">
            <w:pPr>
              <w:pStyle w:val="ConsPlusTitlePage"/>
              <w:jc w:val="center"/>
            </w:pPr>
            <w:r>
              <w:rPr>
                <w:sz w:val="22"/>
              </w:rPr>
              <w:t>6</w:t>
            </w:r>
          </w:p>
        </w:tc>
      </w:tr>
      <w:tr w:rsidR="008033C7" w14:paraId="7405FDB7" w14:textId="77777777">
        <w:tc>
          <w:tcPr>
            <w:tcW w:w="1020" w:type="dxa"/>
          </w:tcPr>
          <w:p w14:paraId="334B0F0B" w14:textId="77777777" w:rsidR="008033C7" w:rsidRDefault="008033C7">
            <w:pPr>
              <w:pStyle w:val="ConsPlusTitlePage"/>
              <w:jc w:val="center"/>
            </w:pPr>
            <w:r>
              <w:rPr>
                <w:sz w:val="22"/>
              </w:rPr>
              <w:t>1.1.4</w:t>
            </w:r>
          </w:p>
        </w:tc>
        <w:tc>
          <w:tcPr>
            <w:tcW w:w="2415" w:type="dxa"/>
          </w:tcPr>
          <w:p w14:paraId="618CDAC8" w14:textId="77777777" w:rsidR="008033C7" w:rsidRDefault="008033C7">
            <w:pPr>
              <w:pStyle w:val="ConsPlusTitlePage"/>
            </w:pPr>
            <w:r>
              <w:rPr>
                <w:sz w:val="22"/>
              </w:rPr>
              <w:t>Создание и ведение информационной системы электронного реестра организаций и объектов торговли, общественного питания и бытового обслуживания населения городского округа Тольятти</w:t>
            </w:r>
          </w:p>
        </w:tc>
        <w:tc>
          <w:tcPr>
            <w:tcW w:w="2608" w:type="dxa"/>
          </w:tcPr>
          <w:p w14:paraId="73B216ED" w14:textId="77777777" w:rsidR="008033C7" w:rsidRDefault="008033C7">
            <w:pPr>
              <w:pStyle w:val="ConsPlusTitlePage"/>
            </w:pPr>
            <w:r>
              <w:rPr>
                <w:sz w:val="22"/>
              </w:rPr>
              <w:t>Степень актуальности информационной системы электронного реестра организаций и объектов торговли, общественного питания и бытового обслуживания населения городского округа Тольятти</w:t>
            </w:r>
          </w:p>
        </w:tc>
        <w:tc>
          <w:tcPr>
            <w:tcW w:w="840" w:type="dxa"/>
          </w:tcPr>
          <w:p w14:paraId="12266DFF" w14:textId="77777777" w:rsidR="008033C7" w:rsidRDefault="008033C7">
            <w:pPr>
              <w:pStyle w:val="ConsPlusTitlePage"/>
              <w:jc w:val="center"/>
            </w:pPr>
            <w:r>
              <w:rPr>
                <w:sz w:val="22"/>
              </w:rPr>
              <w:t>%</w:t>
            </w:r>
          </w:p>
        </w:tc>
        <w:tc>
          <w:tcPr>
            <w:tcW w:w="1230" w:type="dxa"/>
          </w:tcPr>
          <w:p w14:paraId="675698B1" w14:textId="77777777" w:rsidR="008033C7" w:rsidRDefault="008033C7">
            <w:pPr>
              <w:pStyle w:val="ConsPlusTitlePage"/>
              <w:jc w:val="center"/>
            </w:pPr>
            <w:r>
              <w:rPr>
                <w:sz w:val="22"/>
              </w:rPr>
              <w:t>-</w:t>
            </w:r>
          </w:p>
        </w:tc>
        <w:tc>
          <w:tcPr>
            <w:tcW w:w="840" w:type="dxa"/>
          </w:tcPr>
          <w:p w14:paraId="002C9BF7" w14:textId="77777777" w:rsidR="008033C7" w:rsidRDefault="008033C7">
            <w:pPr>
              <w:pStyle w:val="ConsPlusTitlePage"/>
              <w:jc w:val="center"/>
            </w:pPr>
            <w:r>
              <w:rPr>
                <w:sz w:val="22"/>
              </w:rPr>
              <w:t>100</w:t>
            </w:r>
          </w:p>
        </w:tc>
        <w:tc>
          <w:tcPr>
            <w:tcW w:w="840" w:type="dxa"/>
          </w:tcPr>
          <w:p w14:paraId="4A680827" w14:textId="77777777" w:rsidR="008033C7" w:rsidRDefault="008033C7">
            <w:pPr>
              <w:pStyle w:val="ConsPlusTitlePage"/>
              <w:jc w:val="center"/>
            </w:pPr>
            <w:r>
              <w:rPr>
                <w:sz w:val="22"/>
              </w:rPr>
              <w:t>100</w:t>
            </w:r>
          </w:p>
        </w:tc>
        <w:tc>
          <w:tcPr>
            <w:tcW w:w="840" w:type="dxa"/>
          </w:tcPr>
          <w:p w14:paraId="140DAD91" w14:textId="77777777" w:rsidR="008033C7" w:rsidRDefault="008033C7">
            <w:pPr>
              <w:pStyle w:val="ConsPlusTitlePage"/>
              <w:jc w:val="center"/>
            </w:pPr>
            <w:r>
              <w:rPr>
                <w:sz w:val="22"/>
              </w:rPr>
              <w:t>100</w:t>
            </w:r>
          </w:p>
        </w:tc>
        <w:tc>
          <w:tcPr>
            <w:tcW w:w="840" w:type="dxa"/>
          </w:tcPr>
          <w:p w14:paraId="6BC85D07" w14:textId="77777777" w:rsidR="008033C7" w:rsidRDefault="008033C7">
            <w:pPr>
              <w:pStyle w:val="ConsPlusTitlePage"/>
              <w:jc w:val="center"/>
            </w:pPr>
            <w:r>
              <w:rPr>
                <w:sz w:val="22"/>
              </w:rPr>
              <w:t>100</w:t>
            </w:r>
          </w:p>
        </w:tc>
        <w:tc>
          <w:tcPr>
            <w:tcW w:w="840" w:type="dxa"/>
          </w:tcPr>
          <w:p w14:paraId="00A5CF15" w14:textId="77777777" w:rsidR="008033C7" w:rsidRDefault="008033C7">
            <w:pPr>
              <w:pStyle w:val="ConsPlusTitlePage"/>
              <w:jc w:val="center"/>
            </w:pPr>
            <w:r>
              <w:rPr>
                <w:sz w:val="22"/>
              </w:rPr>
              <w:t>100</w:t>
            </w:r>
          </w:p>
        </w:tc>
      </w:tr>
      <w:tr w:rsidR="008033C7" w14:paraId="1A801548" w14:textId="77777777">
        <w:tc>
          <w:tcPr>
            <w:tcW w:w="1020" w:type="dxa"/>
          </w:tcPr>
          <w:p w14:paraId="24E35250" w14:textId="77777777" w:rsidR="008033C7" w:rsidRDefault="008033C7">
            <w:pPr>
              <w:pStyle w:val="ConsPlusTitlePage"/>
              <w:jc w:val="center"/>
              <w:outlineLvl w:val="3"/>
            </w:pPr>
            <w:r>
              <w:rPr>
                <w:sz w:val="22"/>
              </w:rPr>
              <w:t>1.2</w:t>
            </w:r>
          </w:p>
        </w:tc>
        <w:tc>
          <w:tcPr>
            <w:tcW w:w="11293" w:type="dxa"/>
            <w:gridSpan w:val="9"/>
          </w:tcPr>
          <w:p w14:paraId="3FD99D9B" w14:textId="77777777" w:rsidR="008033C7" w:rsidRDefault="008033C7">
            <w:pPr>
              <w:pStyle w:val="ConsPlusTitlePage"/>
            </w:pPr>
            <w:r>
              <w:rPr>
                <w:sz w:val="22"/>
              </w:rPr>
              <w:t>Задача 2. Взаимодействие предпринимателей с органами муниципальной власти</w:t>
            </w:r>
          </w:p>
        </w:tc>
      </w:tr>
      <w:tr w:rsidR="008033C7" w14:paraId="5F3AD836" w14:textId="77777777">
        <w:tc>
          <w:tcPr>
            <w:tcW w:w="1020" w:type="dxa"/>
          </w:tcPr>
          <w:p w14:paraId="3EBD3A0E" w14:textId="77777777" w:rsidR="008033C7" w:rsidRDefault="008033C7">
            <w:pPr>
              <w:pStyle w:val="ConsPlusTitlePage"/>
              <w:jc w:val="center"/>
            </w:pPr>
            <w:r>
              <w:rPr>
                <w:sz w:val="22"/>
              </w:rPr>
              <w:t>1.2.1</w:t>
            </w:r>
          </w:p>
        </w:tc>
        <w:tc>
          <w:tcPr>
            <w:tcW w:w="2415" w:type="dxa"/>
          </w:tcPr>
          <w:p w14:paraId="7C690F30" w14:textId="77777777" w:rsidR="008033C7" w:rsidRDefault="008033C7">
            <w:pPr>
              <w:pStyle w:val="ConsPlusTitlePage"/>
            </w:pPr>
            <w:r>
              <w:rPr>
                <w:sz w:val="22"/>
              </w:rPr>
              <w:t xml:space="preserve">Проведение конкурсов, </w:t>
            </w:r>
            <w:r>
              <w:rPr>
                <w:sz w:val="22"/>
              </w:rPr>
              <w:lastRenderedPageBreak/>
              <w:t>фестивалей профессионального мастерства</w:t>
            </w:r>
          </w:p>
        </w:tc>
        <w:tc>
          <w:tcPr>
            <w:tcW w:w="2608" w:type="dxa"/>
          </w:tcPr>
          <w:p w14:paraId="6578980D" w14:textId="77777777" w:rsidR="008033C7" w:rsidRDefault="008033C7">
            <w:pPr>
              <w:pStyle w:val="ConsPlusTitlePage"/>
            </w:pPr>
            <w:r>
              <w:rPr>
                <w:sz w:val="22"/>
              </w:rPr>
              <w:lastRenderedPageBreak/>
              <w:t xml:space="preserve">Количество проведенных </w:t>
            </w:r>
            <w:r>
              <w:rPr>
                <w:sz w:val="22"/>
              </w:rPr>
              <w:lastRenderedPageBreak/>
              <w:t>конкурсов, фестивалей</w:t>
            </w:r>
          </w:p>
        </w:tc>
        <w:tc>
          <w:tcPr>
            <w:tcW w:w="840" w:type="dxa"/>
          </w:tcPr>
          <w:p w14:paraId="5E6E0F0D" w14:textId="77777777" w:rsidR="008033C7" w:rsidRDefault="008033C7">
            <w:pPr>
              <w:pStyle w:val="ConsPlusTitlePage"/>
              <w:jc w:val="center"/>
            </w:pPr>
            <w:r>
              <w:rPr>
                <w:sz w:val="22"/>
              </w:rPr>
              <w:lastRenderedPageBreak/>
              <w:t>ед.</w:t>
            </w:r>
          </w:p>
        </w:tc>
        <w:tc>
          <w:tcPr>
            <w:tcW w:w="1230" w:type="dxa"/>
          </w:tcPr>
          <w:p w14:paraId="3F4447E1" w14:textId="77777777" w:rsidR="008033C7" w:rsidRDefault="008033C7">
            <w:pPr>
              <w:pStyle w:val="ConsPlusTitlePage"/>
              <w:jc w:val="center"/>
            </w:pPr>
            <w:r>
              <w:rPr>
                <w:sz w:val="22"/>
              </w:rPr>
              <w:t>2</w:t>
            </w:r>
          </w:p>
        </w:tc>
        <w:tc>
          <w:tcPr>
            <w:tcW w:w="840" w:type="dxa"/>
          </w:tcPr>
          <w:p w14:paraId="39865AA1" w14:textId="77777777" w:rsidR="008033C7" w:rsidRDefault="008033C7">
            <w:pPr>
              <w:pStyle w:val="ConsPlusTitlePage"/>
              <w:jc w:val="center"/>
            </w:pPr>
            <w:r>
              <w:rPr>
                <w:sz w:val="22"/>
              </w:rPr>
              <w:t>2</w:t>
            </w:r>
          </w:p>
        </w:tc>
        <w:tc>
          <w:tcPr>
            <w:tcW w:w="840" w:type="dxa"/>
          </w:tcPr>
          <w:p w14:paraId="724FAECC" w14:textId="77777777" w:rsidR="008033C7" w:rsidRDefault="008033C7">
            <w:pPr>
              <w:pStyle w:val="ConsPlusTitlePage"/>
              <w:jc w:val="center"/>
            </w:pPr>
            <w:r>
              <w:rPr>
                <w:sz w:val="22"/>
              </w:rPr>
              <w:t>3</w:t>
            </w:r>
          </w:p>
        </w:tc>
        <w:tc>
          <w:tcPr>
            <w:tcW w:w="840" w:type="dxa"/>
          </w:tcPr>
          <w:p w14:paraId="75F1BFEB" w14:textId="77777777" w:rsidR="008033C7" w:rsidRDefault="008033C7">
            <w:pPr>
              <w:pStyle w:val="ConsPlusTitlePage"/>
              <w:jc w:val="center"/>
            </w:pPr>
            <w:r>
              <w:rPr>
                <w:sz w:val="22"/>
              </w:rPr>
              <w:t>2</w:t>
            </w:r>
          </w:p>
        </w:tc>
        <w:tc>
          <w:tcPr>
            <w:tcW w:w="840" w:type="dxa"/>
          </w:tcPr>
          <w:p w14:paraId="565C854B" w14:textId="77777777" w:rsidR="008033C7" w:rsidRDefault="008033C7">
            <w:pPr>
              <w:pStyle w:val="ConsPlusTitlePage"/>
              <w:jc w:val="center"/>
            </w:pPr>
            <w:r>
              <w:rPr>
                <w:sz w:val="22"/>
              </w:rPr>
              <w:t>3</w:t>
            </w:r>
          </w:p>
        </w:tc>
        <w:tc>
          <w:tcPr>
            <w:tcW w:w="840" w:type="dxa"/>
          </w:tcPr>
          <w:p w14:paraId="36726FE1" w14:textId="77777777" w:rsidR="008033C7" w:rsidRDefault="008033C7">
            <w:pPr>
              <w:pStyle w:val="ConsPlusTitlePage"/>
              <w:jc w:val="center"/>
            </w:pPr>
            <w:r>
              <w:rPr>
                <w:sz w:val="22"/>
              </w:rPr>
              <w:t>3</w:t>
            </w:r>
          </w:p>
        </w:tc>
      </w:tr>
      <w:tr w:rsidR="008033C7" w14:paraId="391B0635" w14:textId="77777777">
        <w:tc>
          <w:tcPr>
            <w:tcW w:w="1020" w:type="dxa"/>
          </w:tcPr>
          <w:p w14:paraId="6F8588C6" w14:textId="77777777" w:rsidR="008033C7" w:rsidRDefault="008033C7">
            <w:pPr>
              <w:pStyle w:val="ConsPlusTitlePage"/>
              <w:jc w:val="center"/>
            </w:pPr>
            <w:r>
              <w:rPr>
                <w:sz w:val="22"/>
              </w:rPr>
              <w:t>1.2.2</w:t>
            </w:r>
          </w:p>
        </w:tc>
        <w:tc>
          <w:tcPr>
            <w:tcW w:w="2415" w:type="dxa"/>
          </w:tcPr>
          <w:p w14:paraId="70DD091D" w14:textId="77777777" w:rsidR="008033C7" w:rsidRDefault="008033C7">
            <w:pPr>
              <w:pStyle w:val="ConsPlusTitlePage"/>
            </w:pPr>
            <w:r>
              <w:rPr>
                <w:sz w:val="22"/>
              </w:rPr>
              <w:t>Организация муниципальных ярмарок на территории городского округа Тольятти в соответствии с действующим законодательством</w:t>
            </w:r>
          </w:p>
        </w:tc>
        <w:tc>
          <w:tcPr>
            <w:tcW w:w="2608" w:type="dxa"/>
          </w:tcPr>
          <w:p w14:paraId="6AB3A108" w14:textId="77777777" w:rsidR="008033C7" w:rsidRDefault="008033C7">
            <w:pPr>
              <w:pStyle w:val="ConsPlusTitlePage"/>
            </w:pPr>
            <w:r>
              <w:rPr>
                <w:sz w:val="22"/>
              </w:rPr>
              <w:t>Количество организованных ярмарок</w:t>
            </w:r>
          </w:p>
        </w:tc>
        <w:tc>
          <w:tcPr>
            <w:tcW w:w="840" w:type="dxa"/>
          </w:tcPr>
          <w:p w14:paraId="0835A7B8" w14:textId="77777777" w:rsidR="008033C7" w:rsidRDefault="008033C7">
            <w:pPr>
              <w:pStyle w:val="ConsPlusTitlePage"/>
              <w:jc w:val="center"/>
            </w:pPr>
            <w:r>
              <w:rPr>
                <w:sz w:val="22"/>
              </w:rPr>
              <w:t>ед.</w:t>
            </w:r>
          </w:p>
        </w:tc>
        <w:tc>
          <w:tcPr>
            <w:tcW w:w="1230" w:type="dxa"/>
          </w:tcPr>
          <w:p w14:paraId="0D700255" w14:textId="77777777" w:rsidR="008033C7" w:rsidRDefault="008033C7">
            <w:pPr>
              <w:pStyle w:val="ConsPlusTitlePage"/>
              <w:jc w:val="center"/>
            </w:pPr>
            <w:r>
              <w:rPr>
                <w:sz w:val="22"/>
              </w:rPr>
              <w:t>10</w:t>
            </w:r>
          </w:p>
        </w:tc>
        <w:tc>
          <w:tcPr>
            <w:tcW w:w="840" w:type="dxa"/>
          </w:tcPr>
          <w:p w14:paraId="1D162B1B" w14:textId="77777777" w:rsidR="008033C7" w:rsidRDefault="008033C7">
            <w:pPr>
              <w:pStyle w:val="ConsPlusTitlePage"/>
              <w:jc w:val="center"/>
            </w:pPr>
            <w:r>
              <w:rPr>
                <w:sz w:val="22"/>
              </w:rPr>
              <w:t>10</w:t>
            </w:r>
          </w:p>
        </w:tc>
        <w:tc>
          <w:tcPr>
            <w:tcW w:w="840" w:type="dxa"/>
          </w:tcPr>
          <w:p w14:paraId="7680756F" w14:textId="77777777" w:rsidR="008033C7" w:rsidRDefault="008033C7">
            <w:pPr>
              <w:pStyle w:val="ConsPlusTitlePage"/>
              <w:jc w:val="center"/>
            </w:pPr>
            <w:r>
              <w:rPr>
                <w:sz w:val="22"/>
              </w:rPr>
              <w:t>10</w:t>
            </w:r>
          </w:p>
        </w:tc>
        <w:tc>
          <w:tcPr>
            <w:tcW w:w="840" w:type="dxa"/>
          </w:tcPr>
          <w:p w14:paraId="3926203B" w14:textId="77777777" w:rsidR="008033C7" w:rsidRDefault="008033C7">
            <w:pPr>
              <w:pStyle w:val="ConsPlusTitlePage"/>
              <w:jc w:val="center"/>
            </w:pPr>
            <w:r>
              <w:rPr>
                <w:sz w:val="22"/>
              </w:rPr>
              <w:t>10</w:t>
            </w:r>
          </w:p>
        </w:tc>
        <w:tc>
          <w:tcPr>
            <w:tcW w:w="840" w:type="dxa"/>
          </w:tcPr>
          <w:p w14:paraId="06AF497C" w14:textId="77777777" w:rsidR="008033C7" w:rsidRDefault="008033C7">
            <w:pPr>
              <w:pStyle w:val="ConsPlusTitlePage"/>
              <w:jc w:val="center"/>
            </w:pPr>
            <w:r>
              <w:rPr>
                <w:sz w:val="22"/>
              </w:rPr>
              <w:t>10</w:t>
            </w:r>
          </w:p>
        </w:tc>
        <w:tc>
          <w:tcPr>
            <w:tcW w:w="840" w:type="dxa"/>
          </w:tcPr>
          <w:p w14:paraId="0DA2C98E" w14:textId="77777777" w:rsidR="008033C7" w:rsidRDefault="008033C7">
            <w:pPr>
              <w:pStyle w:val="ConsPlusTitlePage"/>
              <w:jc w:val="center"/>
            </w:pPr>
            <w:r>
              <w:rPr>
                <w:sz w:val="22"/>
              </w:rPr>
              <w:t>10</w:t>
            </w:r>
          </w:p>
        </w:tc>
      </w:tr>
      <w:tr w:rsidR="008033C7" w14:paraId="3D325DE5" w14:textId="77777777">
        <w:tc>
          <w:tcPr>
            <w:tcW w:w="1020" w:type="dxa"/>
          </w:tcPr>
          <w:p w14:paraId="5CC9ECE1" w14:textId="77777777" w:rsidR="008033C7" w:rsidRDefault="008033C7">
            <w:pPr>
              <w:pStyle w:val="ConsPlusTitlePage"/>
              <w:jc w:val="center"/>
            </w:pPr>
            <w:r>
              <w:rPr>
                <w:sz w:val="22"/>
              </w:rPr>
              <w:t>1.2.3</w:t>
            </w:r>
          </w:p>
        </w:tc>
        <w:tc>
          <w:tcPr>
            <w:tcW w:w="2415" w:type="dxa"/>
          </w:tcPr>
          <w:p w14:paraId="49915478" w14:textId="77777777" w:rsidR="008033C7" w:rsidRDefault="008033C7">
            <w:pPr>
              <w:pStyle w:val="ConsPlusTitlePage"/>
            </w:pPr>
            <w:r>
              <w:rPr>
                <w:sz w:val="22"/>
              </w:rPr>
              <w:t>Разработка требований, предъявляемых к внешнему облику нестационарных торговых объектов</w:t>
            </w:r>
          </w:p>
        </w:tc>
        <w:tc>
          <w:tcPr>
            <w:tcW w:w="2608" w:type="dxa"/>
          </w:tcPr>
          <w:p w14:paraId="67626C8A" w14:textId="77777777" w:rsidR="008033C7" w:rsidRDefault="008033C7">
            <w:pPr>
              <w:pStyle w:val="ConsPlusTitlePage"/>
            </w:pPr>
            <w:r>
              <w:rPr>
                <w:sz w:val="22"/>
              </w:rPr>
              <w:t>Количество разработанных нормативных актов</w:t>
            </w:r>
          </w:p>
        </w:tc>
        <w:tc>
          <w:tcPr>
            <w:tcW w:w="840" w:type="dxa"/>
          </w:tcPr>
          <w:p w14:paraId="45EAC805" w14:textId="77777777" w:rsidR="008033C7" w:rsidRDefault="008033C7">
            <w:pPr>
              <w:pStyle w:val="ConsPlusTitlePage"/>
              <w:jc w:val="center"/>
            </w:pPr>
            <w:r>
              <w:rPr>
                <w:sz w:val="22"/>
              </w:rPr>
              <w:t>ед.</w:t>
            </w:r>
          </w:p>
        </w:tc>
        <w:tc>
          <w:tcPr>
            <w:tcW w:w="1230" w:type="dxa"/>
          </w:tcPr>
          <w:p w14:paraId="5B083225" w14:textId="77777777" w:rsidR="008033C7" w:rsidRDefault="008033C7">
            <w:pPr>
              <w:pStyle w:val="ConsPlusTitlePage"/>
              <w:jc w:val="center"/>
            </w:pPr>
            <w:r>
              <w:rPr>
                <w:sz w:val="22"/>
              </w:rPr>
              <w:t>-</w:t>
            </w:r>
          </w:p>
        </w:tc>
        <w:tc>
          <w:tcPr>
            <w:tcW w:w="840" w:type="dxa"/>
          </w:tcPr>
          <w:p w14:paraId="64789679" w14:textId="77777777" w:rsidR="008033C7" w:rsidRDefault="008033C7">
            <w:pPr>
              <w:pStyle w:val="ConsPlusTitlePage"/>
              <w:jc w:val="center"/>
            </w:pPr>
            <w:r>
              <w:rPr>
                <w:sz w:val="22"/>
              </w:rPr>
              <w:t>-</w:t>
            </w:r>
          </w:p>
        </w:tc>
        <w:tc>
          <w:tcPr>
            <w:tcW w:w="840" w:type="dxa"/>
          </w:tcPr>
          <w:p w14:paraId="0131826B" w14:textId="77777777" w:rsidR="008033C7" w:rsidRDefault="008033C7">
            <w:pPr>
              <w:pStyle w:val="ConsPlusTitlePage"/>
              <w:jc w:val="center"/>
            </w:pPr>
            <w:r>
              <w:rPr>
                <w:sz w:val="22"/>
              </w:rPr>
              <w:t>1</w:t>
            </w:r>
          </w:p>
        </w:tc>
        <w:tc>
          <w:tcPr>
            <w:tcW w:w="840" w:type="dxa"/>
          </w:tcPr>
          <w:p w14:paraId="6364E9E8" w14:textId="77777777" w:rsidR="008033C7" w:rsidRDefault="008033C7">
            <w:pPr>
              <w:pStyle w:val="ConsPlusTitlePage"/>
              <w:jc w:val="center"/>
            </w:pPr>
            <w:r>
              <w:rPr>
                <w:sz w:val="22"/>
              </w:rPr>
              <w:t>-</w:t>
            </w:r>
          </w:p>
        </w:tc>
        <w:tc>
          <w:tcPr>
            <w:tcW w:w="840" w:type="dxa"/>
          </w:tcPr>
          <w:p w14:paraId="316E5B79" w14:textId="77777777" w:rsidR="008033C7" w:rsidRDefault="008033C7">
            <w:pPr>
              <w:pStyle w:val="ConsPlusTitlePage"/>
              <w:jc w:val="center"/>
            </w:pPr>
            <w:r>
              <w:rPr>
                <w:sz w:val="22"/>
              </w:rPr>
              <w:t>-</w:t>
            </w:r>
          </w:p>
        </w:tc>
        <w:tc>
          <w:tcPr>
            <w:tcW w:w="840" w:type="dxa"/>
          </w:tcPr>
          <w:p w14:paraId="71B80F5D" w14:textId="77777777" w:rsidR="008033C7" w:rsidRDefault="008033C7">
            <w:pPr>
              <w:pStyle w:val="ConsPlusTitlePage"/>
              <w:jc w:val="center"/>
            </w:pPr>
            <w:r>
              <w:rPr>
                <w:sz w:val="22"/>
              </w:rPr>
              <w:t>-</w:t>
            </w:r>
          </w:p>
        </w:tc>
      </w:tr>
      <w:tr w:rsidR="008033C7" w14:paraId="0D2ED85A" w14:textId="77777777">
        <w:tc>
          <w:tcPr>
            <w:tcW w:w="1020" w:type="dxa"/>
          </w:tcPr>
          <w:p w14:paraId="5048DE73" w14:textId="77777777" w:rsidR="008033C7" w:rsidRDefault="008033C7">
            <w:pPr>
              <w:pStyle w:val="ConsPlusTitlePage"/>
              <w:jc w:val="center"/>
            </w:pPr>
            <w:r>
              <w:rPr>
                <w:sz w:val="22"/>
              </w:rPr>
              <w:t>1.2.4</w:t>
            </w:r>
          </w:p>
        </w:tc>
        <w:tc>
          <w:tcPr>
            <w:tcW w:w="2415" w:type="dxa"/>
          </w:tcPr>
          <w:p w14:paraId="168ACDD4" w14:textId="77777777" w:rsidR="008033C7" w:rsidRDefault="008033C7">
            <w:pPr>
              <w:pStyle w:val="ConsPlusTitlePage"/>
            </w:pPr>
            <w:r>
              <w:rPr>
                <w:sz w:val="22"/>
              </w:rPr>
              <w:t>Изготовление и размещение социальной рекламы</w:t>
            </w:r>
          </w:p>
        </w:tc>
        <w:tc>
          <w:tcPr>
            <w:tcW w:w="2608" w:type="dxa"/>
          </w:tcPr>
          <w:p w14:paraId="6606EEA4" w14:textId="77777777" w:rsidR="008033C7" w:rsidRDefault="008033C7">
            <w:pPr>
              <w:pStyle w:val="ConsPlusTitlePage"/>
            </w:pPr>
            <w:r>
              <w:rPr>
                <w:sz w:val="22"/>
              </w:rPr>
              <w:t>Доля изготовленной и размещенной социальной рекламы от планируемой к изготовлению и размещению социальной рекламы в рамках предусмотренных бюджетных ассигнований</w:t>
            </w:r>
          </w:p>
        </w:tc>
        <w:tc>
          <w:tcPr>
            <w:tcW w:w="840" w:type="dxa"/>
          </w:tcPr>
          <w:p w14:paraId="32FE055C" w14:textId="77777777" w:rsidR="008033C7" w:rsidRDefault="008033C7">
            <w:pPr>
              <w:pStyle w:val="ConsPlusTitlePage"/>
              <w:jc w:val="center"/>
            </w:pPr>
            <w:r>
              <w:rPr>
                <w:sz w:val="22"/>
              </w:rPr>
              <w:t>%</w:t>
            </w:r>
          </w:p>
        </w:tc>
        <w:tc>
          <w:tcPr>
            <w:tcW w:w="1230" w:type="dxa"/>
          </w:tcPr>
          <w:p w14:paraId="562076F5" w14:textId="77777777" w:rsidR="008033C7" w:rsidRDefault="008033C7">
            <w:pPr>
              <w:pStyle w:val="ConsPlusTitlePage"/>
              <w:jc w:val="center"/>
            </w:pPr>
            <w:r>
              <w:rPr>
                <w:sz w:val="22"/>
              </w:rPr>
              <w:t>100</w:t>
            </w:r>
          </w:p>
        </w:tc>
        <w:tc>
          <w:tcPr>
            <w:tcW w:w="840" w:type="dxa"/>
          </w:tcPr>
          <w:p w14:paraId="36807B5B" w14:textId="77777777" w:rsidR="008033C7" w:rsidRDefault="008033C7">
            <w:pPr>
              <w:pStyle w:val="ConsPlusTitlePage"/>
              <w:jc w:val="center"/>
            </w:pPr>
            <w:r>
              <w:rPr>
                <w:sz w:val="22"/>
              </w:rPr>
              <w:t>100</w:t>
            </w:r>
          </w:p>
        </w:tc>
        <w:tc>
          <w:tcPr>
            <w:tcW w:w="840" w:type="dxa"/>
          </w:tcPr>
          <w:p w14:paraId="7A09308A" w14:textId="77777777" w:rsidR="008033C7" w:rsidRDefault="008033C7">
            <w:pPr>
              <w:pStyle w:val="ConsPlusTitlePage"/>
              <w:jc w:val="center"/>
            </w:pPr>
            <w:r>
              <w:rPr>
                <w:sz w:val="22"/>
              </w:rPr>
              <w:t>100</w:t>
            </w:r>
          </w:p>
        </w:tc>
        <w:tc>
          <w:tcPr>
            <w:tcW w:w="840" w:type="dxa"/>
          </w:tcPr>
          <w:p w14:paraId="4D982035" w14:textId="77777777" w:rsidR="008033C7" w:rsidRDefault="008033C7">
            <w:pPr>
              <w:pStyle w:val="ConsPlusTitlePage"/>
              <w:jc w:val="center"/>
            </w:pPr>
            <w:r>
              <w:rPr>
                <w:sz w:val="22"/>
              </w:rPr>
              <w:t>100</w:t>
            </w:r>
          </w:p>
        </w:tc>
        <w:tc>
          <w:tcPr>
            <w:tcW w:w="840" w:type="dxa"/>
          </w:tcPr>
          <w:p w14:paraId="601877AE" w14:textId="77777777" w:rsidR="008033C7" w:rsidRDefault="008033C7">
            <w:pPr>
              <w:pStyle w:val="ConsPlusTitlePage"/>
              <w:jc w:val="center"/>
            </w:pPr>
            <w:r>
              <w:rPr>
                <w:sz w:val="22"/>
              </w:rPr>
              <w:t>100</w:t>
            </w:r>
          </w:p>
        </w:tc>
        <w:tc>
          <w:tcPr>
            <w:tcW w:w="840" w:type="dxa"/>
          </w:tcPr>
          <w:p w14:paraId="25B433AA" w14:textId="77777777" w:rsidR="008033C7" w:rsidRDefault="008033C7">
            <w:pPr>
              <w:pStyle w:val="ConsPlusTitlePage"/>
              <w:jc w:val="center"/>
            </w:pPr>
            <w:r>
              <w:rPr>
                <w:sz w:val="22"/>
              </w:rPr>
              <w:t>100</w:t>
            </w:r>
          </w:p>
        </w:tc>
      </w:tr>
      <w:tr w:rsidR="008033C7" w14:paraId="2808A282" w14:textId="77777777">
        <w:tc>
          <w:tcPr>
            <w:tcW w:w="1020" w:type="dxa"/>
          </w:tcPr>
          <w:p w14:paraId="592EB522" w14:textId="77777777" w:rsidR="008033C7" w:rsidRDefault="008033C7">
            <w:pPr>
              <w:pStyle w:val="ConsPlusTitlePage"/>
              <w:jc w:val="center"/>
              <w:outlineLvl w:val="3"/>
            </w:pPr>
            <w:r>
              <w:rPr>
                <w:sz w:val="22"/>
              </w:rPr>
              <w:t>1.3</w:t>
            </w:r>
          </w:p>
        </w:tc>
        <w:tc>
          <w:tcPr>
            <w:tcW w:w="11293" w:type="dxa"/>
            <w:gridSpan w:val="9"/>
          </w:tcPr>
          <w:p w14:paraId="6FE7BB48" w14:textId="77777777" w:rsidR="008033C7" w:rsidRDefault="008033C7">
            <w:pPr>
              <w:pStyle w:val="ConsPlusTitlePage"/>
            </w:pPr>
            <w:r>
              <w:rPr>
                <w:sz w:val="22"/>
              </w:rPr>
              <w:t>Задача 3. Увеличение поступлений налоговых и неналоговых доходов в бюджет городского округа Тольятти</w:t>
            </w:r>
          </w:p>
        </w:tc>
      </w:tr>
      <w:tr w:rsidR="008033C7" w14:paraId="5692BD79" w14:textId="77777777">
        <w:tc>
          <w:tcPr>
            <w:tcW w:w="1020" w:type="dxa"/>
          </w:tcPr>
          <w:p w14:paraId="6E4F17AF" w14:textId="77777777" w:rsidR="008033C7" w:rsidRDefault="008033C7">
            <w:pPr>
              <w:pStyle w:val="ConsPlusTitlePage"/>
              <w:jc w:val="center"/>
            </w:pPr>
            <w:r>
              <w:rPr>
                <w:sz w:val="22"/>
              </w:rPr>
              <w:lastRenderedPageBreak/>
              <w:t>1.3.1</w:t>
            </w:r>
          </w:p>
        </w:tc>
        <w:tc>
          <w:tcPr>
            <w:tcW w:w="2415" w:type="dxa"/>
          </w:tcPr>
          <w:p w14:paraId="6B4C9932" w14:textId="77777777" w:rsidR="008033C7" w:rsidRDefault="008033C7">
            <w:pPr>
              <w:pStyle w:val="ConsPlusTitlePage"/>
            </w:pPr>
            <w:r>
              <w:rPr>
                <w:sz w:val="22"/>
              </w:rPr>
              <w:t>Актуализация схемы размещения нестационарных торговых объектов на территории городского округа Тольятти</w:t>
            </w:r>
          </w:p>
        </w:tc>
        <w:tc>
          <w:tcPr>
            <w:tcW w:w="2608" w:type="dxa"/>
          </w:tcPr>
          <w:p w14:paraId="749E007B" w14:textId="77777777" w:rsidR="008033C7" w:rsidRDefault="008033C7">
            <w:pPr>
              <w:pStyle w:val="ConsPlusTitlePage"/>
            </w:pPr>
            <w:r>
              <w:rPr>
                <w:sz w:val="22"/>
              </w:rPr>
              <w:t>Степень актуальности схемы размещения нестационарных торговых объектов на территории городского округа Тольятти</w:t>
            </w:r>
          </w:p>
        </w:tc>
        <w:tc>
          <w:tcPr>
            <w:tcW w:w="840" w:type="dxa"/>
          </w:tcPr>
          <w:p w14:paraId="6C856F7C" w14:textId="77777777" w:rsidR="008033C7" w:rsidRDefault="008033C7">
            <w:pPr>
              <w:pStyle w:val="ConsPlusTitlePage"/>
              <w:jc w:val="center"/>
            </w:pPr>
            <w:r>
              <w:rPr>
                <w:sz w:val="22"/>
              </w:rPr>
              <w:t>%</w:t>
            </w:r>
          </w:p>
        </w:tc>
        <w:tc>
          <w:tcPr>
            <w:tcW w:w="1230" w:type="dxa"/>
          </w:tcPr>
          <w:p w14:paraId="5612CB2D" w14:textId="77777777" w:rsidR="008033C7" w:rsidRDefault="008033C7">
            <w:pPr>
              <w:pStyle w:val="ConsPlusTitlePage"/>
              <w:jc w:val="center"/>
            </w:pPr>
            <w:r>
              <w:rPr>
                <w:sz w:val="22"/>
              </w:rPr>
              <w:t>100</w:t>
            </w:r>
          </w:p>
        </w:tc>
        <w:tc>
          <w:tcPr>
            <w:tcW w:w="840" w:type="dxa"/>
          </w:tcPr>
          <w:p w14:paraId="2A09632D" w14:textId="77777777" w:rsidR="008033C7" w:rsidRDefault="008033C7">
            <w:pPr>
              <w:pStyle w:val="ConsPlusTitlePage"/>
              <w:jc w:val="center"/>
            </w:pPr>
            <w:r>
              <w:rPr>
                <w:sz w:val="22"/>
              </w:rPr>
              <w:t>100</w:t>
            </w:r>
          </w:p>
        </w:tc>
        <w:tc>
          <w:tcPr>
            <w:tcW w:w="840" w:type="dxa"/>
          </w:tcPr>
          <w:p w14:paraId="452E896B" w14:textId="77777777" w:rsidR="008033C7" w:rsidRDefault="008033C7">
            <w:pPr>
              <w:pStyle w:val="ConsPlusTitlePage"/>
              <w:jc w:val="center"/>
            </w:pPr>
            <w:r>
              <w:rPr>
                <w:sz w:val="22"/>
              </w:rPr>
              <w:t>100</w:t>
            </w:r>
          </w:p>
        </w:tc>
        <w:tc>
          <w:tcPr>
            <w:tcW w:w="840" w:type="dxa"/>
          </w:tcPr>
          <w:p w14:paraId="255AA012" w14:textId="77777777" w:rsidR="008033C7" w:rsidRDefault="008033C7">
            <w:pPr>
              <w:pStyle w:val="ConsPlusTitlePage"/>
              <w:jc w:val="center"/>
            </w:pPr>
            <w:r>
              <w:rPr>
                <w:sz w:val="22"/>
              </w:rPr>
              <w:t>100</w:t>
            </w:r>
          </w:p>
        </w:tc>
        <w:tc>
          <w:tcPr>
            <w:tcW w:w="840" w:type="dxa"/>
          </w:tcPr>
          <w:p w14:paraId="20BB8FFC" w14:textId="77777777" w:rsidR="008033C7" w:rsidRDefault="008033C7">
            <w:pPr>
              <w:pStyle w:val="ConsPlusTitlePage"/>
              <w:jc w:val="center"/>
            </w:pPr>
            <w:r>
              <w:rPr>
                <w:sz w:val="22"/>
              </w:rPr>
              <w:t>100</w:t>
            </w:r>
          </w:p>
        </w:tc>
        <w:tc>
          <w:tcPr>
            <w:tcW w:w="840" w:type="dxa"/>
          </w:tcPr>
          <w:p w14:paraId="568F67EC" w14:textId="77777777" w:rsidR="008033C7" w:rsidRDefault="008033C7">
            <w:pPr>
              <w:pStyle w:val="ConsPlusTitlePage"/>
              <w:jc w:val="center"/>
            </w:pPr>
            <w:r>
              <w:rPr>
                <w:sz w:val="22"/>
              </w:rPr>
              <w:t>100</w:t>
            </w:r>
          </w:p>
        </w:tc>
      </w:tr>
      <w:tr w:rsidR="008033C7" w14:paraId="59E7177A" w14:textId="77777777">
        <w:tc>
          <w:tcPr>
            <w:tcW w:w="1020" w:type="dxa"/>
          </w:tcPr>
          <w:p w14:paraId="567BA4A5" w14:textId="77777777" w:rsidR="008033C7" w:rsidRDefault="008033C7">
            <w:pPr>
              <w:pStyle w:val="ConsPlusTitlePage"/>
              <w:jc w:val="center"/>
            </w:pPr>
            <w:r>
              <w:rPr>
                <w:sz w:val="22"/>
              </w:rPr>
              <w:t>1.3.2</w:t>
            </w:r>
          </w:p>
        </w:tc>
        <w:tc>
          <w:tcPr>
            <w:tcW w:w="2415" w:type="dxa"/>
          </w:tcPr>
          <w:p w14:paraId="6068380A" w14:textId="77777777" w:rsidR="008033C7" w:rsidRDefault="008033C7">
            <w:pPr>
              <w:pStyle w:val="ConsPlusTitlePage"/>
            </w:pPr>
            <w:r>
              <w:rPr>
                <w:sz w:val="22"/>
              </w:rPr>
              <w:t>Проведение совместно с Пенсионным фондом РФ информационно-разъяснительных мероприятий по снижению неформальной занятости</w:t>
            </w:r>
          </w:p>
        </w:tc>
        <w:tc>
          <w:tcPr>
            <w:tcW w:w="2608" w:type="dxa"/>
          </w:tcPr>
          <w:p w14:paraId="193AB944" w14:textId="77777777" w:rsidR="008033C7" w:rsidRDefault="008033C7">
            <w:pPr>
              <w:pStyle w:val="ConsPlusTitlePage"/>
            </w:pPr>
            <w:r>
              <w:rPr>
                <w:sz w:val="22"/>
              </w:rPr>
              <w:t>Количество проведенных информационно-разъяснительных мероприятий</w:t>
            </w:r>
          </w:p>
        </w:tc>
        <w:tc>
          <w:tcPr>
            <w:tcW w:w="840" w:type="dxa"/>
          </w:tcPr>
          <w:p w14:paraId="7CE2332D" w14:textId="77777777" w:rsidR="008033C7" w:rsidRDefault="008033C7">
            <w:pPr>
              <w:pStyle w:val="ConsPlusTitlePage"/>
              <w:jc w:val="center"/>
            </w:pPr>
            <w:r>
              <w:rPr>
                <w:sz w:val="22"/>
              </w:rPr>
              <w:t>ед.</w:t>
            </w:r>
          </w:p>
        </w:tc>
        <w:tc>
          <w:tcPr>
            <w:tcW w:w="1230" w:type="dxa"/>
          </w:tcPr>
          <w:p w14:paraId="0CD23E83" w14:textId="77777777" w:rsidR="008033C7" w:rsidRDefault="008033C7">
            <w:pPr>
              <w:pStyle w:val="ConsPlusTitlePage"/>
              <w:jc w:val="center"/>
            </w:pPr>
            <w:r>
              <w:rPr>
                <w:sz w:val="22"/>
              </w:rPr>
              <w:t>6</w:t>
            </w:r>
          </w:p>
        </w:tc>
        <w:tc>
          <w:tcPr>
            <w:tcW w:w="840" w:type="dxa"/>
          </w:tcPr>
          <w:p w14:paraId="78B4D01F" w14:textId="77777777" w:rsidR="008033C7" w:rsidRDefault="008033C7">
            <w:pPr>
              <w:pStyle w:val="ConsPlusTitlePage"/>
              <w:jc w:val="center"/>
            </w:pPr>
            <w:r>
              <w:rPr>
                <w:sz w:val="22"/>
              </w:rPr>
              <w:t>6</w:t>
            </w:r>
          </w:p>
        </w:tc>
        <w:tc>
          <w:tcPr>
            <w:tcW w:w="840" w:type="dxa"/>
          </w:tcPr>
          <w:p w14:paraId="4BA13FBB" w14:textId="77777777" w:rsidR="008033C7" w:rsidRDefault="008033C7">
            <w:pPr>
              <w:pStyle w:val="ConsPlusTitlePage"/>
              <w:jc w:val="center"/>
            </w:pPr>
            <w:r>
              <w:rPr>
                <w:sz w:val="22"/>
              </w:rPr>
              <w:t>6</w:t>
            </w:r>
          </w:p>
        </w:tc>
        <w:tc>
          <w:tcPr>
            <w:tcW w:w="840" w:type="dxa"/>
          </w:tcPr>
          <w:p w14:paraId="0416B630" w14:textId="77777777" w:rsidR="008033C7" w:rsidRDefault="008033C7">
            <w:pPr>
              <w:pStyle w:val="ConsPlusTitlePage"/>
              <w:jc w:val="center"/>
            </w:pPr>
            <w:r>
              <w:rPr>
                <w:sz w:val="22"/>
              </w:rPr>
              <w:t>6</w:t>
            </w:r>
          </w:p>
        </w:tc>
        <w:tc>
          <w:tcPr>
            <w:tcW w:w="840" w:type="dxa"/>
          </w:tcPr>
          <w:p w14:paraId="76580D53" w14:textId="77777777" w:rsidR="008033C7" w:rsidRDefault="008033C7">
            <w:pPr>
              <w:pStyle w:val="ConsPlusTitlePage"/>
              <w:jc w:val="center"/>
            </w:pPr>
            <w:r>
              <w:rPr>
                <w:sz w:val="22"/>
              </w:rPr>
              <w:t>6</w:t>
            </w:r>
          </w:p>
        </w:tc>
        <w:tc>
          <w:tcPr>
            <w:tcW w:w="840" w:type="dxa"/>
          </w:tcPr>
          <w:p w14:paraId="2B042AB4" w14:textId="77777777" w:rsidR="008033C7" w:rsidRDefault="008033C7">
            <w:pPr>
              <w:pStyle w:val="ConsPlusTitlePage"/>
              <w:jc w:val="center"/>
            </w:pPr>
            <w:r>
              <w:rPr>
                <w:sz w:val="22"/>
              </w:rPr>
              <w:t>6</w:t>
            </w:r>
          </w:p>
        </w:tc>
      </w:tr>
      <w:tr w:rsidR="008033C7" w14:paraId="5E836122" w14:textId="77777777">
        <w:tc>
          <w:tcPr>
            <w:tcW w:w="1020" w:type="dxa"/>
          </w:tcPr>
          <w:p w14:paraId="117C863B" w14:textId="77777777" w:rsidR="008033C7" w:rsidRDefault="008033C7">
            <w:pPr>
              <w:pStyle w:val="ConsPlusTitlePage"/>
              <w:jc w:val="center"/>
            </w:pPr>
            <w:r>
              <w:rPr>
                <w:sz w:val="22"/>
              </w:rPr>
              <w:t>1.3.3</w:t>
            </w:r>
          </w:p>
        </w:tc>
        <w:tc>
          <w:tcPr>
            <w:tcW w:w="2415" w:type="dxa"/>
          </w:tcPr>
          <w:p w14:paraId="71362FEA" w14:textId="77777777" w:rsidR="008033C7" w:rsidRDefault="008033C7">
            <w:pPr>
              <w:pStyle w:val="ConsPlusTitlePage"/>
            </w:pPr>
            <w:r>
              <w:rPr>
                <w:sz w:val="22"/>
              </w:rPr>
              <w:t>Проведение оценки рыночной стоимости платы по договору на размещение нестационарного торгового объекта в месте размещения такого объекта согласно схеме размещения нестационарных торговых объектов на территории городского округа Тольятти</w:t>
            </w:r>
          </w:p>
        </w:tc>
        <w:tc>
          <w:tcPr>
            <w:tcW w:w="2608" w:type="dxa"/>
          </w:tcPr>
          <w:p w14:paraId="46D923D6" w14:textId="77777777" w:rsidR="008033C7" w:rsidRDefault="008033C7">
            <w:pPr>
              <w:pStyle w:val="ConsPlusTitlePage"/>
            </w:pPr>
            <w:r>
              <w:rPr>
                <w:sz w:val="22"/>
              </w:rPr>
              <w:t>Количество нестационарных торговых объектов, подлежащих оценке рыночной стоимости</w:t>
            </w:r>
          </w:p>
        </w:tc>
        <w:tc>
          <w:tcPr>
            <w:tcW w:w="840" w:type="dxa"/>
          </w:tcPr>
          <w:p w14:paraId="13409E17" w14:textId="77777777" w:rsidR="008033C7" w:rsidRDefault="008033C7">
            <w:pPr>
              <w:pStyle w:val="ConsPlusTitlePage"/>
              <w:jc w:val="center"/>
            </w:pPr>
            <w:r>
              <w:rPr>
                <w:sz w:val="22"/>
              </w:rPr>
              <w:t>ед.</w:t>
            </w:r>
          </w:p>
        </w:tc>
        <w:tc>
          <w:tcPr>
            <w:tcW w:w="1230" w:type="dxa"/>
          </w:tcPr>
          <w:p w14:paraId="30FD8790" w14:textId="77777777" w:rsidR="008033C7" w:rsidRDefault="008033C7">
            <w:pPr>
              <w:pStyle w:val="ConsPlusTitlePage"/>
              <w:jc w:val="center"/>
            </w:pPr>
            <w:r>
              <w:rPr>
                <w:sz w:val="22"/>
              </w:rPr>
              <w:t>-</w:t>
            </w:r>
          </w:p>
        </w:tc>
        <w:tc>
          <w:tcPr>
            <w:tcW w:w="840" w:type="dxa"/>
          </w:tcPr>
          <w:p w14:paraId="0946636D" w14:textId="77777777" w:rsidR="008033C7" w:rsidRDefault="008033C7">
            <w:pPr>
              <w:pStyle w:val="ConsPlusTitlePage"/>
              <w:jc w:val="center"/>
            </w:pPr>
            <w:r>
              <w:rPr>
                <w:sz w:val="22"/>
              </w:rPr>
              <w:t>541</w:t>
            </w:r>
          </w:p>
        </w:tc>
        <w:tc>
          <w:tcPr>
            <w:tcW w:w="840" w:type="dxa"/>
          </w:tcPr>
          <w:p w14:paraId="6C610458" w14:textId="77777777" w:rsidR="008033C7" w:rsidRDefault="008033C7">
            <w:pPr>
              <w:pStyle w:val="ConsPlusTitlePage"/>
              <w:jc w:val="center"/>
            </w:pPr>
            <w:r>
              <w:rPr>
                <w:sz w:val="22"/>
              </w:rPr>
              <w:t>431</w:t>
            </w:r>
          </w:p>
        </w:tc>
        <w:tc>
          <w:tcPr>
            <w:tcW w:w="840" w:type="dxa"/>
          </w:tcPr>
          <w:p w14:paraId="60F08333" w14:textId="77777777" w:rsidR="008033C7" w:rsidRDefault="008033C7">
            <w:pPr>
              <w:pStyle w:val="ConsPlusTitlePage"/>
              <w:jc w:val="center"/>
            </w:pPr>
            <w:r>
              <w:rPr>
                <w:sz w:val="22"/>
              </w:rPr>
              <w:t>397</w:t>
            </w:r>
          </w:p>
        </w:tc>
        <w:tc>
          <w:tcPr>
            <w:tcW w:w="840" w:type="dxa"/>
          </w:tcPr>
          <w:p w14:paraId="05E636A3" w14:textId="77777777" w:rsidR="008033C7" w:rsidRDefault="008033C7">
            <w:pPr>
              <w:pStyle w:val="ConsPlusTitlePage"/>
              <w:jc w:val="center"/>
            </w:pPr>
            <w:r>
              <w:rPr>
                <w:sz w:val="22"/>
              </w:rPr>
              <w:t>431</w:t>
            </w:r>
          </w:p>
        </w:tc>
        <w:tc>
          <w:tcPr>
            <w:tcW w:w="840" w:type="dxa"/>
          </w:tcPr>
          <w:p w14:paraId="6BCACF66" w14:textId="77777777" w:rsidR="008033C7" w:rsidRDefault="008033C7">
            <w:pPr>
              <w:pStyle w:val="ConsPlusTitlePage"/>
              <w:jc w:val="center"/>
            </w:pPr>
            <w:r>
              <w:rPr>
                <w:sz w:val="22"/>
              </w:rPr>
              <w:t>431</w:t>
            </w:r>
          </w:p>
        </w:tc>
      </w:tr>
      <w:tr w:rsidR="008033C7" w14:paraId="2E953961" w14:textId="77777777">
        <w:tc>
          <w:tcPr>
            <w:tcW w:w="1020" w:type="dxa"/>
          </w:tcPr>
          <w:p w14:paraId="71323089" w14:textId="77777777" w:rsidR="008033C7" w:rsidRDefault="008033C7">
            <w:pPr>
              <w:pStyle w:val="ConsPlusTitlePage"/>
              <w:jc w:val="center"/>
              <w:outlineLvl w:val="3"/>
            </w:pPr>
            <w:r>
              <w:rPr>
                <w:sz w:val="22"/>
              </w:rPr>
              <w:lastRenderedPageBreak/>
              <w:t>1.4</w:t>
            </w:r>
          </w:p>
        </w:tc>
        <w:tc>
          <w:tcPr>
            <w:tcW w:w="11293" w:type="dxa"/>
            <w:gridSpan w:val="9"/>
          </w:tcPr>
          <w:p w14:paraId="2D7CFA25" w14:textId="77777777" w:rsidR="008033C7" w:rsidRDefault="008033C7">
            <w:pPr>
              <w:pStyle w:val="ConsPlusTitlePage"/>
            </w:pPr>
            <w:r>
              <w:rPr>
                <w:sz w:val="22"/>
              </w:rPr>
              <w:t>Задача 4. Ограничение розничной продажи алкогольной продукции и пресечение несанкционированной торговли</w:t>
            </w:r>
          </w:p>
        </w:tc>
      </w:tr>
      <w:tr w:rsidR="008033C7" w14:paraId="42FD8DA4" w14:textId="77777777">
        <w:tc>
          <w:tcPr>
            <w:tcW w:w="1020" w:type="dxa"/>
          </w:tcPr>
          <w:p w14:paraId="2DC71335" w14:textId="77777777" w:rsidR="008033C7" w:rsidRDefault="008033C7">
            <w:pPr>
              <w:pStyle w:val="ConsPlusTitlePage"/>
              <w:jc w:val="center"/>
            </w:pPr>
            <w:r>
              <w:rPr>
                <w:sz w:val="22"/>
              </w:rPr>
              <w:t>1.4.1</w:t>
            </w:r>
          </w:p>
        </w:tc>
        <w:tc>
          <w:tcPr>
            <w:tcW w:w="2415" w:type="dxa"/>
          </w:tcPr>
          <w:p w14:paraId="4938B158" w14:textId="77777777" w:rsidR="008033C7" w:rsidRDefault="008033C7">
            <w:pPr>
              <w:pStyle w:val="ConsPlusTitlePage"/>
            </w:pPr>
            <w:r>
              <w:rPr>
                <w:sz w:val="22"/>
              </w:rPr>
              <w:t xml:space="preserve">Определение границ прилегающих территорий к детским, образовательным, медицинским организациям, объектам спорта, объектам военного назначения, а также оптовым и розничным рынкам, вокзалам, аэропортам и </w:t>
            </w:r>
            <w:proofErr w:type="gramStart"/>
            <w:r>
              <w:rPr>
                <w:sz w:val="22"/>
              </w:rPr>
              <w:t>иным местам массового скопления граждан</w:t>
            </w:r>
            <w:proofErr w:type="gramEnd"/>
            <w:r>
              <w:rPr>
                <w:sz w:val="22"/>
              </w:rPr>
              <w:t xml:space="preserve"> и источникам повышенной опасности, на которых не допускается розничная продажа алкогольной продукции, в городском округе Тольятти</w:t>
            </w:r>
          </w:p>
        </w:tc>
        <w:tc>
          <w:tcPr>
            <w:tcW w:w="2608" w:type="dxa"/>
          </w:tcPr>
          <w:p w14:paraId="1EF855B0" w14:textId="77777777" w:rsidR="008033C7" w:rsidRDefault="008033C7">
            <w:pPr>
              <w:pStyle w:val="ConsPlusTitlePage"/>
            </w:pPr>
            <w:proofErr w:type="gramStart"/>
            <w:r>
              <w:rPr>
                <w:sz w:val="22"/>
              </w:rPr>
              <w:t>Уровень обеспечения определения границ</w:t>
            </w:r>
            <w:proofErr w:type="gramEnd"/>
            <w:r>
              <w:rPr>
                <w:sz w:val="22"/>
              </w:rPr>
              <w:t xml:space="preserve"> прилегающих к организациям и объектам территорий, на которых не допускается розничная продажа алкогольной продукции</w:t>
            </w:r>
          </w:p>
        </w:tc>
        <w:tc>
          <w:tcPr>
            <w:tcW w:w="840" w:type="dxa"/>
          </w:tcPr>
          <w:p w14:paraId="37FBF6D0" w14:textId="77777777" w:rsidR="008033C7" w:rsidRDefault="008033C7">
            <w:pPr>
              <w:pStyle w:val="ConsPlusTitlePage"/>
              <w:jc w:val="center"/>
            </w:pPr>
            <w:r>
              <w:rPr>
                <w:sz w:val="22"/>
              </w:rPr>
              <w:t>%</w:t>
            </w:r>
          </w:p>
        </w:tc>
        <w:tc>
          <w:tcPr>
            <w:tcW w:w="1230" w:type="dxa"/>
          </w:tcPr>
          <w:p w14:paraId="5838540A" w14:textId="77777777" w:rsidR="008033C7" w:rsidRDefault="008033C7">
            <w:pPr>
              <w:pStyle w:val="ConsPlusTitlePage"/>
              <w:jc w:val="center"/>
            </w:pPr>
            <w:r>
              <w:rPr>
                <w:sz w:val="22"/>
              </w:rPr>
              <w:t>100</w:t>
            </w:r>
          </w:p>
        </w:tc>
        <w:tc>
          <w:tcPr>
            <w:tcW w:w="840" w:type="dxa"/>
          </w:tcPr>
          <w:p w14:paraId="03FCF29B" w14:textId="77777777" w:rsidR="008033C7" w:rsidRDefault="008033C7">
            <w:pPr>
              <w:pStyle w:val="ConsPlusTitlePage"/>
              <w:jc w:val="center"/>
            </w:pPr>
            <w:r>
              <w:rPr>
                <w:sz w:val="22"/>
              </w:rPr>
              <w:t>100</w:t>
            </w:r>
          </w:p>
        </w:tc>
        <w:tc>
          <w:tcPr>
            <w:tcW w:w="840" w:type="dxa"/>
          </w:tcPr>
          <w:p w14:paraId="19F3D829" w14:textId="77777777" w:rsidR="008033C7" w:rsidRDefault="008033C7">
            <w:pPr>
              <w:pStyle w:val="ConsPlusTitlePage"/>
              <w:jc w:val="center"/>
            </w:pPr>
            <w:r>
              <w:rPr>
                <w:sz w:val="22"/>
              </w:rPr>
              <w:t>100</w:t>
            </w:r>
          </w:p>
        </w:tc>
        <w:tc>
          <w:tcPr>
            <w:tcW w:w="840" w:type="dxa"/>
          </w:tcPr>
          <w:p w14:paraId="3AB86B0C" w14:textId="77777777" w:rsidR="008033C7" w:rsidRDefault="008033C7">
            <w:pPr>
              <w:pStyle w:val="ConsPlusTitlePage"/>
              <w:jc w:val="center"/>
            </w:pPr>
            <w:r>
              <w:rPr>
                <w:sz w:val="22"/>
              </w:rPr>
              <w:t>100</w:t>
            </w:r>
          </w:p>
        </w:tc>
        <w:tc>
          <w:tcPr>
            <w:tcW w:w="840" w:type="dxa"/>
          </w:tcPr>
          <w:p w14:paraId="4FEF7025" w14:textId="77777777" w:rsidR="008033C7" w:rsidRDefault="008033C7">
            <w:pPr>
              <w:pStyle w:val="ConsPlusTitlePage"/>
              <w:jc w:val="center"/>
            </w:pPr>
            <w:r>
              <w:rPr>
                <w:sz w:val="22"/>
              </w:rPr>
              <w:t>100</w:t>
            </w:r>
          </w:p>
        </w:tc>
        <w:tc>
          <w:tcPr>
            <w:tcW w:w="840" w:type="dxa"/>
          </w:tcPr>
          <w:p w14:paraId="2FAE0B8B" w14:textId="77777777" w:rsidR="008033C7" w:rsidRDefault="008033C7">
            <w:pPr>
              <w:pStyle w:val="ConsPlusTitlePage"/>
              <w:jc w:val="center"/>
            </w:pPr>
            <w:r>
              <w:rPr>
                <w:sz w:val="22"/>
              </w:rPr>
              <w:t>100</w:t>
            </w:r>
          </w:p>
        </w:tc>
      </w:tr>
      <w:tr w:rsidR="008033C7" w14:paraId="18C5F4BD" w14:textId="77777777">
        <w:tc>
          <w:tcPr>
            <w:tcW w:w="1020" w:type="dxa"/>
          </w:tcPr>
          <w:p w14:paraId="142FA49F" w14:textId="77777777" w:rsidR="008033C7" w:rsidRDefault="008033C7">
            <w:pPr>
              <w:pStyle w:val="ConsPlusTitlePage"/>
              <w:jc w:val="center"/>
            </w:pPr>
            <w:r>
              <w:rPr>
                <w:sz w:val="22"/>
              </w:rPr>
              <w:t>1.4.2</w:t>
            </w:r>
          </w:p>
        </w:tc>
        <w:tc>
          <w:tcPr>
            <w:tcW w:w="2415" w:type="dxa"/>
          </w:tcPr>
          <w:p w14:paraId="02CB2BA7" w14:textId="77777777" w:rsidR="008033C7" w:rsidRDefault="008033C7">
            <w:pPr>
              <w:pStyle w:val="ConsPlusTitlePage"/>
            </w:pPr>
            <w:r>
              <w:rPr>
                <w:sz w:val="22"/>
              </w:rPr>
              <w:t xml:space="preserve">Выявление административных правонарушений, ответственность за которые </w:t>
            </w:r>
            <w:r>
              <w:rPr>
                <w:sz w:val="22"/>
              </w:rPr>
              <w:lastRenderedPageBreak/>
              <w:t xml:space="preserve">предусмотрена </w:t>
            </w:r>
            <w:hyperlink r:id="rId69" w:history="1">
              <w:r>
                <w:rPr>
                  <w:color w:val="0000FF"/>
                  <w:sz w:val="22"/>
                </w:rPr>
                <w:t>статьей 6.5</w:t>
              </w:r>
            </w:hyperlink>
            <w:r>
              <w:rPr>
                <w:sz w:val="22"/>
              </w:rPr>
              <w:t xml:space="preserve"> Закона Самарской области от 01.11.2007 N 115-ГД "Об административных правонарушениях на территории Самарской области", в целях реализации </w:t>
            </w:r>
            <w:hyperlink r:id="rId70" w:history="1">
              <w:r>
                <w:rPr>
                  <w:color w:val="0000FF"/>
                  <w:sz w:val="22"/>
                </w:rPr>
                <w:t>Закона</w:t>
              </w:r>
            </w:hyperlink>
            <w:r>
              <w:rPr>
                <w:sz w:val="22"/>
              </w:rPr>
              <w:t xml:space="preserve"> Самарской области от 31.01.2011 N 3-ГД "О мерах по ограничению потребления (распития) алкогольной продукции на территории Самарской области"</w:t>
            </w:r>
          </w:p>
        </w:tc>
        <w:tc>
          <w:tcPr>
            <w:tcW w:w="2608" w:type="dxa"/>
          </w:tcPr>
          <w:p w14:paraId="47564882" w14:textId="77777777" w:rsidR="008033C7" w:rsidRDefault="008033C7">
            <w:pPr>
              <w:pStyle w:val="ConsPlusTitlePage"/>
            </w:pPr>
            <w:r>
              <w:rPr>
                <w:sz w:val="22"/>
              </w:rPr>
              <w:lastRenderedPageBreak/>
              <w:t xml:space="preserve">Доля выявленных административных правонарушений к общему количеству обследованных </w:t>
            </w:r>
            <w:r>
              <w:rPr>
                <w:sz w:val="22"/>
              </w:rPr>
              <w:lastRenderedPageBreak/>
              <w:t>торговых объектов потребительского рынка, торгующих алкогольной продукцией</w:t>
            </w:r>
          </w:p>
        </w:tc>
        <w:tc>
          <w:tcPr>
            <w:tcW w:w="840" w:type="dxa"/>
          </w:tcPr>
          <w:p w14:paraId="54288ED3" w14:textId="77777777" w:rsidR="008033C7" w:rsidRDefault="008033C7">
            <w:pPr>
              <w:pStyle w:val="ConsPlusTitlePage"/>
              <w:jc w:val="center"/>
            </w:pPr>
            <w:r>
              <w:rPr>
                <w:sz w:val="22"/>
              </w:rPr>
              <w:lastRenderedPageBreak/>
              <w:t>%</w:t>
            </w:r>
          </w:p>
        </w:tc>
        <w:tc>
          <w:tcPr>
            <w:tcW w:w="1230" w:type="dxa"/>
          </w:tcPr>
          <w:p w14:paraId="32FC1F34" w14:textId="77777777" w:rsidR="008033C7" w:rsidRDefault="008033C7">
            <w:pPr>
              <w:pStyle w:val="ConsPlusTitlePage"/>
              <w:jc w:val="center"/>
            </w:pPr>
            <w:r>
              <w:rPr>
                <w:sz w:val="22"/>
              </w:rPr>
              <w:t>40</w:t>
            </w:r>
          </w:p>
        </w:tc>
        <w:tc>
          <w:tcPr>
            <w:tcW w:w="840" w:type="dxa"/>
          </w:tcPr>
          <w:p w14:paraId="0D45CC9C" w14:textId="77777777" w:rsidR="008033C7" w:rsidRDefault="008033C7">
            <w:pPr>
              <w:pStyle w:val="ConsPlusTitlePage"/>
              <w:jc w:val="center"/>
            </w:pPr>
            <w:r>
              <w:rPr>
                <w:sz w:val="22"/>
              </w:rPr>
              <w:t>35</w:t>
            </w:r>
          </w:p>
        </w:tc>
        <w:tc>
          <w:tcPr>
            <w:tcW w:w="840" w:type="dxa"/>
          </w:tcPr>
          <w:p w14:paraId="49C7316C" w14:textId="77777777" w:rsidR="008033C7" w:rsidRDefault="008033C7">
            <w:pPr>
              <w:pStyle w:val="ConsPlusTitlePage"/>
              <w:jc w:val="center"/>
            </w:pPr>
            <w:r>
              <w:rPr>
                <w:sz w:val="22"/>
              </w:rPr>
              <w:t>30</w:t>
            </w:r>
          </w:p>
        </w:tc>
        <w:tc>
          <w:tcPr>
            <w:tcW w:w="840" w:type="dxa"/>
          </w:tcPr>
          <w:p w14:paraId="79BFD146" w14:textId="77777777" w:rsidR="008033C7" w:rsidRDefault="008033C7">
            <w:pPr>
              <w:pStyle w:val="ConsPlusTitlePage"/>
              <w:jc w:val="center"/>
            </w:pPr>
            <w:r>
              <w:rPr>
                <w:sz w:val="22"/>
              </w:rPr>
              <w:t>25</w:t>
            </w:r>
          </w:p>
        </w:tc>
        <w:tc>
          <w:tcPr>
            <w:tcW w:w="840" w:type="dxa"/>
          </w:tcPr>
          <w:p w14:paraId="4ECC70DA" w14:textId="77777777" w:rsidR="008033C7" w:rsidRDefault="008033C7">
            <w:pPr>
              <w:pStyle w:val="ConsPlusTitlePage"/>
              <w:jc w:val="center"/>
            </w:pPr>
            <w:r>
              <w:rPr>
                <w:sz w:val="22"/>
              </w:rPr>
              <w:t>20</w:t>
            </w:r>
          </w:p>
        </w:tc>
        <w:tc>
          <w:tcPr>
            <w:tcW w:w="840" w:type="dxa"/>
          </w:tcPr>
          <w:p w14:paraId="14122FF1" w14:textId="77777777" w:rsidR="008033C7" w:rsidRDefault="008033C7">
            <w:pPr>
              <w:pStyle w:val="ConsPlusTitlePage"/>
              <w:jc w:val="center"/>
            </w:pPr>
            <w:r>
              <w:rPr>
                <w:sz w:val="22"/>
              </w:rPr>
              <w:t>15</w:t>
            </w:r>
          </w:p>
        </w:tc>
      </w:tr>
      <w:tr w:rsidR="008033C7" w14:paraId="70A78D63" w14:textId="77777777">
        <w:tc>
          <w:tcPr>
            <w:tcW w:w="1020" w:type="dxa"/>
            <w:vMerge w:val="restart"/>
          </w:tcPr>
          <w:p w14:paraId="7D4AB55F" w14:textId="77777777" w:rsidR="008033C7" w:rsidRDefault="008033C7">
            <w:pPr>
              <w:pStyle w:val="ConsPlusTitlePage"/>
              <w:jc w:val="center"/>
            </w:pPr>
            <w:r>
              <w:rPr>
                <w:sz w:val="22"/>
              </w:rPr>
              <w:t>1.4.3</w:t>
            </w:r>
          </w:p>
        </w:tc>
        <w:tc>
          <w:tcPr>
            <w:tcW w:w="2415" w:type="dxa"/>
            <w:vMerge w:val="restart"/>
          </w:tcPr>
          <w:p w14:paraId="361CFEFD" w14:textId="77777777" w:rsidR="008033C7" w:rsidRDefault="008033C7">
            <w:pPr>
              <w:pStyle w:val="ConsPlusTitlePage"/>
            </w:pPr>
            <w:r>
              <w:rPr>
                <w:sz w:val="22"/>
              </w:rPr>
              <w:t>Организация работы по вывозу незаконно размещенных объектов потребительского рынка городского округа Тольятти</w:t>
            </w:r>
          </w:p>
        </w:tc>
        <w:tc>
          <w:tcPr>
            <w:tcW w:w="2608" w:type="dxa"/>
          </w:tcPr>
          <w:p w14:paraId="116F04F5" w14:textId="77777777" w:rsidR="008033C7" w:rsidRDefault="008033C7">
            <w:pPr>
              <w:pStyle w:val="ConsPlusTitlePage"/>
            </w:pPr>
            <w:r>
              <w:rPr>
                <w:sz w:val="22"/>
              </w:rPr>
              <w:t>Доля вывезенных незаконно размещенных объектов потребительского рынка от общего количества объектов потребительского рынка, на вывоз которых предусмотрены бюджетные ассигнования</w:t>
            </w:r>
          </w:p>
        </w:tc>
        <w:tc>
          <w:tcPr>
            <w:tcW w:w="840" w:type="dxa"/>
          </w:tcPr>
          <w:p w14:paraId="6B1DE4B2" w14:textId="77777777" w:rsidR="008033C7" w:rsidRDefault="008033C7">
            <w:pPr>
              <w:pStyle w:val="ConsPlusTitlePage"/>
              <w:jc w:val="center"/>
            </w:pPr>
            <w:r>
              <w:rPr>
                <w:sz w:val="22"/>
              </w:rPr>
              <w:t>%</w:t>
            </w:r>
          </w:p>
        </w:tc>
        <w:tc>
          <w:tcPr>
            <w:tcW w:w="1230" w:type="dxa"/>
          </w:tcPr>
          <w:p w14:paraId="74DB7B9E" w14:textId="77777777" w:rsidR="008033C7" w:rsidRDefault="008033C7">
            <w:pPr>
              <w:pStyle w:val="ConsPlusTitlePage"/>
              <w:jc w:val="center"/>
            </w:pPr>
            <w:r>
              <w:rPr>
                <w:sz w:val="22"/>
              </w:rPr>
              <w:t>100</w:t>
            </w:r>
          </w:p>
        </w:tc>
        <w:tc>
          <w:tcPr>
            <w:tcW w:w="840" w:type="dxa"/>
          </w:tcPr>
          <w:p w14:paraId="23225F73" w14:textId="77777777" w:rsidR="008033C7" w:rsidRDefault="008033C7">
            <w:pPr>
              <w:pStyle w:val="ConsPlusTitlePage"/>
              <w:jc w:val="center"/>
            </w:pPr>
            <w:r>
              <w:rPr>
                <w:sz w:val="22"/>
              </w:rPr>
              <w:t>100</w:t>
            </w:r>
          </w:p>
        </w:tc>
        <w:tc>
          <w:tcPr>
            <w:tcW w:w="840" w:type="dxa"/>
          </w:tcPr>
          <w:p w14:paraId="78B48CC6" w14:textId="77777777" w:rsidR="008033C7" w:rsidRDefault="008033C7">
            <w:pPr>
              <w:pStyle w:val="ConsPlusTitlePage"/>
              <w:jc w:val="center"/>
            </w:pPr>
            <w:r>
              <w:rPr>
                <w:sz w:val="22"/>
              </w:rPr>
              <w:t>100</w:t>
            </w:r>
          </w:p>
        </w:tc>
        <w:tc>
          <w:tcPr>
            <w:tcW w:w="840" w:type="dxa"/>
          </w:tcPr>
          <w:p w14:paraId="41898B81" w14:textId="77777777" w:rsidR="008033C7" w:rsidRDefault="008033C7">
            <w:pPr>
              <w:pStyle w:val="ConsPlusTitlePage"/>
              <w:jc w:val="center"/>
            </w:pPr>
            <w:r>
              <w:rPr>
                <w:sz w:val="22"/>
              </w:rPr>
              <w:t>100</w:t>
            </w:r>
          </w:p>
        </w:tc>
        <w:tc>
          <w:tcPr>
            <w:tcW w:w="840" w:type="dxa"/>
          </w:tcPr>
          <w:p w14:paraId="54B9AC34" w14:textId="77777777" w:rsidR="008033C7" w:rsidRDefault="008033C7">
            <w:pPr>
              <w:pStyle w:val="ConsPlusTitlePage"/>
              <w:jc w:val="center"/>
            </w:pPr>
            <w:r>
              <w:rPr>
                <w:sz w:val="22"/>
              </w:rPr>
              <w:t>-</w:t>
            </w:r>
          </w:p>
        </w:tc>
        <w:tc>
          <w:tcPr>
            <w:tcW w:w="840" w:type="dxa"/>
          </w:tcPr>
          <w:p w14:paraId="721026A5" w14:textId="77777777" w:rsidR="008033C7" w:rsidRDefault="008033C7">
            <w:pPr>
              <w:pStyle w:val="ConsPlusTitlePage"/>
              <w:jc w:val="center"/>
            </w:pPr>
            <w:r>
              <w:rPr>
                <w:sz w:val="22"/>
              </w:rPr>
              <w:t>-</w:t>
            </w:r>
          </w:p>
        </w:tc>
      </w:tr>
      <w:tr w:rsidR="008033C7" w14:paraId="5F95F909" w14:textId="77777777">
        <w:tc>
          <w:tcPr>
            <w:tcW w:w="1020" w:type="dxa"/>
            <w:vMerge/>
          </w:tcPr>
          <w:p w14:paraId="66E7FC22" w14:textId="77777777" w:rsidR="008033C7" w:rsidRDefault="008033C7"/>
        </w:tc>
        <w:tc>
          <w:tcPr>
            <w:tcW w:w="2415" w:type="dxa"/>
            <w:vMerge/>
          </w:tcPr>
          <w:p w14:paraId="6CC09737" w14:textId="77777777" w:rsidR="008033C7" w:rsidRDefault="008033C7"/>
        </w:tc>
        <w:tc>
          <w:tcPr>
            <w:tcW w:w="2608" w:type="dxa"/>
          </w:tcPr>
          <w:p w14:paraId="33760447" w14:textId="77777777" w:rsidR="008033C7" w:rsidRDefault="008033C7">
            <w:pPr>
              <w:pStyle w:val="ConsPlusTitlePage"/>
            </w:pPr>
            <w:r>
              <w:rPr>
                <w:sz w:val="22"/>
              </w:rPr>
              <w:t xml:space="preserve">Доля вывезенных </w:t>
            </w:r>
            <w:r>
              <w:rPr>
                <w:sz w:val="22"/>
              </w:rPr>
              <w:lastRenderedPageBreak/>
              <w:t>незаконно размещенных объектов потребительского рынка от общего количества выявленных объектов потребительского рынка, размещенных с нарушением действующего законодательства</w:t>
            </w:r>
          </w:p>
        </w:tc>
        <w:tc>
          <w:tcPr>
            <w:tcW w:w="840" w:type="dxa"/>
          </w:tcPr>
          <w:p w14:paraId="518EF5D4" w14:textId="77777777" w:rsidR="008033C7" w:rsidRDefault="008033C7">
            <w:pPr>
              <w:pStyle w:val="ConsPlusTitlePage"/>
              <w:jc w:val="center"/>
            </w:pPr>
            <w:r>
              <w:rPr>
                <w:sz w:val="22"/>
              </w:rPr>
              <w:lastRenderedPageBreak/>
              <w:t>%</w:t>
            </w:r>
          </w:p>
        </w:tc>
        <w:tc>
          <w:tcPr>
            <w:tcW w:w="1230" w:type="dxa"/>
          </w:tcPr>
          <w:p w14:paraId="74799E47" w14:textId="77777777" w:rsidR="008033C7" w:rsidRDefault="008033C7">
            <w:pPr>
              <w:pStyle w:val="ConsPlusTitlePage"/>
              <w:jc w:val="center"/>
            </w:pPr>
            <w:r>
              <w:rPr>
                <w:sz w:val="22"/>
              </w:rPr>
              <w:t>70</w:t>
            </w:r>
          </w:p>
        </w:tc>
        <w:tc>
          <w:tcPr>
            <w:tcW w:w="840" w:type="dxa"/>
          </w:tcPr>
          <w:p w14:paraId="78BA08F1" w14:textId="77777777" w:rsidR="008033C7" w:rsidRDefault="008033C7">
            <w:pPr>
              <w:pStyle w:val="ConsPlusTitlePage"/>
              <w:jc w:val="center"/>
            </w:pPr>
            <w:r>
              <w:rPr>
                <w:sz w:val="22"/>
              </w:rPr>
              <w:t>-</w:t>
            </w:r>
          </w:p>
        </w:tc>
        <w:tc>
          <w:tcPr>
            <w:tcW w:w="840" w:type="dxa"/>
          </w:tcPr>
          <w:p w14:paraId="13F60F32" w14:textId="77777777" w:rsidR="008033C7" w:rsidRDefault="008033C7">
            <w:pPr>
              <w:pStyle w:val="ConsPlusTitlePage"/>
              <w:jc w:val="center"/>
            </w:pPr>
            <w:r>
              <w:rPr>
                <w:sz w:val="22"/>
              </w:rPr>
              <w:t>-</w:t>
            </w:r>
          </w:p>
        </w:tc>
        <w:tc>
          <w:tcPr>
            <w:tcW w:w="840" w:type="dxa"/>
          </w:tcPr>
          <w:p w14:paraId="61B1BE90" w14:textId="77777777" w:rsidR="008033C7" w:rsidRDefault="008033C7">
            <w:pPr>
              <w:pStyle w:val="ConsPlusTitlePage"/>
              <w:jc w:val="center"/>
            </w:pPr>
            <w:r>
              <w:rPr>
                <w:sz w:val="22"/>
              </w:rPr>
              <w:t>-</w:t>
            </w:r>
          </w:p>
        </w:tc>
        <w:tc>
          <w:tcPr>
            <w:tcW w:w="840" w:type="dxa"/>
          </w:tcPr>
          <w:p w14:paraId="7AE88C80" w14:textId="77777777" w:rsidR="008033C7" w:rsidRDefault="008033C7">
            <w:pPr>
              <w:pStyle w:val="ConsPlusTitlePage"/>
              <w:jc w:val="center"/>
            </w:pPr>
            <w:r>
              <w:rPr>
                <w:sz w:val="22"/>
              </w:rPr>
              <w:t>70</w:t>
            </w:r>
          </w:p>
        </w:tc>
        <w:tc>
          <w:tcPr>
            <w:tcW w:w="840" w:type="dxa"/>
          </w:tcPr>
          <w:p w14:paraId="466303CF" w14:textId="77777777" w:rsidR="008033C7" w:rsidRDefault="008033C7">
            <w:pPr>
              <w:pStyle w:val="ConsPlusTitlePage"/>
              <w:jc w:val="center"/>
            </w:pPr>
            <w:r>
              <w:rPr>
                <w:sz w:val="22"/>
              </w:rPr>
              <w:t>70</w:t>
            </w:r>
          </w:p>
        </w:tc>
      </w:tr>
    </w:tbl>
    <w:p w14:paraId="177FAA22" w14:textId="77777777" w:rsidR="008033C7" w:rsidRDefault="008033C7">
      <w:pPr>
        <w:sectPr w:rsidR="008033C7">
          <w:pgSz w:w="16838" w:h="11905" w:orient="landscape"/>
          <w:pgMar w:top="1701" w:right="1134" w:bottom="850" w:left="1134" w:header="0" w:footer="0" w:gutter="0"/>
          <w:cols w:space="720"/>
        </w:sectPr>
      </w:pPr>
    </w:p>
    <w:p w14:paraId="17AEA85B" w14:textId="77777777" w:rsidR="008033C7" w:rsidRDefault="008033C7">
      <w:pPr>
        <w:pStyle w:val="ConsPlusTitlePage"/>
        <w:jc w:val="both"/>
      </w:pPr>
    </w:p>
    <w:p w14:paraId="227D61E9" w14:textId="77777777" w:rsidR="008033C7" w:rsidRDefault="008033C7">
      <w:pPr>
        <w:pStyle w:val="ConsPlusTitle"/>
        <w:jc w:val="center"/>
        <w:outlineLvl w:val="1"/>
      </w:pPr>
      <w:r>
        <w:t>5. Обоснование ресурсного обеспечения</w:t>
      </w:r>
    </w:p>
    <w:p w14:paraId="3F21D99F" w14:textId="77777777" w:rsidR="008033C7" w:rsidRDefault="008033C7">
      <w:pPr>
        <w:pStyle w:val="ConsPlusTitle"/>
        <w:jc w:val="center"/>
      </w:pPr>
      <w:r>
        <w:t>муниципальной программы</w:t>
      </w:r>
    </w:p>
    <w:p w14:paraId="10A68886" w14:textId="77777777" w:rsidR="008033C7" w:rsidRDefault="008033C7">
      <w:pPr>
        <w:pStyle w:val="ConsPlusTitlePage"/>
        <w:jc w:val="center"/>
      </w:pPr>
      <w:r>
        <w:rPr>
          <w:sz w:val="22"/>
        </w:rPr>
        <w:t xml:space="preserve">(в ред. </w:t>
      </w:r>
      <w:hyperlink r:id="rId71" w:history="1">
        <w:r>
          <w:rPr>
            <w:color w:val="0000FF"/>
            <w:sz w:val="22"/>
          </w:rPr>
          <w:t>Постановления</w:t>
        </w:r>
      </w:hyperlink>
      <w:r>
        <w:rPr>
          <w:sz w:val="22"/>
        </w:rPr>
        <w:t xml:space="preserve"> Администрации городского округа</w:t>
      </w:r>
    </w:p>
    <w:p w14:paraId="5FD03566" w14:textId="77777777" w:rsidR="008033C7" w:rsidRDefault="008033C7">
      <w:pPr>
        <w:pStyle w:val="ConsPlusTitlePage"/>
        <w:jc w:val="center"/>
      </w:pPr>
      <w:r>
        <w:rPr>
          <w:sz w:val="22"/>
        </w:rPr>
        <w:t>Тольятти Самарской области от 05.03.2021 N 1091-п/1)</w:t>
      </w:r>
    </w:p>
    <w:p w14:paraId="519D7726" w14:textId="77777777" w:rsidR="008033C7" w:rsidRDefault="008033C7">
      <w:pPr>
        <w:pStyle w:val="ConsPlusTitlePage"/>
        <w:jc w:val="both"/>
      </w:pPr>
    </w:p>
    <w:p w14:paraId="20F0D8A1" w14:textId="77777777" w:rsidR="008033C7" w:rsidRDefault="008033C7">
      <w:pPr>
        <w:pStyle w:val="ConsPlusTitlePage"/>
        <w:ind w:firstLine="540"/>
        <w:jc w:val="both"/>
      </w:pPr>
      <w:r>
        <w:rPr>
          <w:sz w:val="22"/>
        </w:rPr>
        <w:t>Реализация программы рассчитана на 5 лет, объем финансирования муниципальной программы на период 2017 - 2021 годов составит 8 152 тыс. рублей за счет средств бюджета городского округа Тольятти, в том числе по годам:</w:t>
      </w:r>
    </w:p>
    <w:p w14:paraId="52B35A93" w14:textId="77777777" w:rsidR="008033C7" w:rsidRDefault="008033C7">
      <w:pPr>
        <w:pStyle w:val="ConsPlusTitlePage"/>
        <w:spacing w:before="220"/>
        <w:ind w:firstLine="540"/>
        <w:jc w:val="both"/>
      </w:pPr>
      <w:r>
        <w:rPr>
          <w:sz w:val="22"/>
        </w:rPr>
        <w:t>- 2 157 тыс. рублей в 2017 году;</w:t>
      </w:r>
    </w:p>
    <w:p w14:paraId="45A69B2F" w14:textId="77777777" w:rsidR="008033C7" w:rsidRDefault="008033C7">
      <w:pPr>
        <w:pStyle w:val="ConsPlusTitlePage"/>
        <w:spacing w:before="220"/>
        <w:ind w:firstLine="540"/>
        <w:jc w:val="both"/>
      </w:pPr>
      <w:r>
        <w:rPr>
          <w:sz w:val="22"/>
        </w:rPr>
        <w:t>- 2 725 тыс. рублей в 2018 году;</w:t>
      </w:r>
    </w:p>
    <w:p w14:paraId="239C357D" w14:textId="77777777" w:rsidR="008033C7" w:rsidRDefault="008033C7">
      <w:pPr>
        <w:pStyle w:val="ConsPlusTitlePage"/>
        <w:spacing w:before="220"/>
        <w:ind w:firstLine="540"/>
        <w:jc w:val="both"/>
      </w:pPr>
      <w:r>
        <w:rPr>
          <w:sz w:val="22"/>
        </w:rPr>
        <w:t>- 1 146 тыс. рублей в 2019 году;</w:t>
      </w:r>
    </w:p>
    <w:p w14:paraId="3ABCC6F7" w14:textId="77777777" w:rsidR="008033C7" w:rsidRDefault="008033C7">
      <w:pPr>
        <w:pStyle w:val="ConsPlusTitlePage"/>
        <w:spacing w:before="220"/>
        <w:ind w:firstLine="540"/>
        <w:jc w:val="both"/>
      </w:pPr>
      <w:r>
        <w:rPr>
          <w:sz w:val="22"/>
        </w:rPr>
        <w:t>- 1 062 тыс. рублей в 2020 году;</w:t>
      </w:r>
    </w:p>
    <w:p w14:paraId="7729C14D" w14:textId="77777777" w:rsidR="008033C7" w:rsidRDefault="008033C7">
      <w:pPr>
        <w:pStyle w:val="ConsPlusTitlePage"/>
        <w:spacing w:before="220"/>
        <w:ind w:firstLine="540"/>
        <w:jc w:val="both"/>
      </w:pPr>
      <w:r>
        <w:rPr>
          <w:sz w:val="22"/>
        </w:rPr>
        <w:t>- 1 062 тыс. рублей в 2021 году.</w:t>
      </w:r>
    </w:p>
    <w:p w14:paraId="17E9A36E" w14:textId="77777777" w:rsidR="008033C7" w:rsidRDefault="008033C7">
      <w:pPr>
        <w:pStyle w:val="ConsPlusTitlePage"/>
        <w:jc w:val="both"/>
      </w:pPr>
    </w:p>
    <w:p w14:paraId="792F818F" w14:textId="77777777" w:rsidR="008033C7" w:rsidRDefault="008033C7">
      <w:pPr>
        <w:pStyle w:val="ConsPlusTitle"/>
        <w:jc w:val="center"/>
        <w:outlineLvl w:val="1"/>
      </w:pPr>
      <w:r>
        <w:t>6. Механизм реализации муниципальной программы</w:t>
      </w:r>
    </w:p>
    <w:p w14:paraId="2E8A398B" w14:textId="77777777" w:rsidR="008033C7" w:rsidRDefault="008033C7">
      <w:pPr>
        <w:pStyle w:val="ConsPlusTitlePage"/>
        <w:jc w:val="both"/>
      </w:pPr>
    </w:p>
    <w:p w14:paraId="07CE673C" w14:textId="77777777" w:rsidR="008033C7" w:rsidRDefault="008033C7">
      <w:pPr>
        <w:pStyle w:val="ConsPlusTitlePage"/>
        <w:ind w:firstLine="540"/>
        <w:jc w:val="both"/>
      </w:pPr>
      <w:r>
        <w:rPr>
          <w:sz w:val="22"/>
        </w:rPr>
        <w:t xml:space="preserve">Управление Программой </w:t>
      </w:r>
      <w:proofErr w:type="gramStart"/>
      <w:r>
        <w:rPr>
          <w:sz w:val="22"/>
        </w:rPr>
        <w:t>- это</w:t>
      </w:r>
      <w:proofErr w:type="gramEnd"/>
      <w:r>
        <w:rPr>
          <w:sz w:val="22"/>
        </w:rPr>
        <w:t xml:space="preserve"> совокупность скоординированных действий, реализуемых органами управления различного уровня и призванных обеспечить запуск Программы, контроль и анализ хода работ, корректировку Программы в случае необходимости, анализ и оценку конкретных результатов реализации мероприятий Программы.</w:t>
      </w:r>
    </w:p>
    <w:p w14:paraId="145B2531" w14:textId="77777777" w:rsidR="008033C7" w:rsidRDefault="008033C7">
      <w:pPr>
        <w:pStyle w:val="ConsPlusTitlePage"/>
        <w:spacing w:before="220"/>
        <w:ind w:firstLine="540"/>
        <w:jc w:val="both"/>
      </w:pPr>
      <w:r>
        <w:rPr>
          <w:sz w:val="22"/>
        </w:rPr>
        <w:t>Исполнитель Программы несет ответственность за своевременное и полное выполнение мероприятий.</w:t>
      </w:r>
    </w:p>
    <w:p w14:paraId="07AE8BB7" w14:textId="77777777" w:rsidR="008033C7" w:rsidRDefault="008033C7">
      <w:pPr>
        <w:pStyle w:val="ConsPlusTitlePage"/>
        <w:spacing w:before="220"/>
        <w:ind w:firstLine="540"/>
        <w:jc w:val="both"/>
      </w:pPr>
      <w:r>
        <w:rPr>
          <w:sz w:val="22"/>
        </w:rPr>
        <w:t>Реализация программных мероприятий, требующих бюджетного финансирования, осуществляется в форме муниципального заказа.</w:t>
      </w:r>
    </w:p>
    <w:p w14:paraId="4E32A6D3" w14:textId="77777777" w:rsidR="008033C7" w:rsidRDefault="008033C7">
      <w:pPr>
        <w:pStyle w:val="ConsPlusTitlePage"/>
        <w:spacing w:before="220"/>
        <w:ind w:firstLine="540"/>
        <w:jc w:val="both"/>
      </w:pPr>
      <w:r>
        <w:rPr>
          <w:sz w:val="22"/>
        </w:rPr>
        <w:t xml:space="preserve">Главным исполнителем и координатором (заказчиком) Программы является Управление потребительского рынка администрации городского округа Тольятти (до 09.12.2017), Отдел развития потребительского рынка администрации городского округа Тольятти (с 10.12.2017), который организует, координирует и вносит предложения по внесению изменений в муниципальную Программу, а также предоставляет отчеты за отчетный период в соответствии с </w:t>
      </w:r>
      <w:hyperlink r:id="rId72" w:history="1">
        <w:r>
          <w:rPr>
            <w:color w:val="0000FF"/>
            <w:sz w:val="22"/>
          </w:rPr>
          <w:t>Порядком</w:t>
        </w:r>
      </w:hyperlink>
      <w:r>
        <w:rPr>
          <w:sz w:val="22"/>
        </w:rPr>
        <w:t xml:space="preserve"> принятия решений о разработке, формирования и реализации, оценки эффективности муниципальных программ городского округа Тольятти, утвержденным постановлением мэрии городского округа Тольятти от 12.08.2013 N 2546-п/1.</w:t>
      </w:r>
    </w:p>
    <w:p w14:paraId="0836C11A" w14:textId="77777777" w:rsidR="008033C7" w:rsidRDefault="008033C7">
      <w:pPr>
        <w:pStyle w:val="ConsPlusTitlePage"/>
        <w:jc w:val="both"/>
      </w:pPr>
      <w:r>
        <w:rPr>
          <w:sz w:val="22"/>
        </w:rPr>
        <w:t xml:space="preserve">(в ред. </w:t>
      </w:r>
      <w:hyperlink r:id="rId73" w:history="1">
        <w:r>
          <w:rPr>
            <w:color w:val="0000FF"/>
            <w:sz w:val="22"/>
          </w:rPr>
          <w:t>Постановления</w:t>
        </w:r>
      </w:hyperlink>
      <w:r>
        <w:rPr>
          <w:sz w:val="22"/>
        </w:rPr>
        <w:t xml:space="preserve"> Администрации городского округа Тольятти Самарской области от 07.02.2018 N 338-п/1)</w:t>
      </w:r>
    </w:p>
    <w:p w14:paraId="379AAAC2" w14:textId="77777777" w:rsidR="008033C7" w:rsidRDefault="008033C7">
      <w:pPr>
        <w:pStyle w:val="ConsPlusTitlePage"/>
        <w:spacing w:before="220"/>
        <w:ind w:firstLine="540"/>
        <w:jc w:val="both"/>
      </w:pPr>
      <w:r>
        <w:rPr>
          <w:sz w:val="22"/>
        </w:rPr>
        <w:t>Контроль за реализацией Программы осуществляет по итогам каждого года Дума городского округа Тольятти в рамках осуществления контрольных полномочий.</w:t>
      </w:r>
    </w:p>
    <w:p w14:paraId="4395A3AD" w14:textId="77777777" w:rsidR="008033C7" w:rsidRDefault="008033C7">
      <w:pPr>
        <w:pStyle w:val="ConsPlusTitlePage"/>
        <w:jc w:val="both"/>
      </w:pPr>
    </w:p>
    <w:p w14:paraId="5EB4FD76" w14:textId="77777777" w:rsidR="008033C7" w:rsidRDefault="008033C7">
      <w:pPr>
        <w:pStyle w:val="ConsPlusTitle"/>
        <w:jc w:val="center"/>
        <w:outlineLvl w:val="1"/>
      </w:pPr>
      <w:r>
        <w:t>7. Планируемые результаты реализации муниципальной программы</w:t>
      </w:r>
    </w:p>
    <w:p w14:paraId="606C7AFF" w14:textId="77777777" w:rsidR="008033C7" w:rsidRDefault="008033C7">
      <w:pPr>
        <w:pStyle w:val="ConsPlusTitlePage"/>
        <w:jc w:val="both"/>
      </w:pPr>
    </w:p>
    <w:p w14:paraId="3CB76E64" w14:textId="77777777" w:rsidR="008033C7" w:rsidRDefault="008033C7">
      <w:pPr>
        <w:pStyle w:val="ConsPlusTitlePage"/>
        <w:ind w:firstLine="540"/>
        <w:jc w:val="both"/>
      </w:pPr>
      <w:r>
        <w:rPr>
          <w:sz w:val="22"/>
        </w:rPr>
        <w:t>Формирование обновленной схемы размещения нестационарных торговых объектов на территории городского округа Тольятти приведет к обеспечению территориальной доступности инфраструктуры торговли и услуг, упорядочению размещения законных нестационарных торговых объектов и снижению размещения незаконных нестационарных торговых объектов.</w:t>
      </w:r>
    </w:p>
    <w:p w14:paraId="6412BF6D" w14:textId="77777777" w:rsidR="008033C7" w:rsidRDefault="008033C7">
      <w:pPr>
        <w:pStyle w:val="ConsPlusTitlePage"/>
        <w:spacing w:before="220"/>
        <w:ind w:firstLine="540"/>
        <w:jc w:val="both"/>
      </w:pPr>
      <w:r>
        <w:rPr>
          <w:sz w:val="22"/>
        </w:rPr>
        <w:lastRenderedPageBreak/>
        <w:t>Проведение совместно с Пенсионным фондом РФ информационно-разъяснительных мероприятий по снижению неформальной занятости, предоставление информации в налоговые органы по организациям и индивидуальным предпринимателям, с которым заключены договоры на размещение и эксплуатацию нестационарных торговых объектов, увеличат долю налоговых поступлений от хозяйствующих субъектов, осуществляющих свою деятельность в сфере торговли, общественного питания, бытового обслуживания населения, размещенных на территории городского округа Тольятти, на 25%.</w:t>
      </w:r>
    </w:p>
    <w:p w14:paraId="3E46B547" w14:textId="77777777" w:rsidR="008033C7" w:rsidRDefault="008033C7">
      <w:pPr>
        <w:pStyle w:val="ConsPlusTitlePage"/>
        <w:spacing w:before="220"/>
        <w:ind w:firstLine="540"/>
        <w:jc w:val="both"/>
      </w:pPr>
      <w:r>
        <w:rPr>
          <w:sz w:val="22"/>
        </w:rPr>
        <w:t>Проведение мониторинга цен на отдельные виды социально значимых продовольственных товаров первой необходимости является необходимым условием и информационной базой для проведения анализа и осуществления контроля за ценовой ситуацией на продовольственном рынке города.</w:t>
      </w:r>
    </w:p>
    <w:p w14:paraId="39A54839" w14:textId="77777777" w:rsidR="008033C7" w:rsidRDefault="008033C7">
      <w:pPr>
        <w:pStyle w:val="ConsPlusTitlePage"/>
        <w:spacing w:before="220"/>
        <w:ind w:firstLine="540"/>
        <w:jc w:val="both"/>
      </w:pPr>
      <w:r>
        <w:rPr>
          <w:sz w:val="22"/>
        </w:rPr>
        <w:t>Мониторинг предприятий торговли, общественного питания, бытового обслуживания населения и создание информационной системы электронного реестра позволит управлению потребительского рынка иметь актуальную информацию на определенную дату о хозяйствующих субъектах, что предоставит возможность оперативно отвечать на обращения граждан, запросы Роспотребнадзора, У МВД, прокуратуры.</w:t>
      </w:r>
    </w:p>
    <w:p w14:paraId="14D08DF9" w14:textId="77777777" w:rsidR="008033C7" w:rsidRDefault="008033C7">
      <w:pPr>
        <w:pStyle w:val="ConsPlusTitlePage"/>
        <w:spacing w:before="220"/>
        <w:ind w:firstLine="540"/>
        <w:jc w:val="both"/>
      </w:pPr>
      <w:r>
        <w:rPr>
          <w:sz w:val="22"/>
        </w:rPr>
        <w:t xml:space="preserve">В целях реализации </w:t>
      </w:r>
      <w:hyperlink r:id="rId74" w:history="1">
        <w:r>
          <w:rPr>
            <w:color w:val="0000FF"/>
            <w:sz w:val="22"/>
          </w:rPr>
          <w:t>постановления</w:t>
        </w:r>
      </w:hyperlink>
      <w:r>
        <w:rPr>
          <w:sz w:val="22"/>
        </w:rPr>
        <w:t xml:space="preserve"> Правительства РФ от 27.12.2012 N 1425 "Об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 в которых не допускается розничная продажа алкогольной продукции, а также определении органами местного самоуправления границ прилегающих к некоторым организациям и объектам территорий, на которых не допускается розничная продажа алкогольной продукции" управлением потребительского рынка на регулярной основе вносятся изменения в </w:t>
      </w:r>
      <w:hyperlink r:id="rId75" w:history="1">
        <w:r>
          <w:rPr>
            <w:color w:val="0000FF"/>
            <w:sz w:val="22"/>
          </w:rPr>
          <w:t>постановление</w:t>
        </w:r>
      </w:hyperlink>
      <w:r>
        <w:rPr>
          <w:sz w:val="22"/>
        </w:rPr>
        <w:t xml:space="preserve"> мэрии городского округа Тольятти от 13.07.2015 N 2208-п/1 "Об определении границ прилегающих к некоторым организациям и объектам территорий, на которых не допускается розничная продажа алкогольной продукции, в городском округе Тольятти".</w:t>
      </w:r>
    </w:p>
    <w:p w14:paraId="1FE34614" w14:textId="77777777" w:rsidR="008033C7" w:rsidRDefault="008033C7">
      <w:pPr>
        <w:pStyle w:val="ConsPlusTitlePage"/>
        <w:spacing w:before="220"/>
        <w:ind w:firstLine="540"/>
        <w:jc w:val="both"/>
      </w:pPr>
      <w:r>
        <w:rPr>
          <w:sz w:val="22"/>
        </w:rPr>
        <w:t>Одними из основных показателей, характеризующих достижение цели "Создание благоприятных условий для развития добросовестной конкуренции в сфере потребительского рынка, условий для наиболее полного обеспечения населения потребительскими товарами и услугами" муниципальной программы являются:</w:t>
      </w:r>
    </w:p>
    <w:p w14:paraId="6D041EB7" w14:textId="77777777" w:rsidR="008033C7" w:rsidRDefault="008033C7">
      <w:pPr>
        <w:pStyle w:val="ConsPlusTitlePage"/>
        <w:spacing w:before="220"/>
        <w:ind w:firstLine="540"/>
        <w:jc w:val="both"/>
      </w:pPr>
      <w:r>
        <w:rPr>
          <w:sz w:val="22"/>
        </w:rPr>
        <w:t>- оборот розничной торговли городского округа Тольятти;</w:t>
      </w:r>
    </w:p>
    <w:p w14:paraId="521B4E30" w14:textId="77777777" w:rsidR="008033C7" w:rsidRDefault="008033C7">
      <w:pPr>
        <w:pStyle w:val="ConsPlusTitlePage"/>
        <w:spacing w:before="220"/>
        <w:ind w:firstLine="540"/>
        <w:jc w:val="both"/>
      </w:pPr>
      <w:r>
        <w:rPr>
          <w:sz w:val="22"/>
        </w:rPr>
        <w:t>- количество торговых мест на розничных рынках, включая сельскохозяйственные (на 1 января);</w:t>
      </w:r>
    </w:p>
    <w:p w14:paraId="7C935D14" w14:textId="77777777" w:rsidR="008033C7" w:rsidRDefault="008033C7">
      <w:pPr>
        <w:pStyle w:val="ConsPlusTitlePage"/>
        <w:spacing w:before="220"/>
        <w:ind w:firstLine="540"/>
        <w:jc w:val="both"/>
      </w:pPr>
      <w:r>
        <w:rPr>
          <w:sz w:val="22"/>
        </w:rPr>
        <w:t>- создание здоровой конкуренции на потребительском рынке, позволяющей сдерживать рост цен и увеличивать поступление доходов в бюджет.</w:t>
      </w:r>
    </w:p>
    <w:p w14:paraId="3C66B9B5" w14:textId="77777777" w:rsidR="008033C7" w:rsidRDefault="008033C7">
      <w:pPr>
        <w:pStyle w:val="ConsPlusTitlePage"/>
        <w:jc w:val="both"/>
      </w:pPr>
      <w:r>
        <w:rPr>
          <w:sz w:val="22"/>
        </w:rPr>
        <w:t xml:space="preserve">(в ред. </w:t>
      </w:r>
      <w:hyperlink r:id="rId76" w:history="1">
        <w:r>
          <w:rPr>
            <w:color w:val="0000FF"/>
            <w:sz w:val="22"/>
          </w:rPr>
          <w:t>Постановления</w:t>
        </w:r>
      </w:hyperlink>
      <w:r>
        <w:rPr>
          <w:sz w:val="22"/>
        </w:rPr>
        <w:t xml:space="preserve"> Администрации городского округа Тольятти Самарской области от 05.03.2021 N 1091-п/1)</w:t>
      </w:r>
    </w:p>
    <w:p w14:paraId="4BEF2EE4" w14:textId="77777777" w:rsidR="008033C7" w:rsidRDefault="008033C7">
      <w:pPr>
        <w:pStyle w:val="ConsPlusTitlePage"/>
        <w:spacing w:before="220"/>
        <w:ind w:firstLine="540"/>
        <w:jc w:val="both"/>
      </w:pPr>
      <w:r>
        <w:rPr>
          <w:sz w:val="22"/>
        </w:rPr>
        <w:t>Кроме того, реализация мероприятий Программы позволит:</w:t>
      </w:r>
    </w:p>
    <w:p w14:paraId="31E6CE60" w14:textId="77777777" w:rsidR="008033C7" w:rsidRDefault="008033C7">
      <w:pPr>
        <w:pStyle w:val="ConsPlusTitlePage"/>
        <w:spacing w:before="220"/>
        <w:ind w:firstLine="540"/>
        <w:jc w:val="both"/>
      </w:pPr>
      <w:r>
        <w:rPr>
          <w:sz w:val="22"/>
        </w:rPr>
        <w:t>- создать условия для наиболее полного обеспечения населения потребительскими товарами и услугами и полноты по ассортименту, структуре предложений на потребительском рынке качественных товаров, в том числе местных производителей;</w:t>
      </w:r>
    </w:p>
    <w:p w14:paraId="7E8801C7" w14:textId="77777777" w:rsidR="008033C7" w:rsidRDefault="008033C7">
      <w:pPr>
        <w:pStyle w:val="ConsPlusTitlePage"/>
        <w:spacing w:before="220"/>
        <w:ind w:firstLine="540"/>
        <w:jc w:val="both"/>
      </w:pPr>
      <w:r>
        <w:rPr>
          <w:sz w:val="22"/>
        </w:rPr>
        <w:t>- повысить престиж профессий в сфере потребительского рынка;</w:t>
      </w:r>
    </w:p>
    <w:p w14:paraId="42B92561" w14:textId="77777777" w:rsidR="008033C7" w:rsidRDefault="008033C7">
      <w:pPr>
        <w:pStyle w:val="ConsPlusTitlePage"/>
        <w:spacing w:before="220"/>
        <w:ind w:firstLine="540"/>
        <w:jc w:val="both"/>
      </w:pPr>
      <w:r>
        <w:rPr>
          <w:sz w:val="22"/>
        </w:rPr>
        <w:t>- увеличить оборот розничной торговли на душу населения в городском округе Тольятти;</w:t>
      </w:r>
    </w:p>
    <w:p w14:paraId="53DBDE44" w14:textId="77777777" w:rsidR="008033C7" w:rsidRDefault="008033C7">
      <w:pPr>
        <w:pStyle w:val="ConsPlusTitlePage"/>
        <w:spacing w:before="220"/>
        <w:ind w:firstLine="540"/>
        <w:jc w:val="both"/>
      </w:pPr>
      <w:r>
        <w:rPr>
          <w:sz w:val="22"/>
        </w:rPr>
        <w:lastRenderedPageBreak/>
        <w:t>- снизить задолженность перед бюджетом городского округа Тольятти в сфере потребительского рынка.</w:t>
      </w:r>
    </w:p>
    <w:p w14:paraId="34EAC35A" w14:textId="77777777" w:rsidR="008033C7" w:rsidRDefault="008033C7">
      <w:pPr>
        <w:pStyle w:val="ConsPlusTitlePage"/>
        <w:jc w:val="both"/>
      </w:pPr>
      <w:r>
        <w:rPr>
          <w:sz w:val="22"/>
        </w:rPr>
        <w:t xml:space="preserve">(в ред. </w:t>
      </w:r>
      <w:hyperlink r:id="rId77" w:history="1">
        <w:r>
          <w:rPr>
            <w:color w:val="0000FF"/>
            <w:sz w:val="22"/>
          </w:rPr>
          <w:t>Постановления</w:t>
        </w:r>
      </w:hyperlink>
      <w:r>
        <w:rPr>
          <w:sz w:val="22"/>
        </w:rPr>
        <w:t xml:space="preserve"> Администрации городского округа Тольятти Самарской области от 29.05.2017 N 1705-п/1)</w:t>
      </w:r>
    </w:p>
    <w:p w14:paraId="2D5515B5" w14:textId="77777777" w:rsidR="008033C7" w:rsidRDefault="008033C7">
      <w:pPr>
        <w:pStyle w:val="ConsPlusTitlePage"/>
        <w:jc w:val="both"/>
      </w:pPr>
    </w:p>
    <w:p w14:paraId="342E9B91" w14:textId="77777777" w:rsidR="008033C7" w:rsidRDefault="008033C7">
      <w:pPr>
        <w:pStyle w:val="ConsPlusTitlePage"/>
        <w:jc w:val="right"/>
        <w:outlineLvl w:val="2"/>
      </w:pPr>
      <w:r>
        <w:rPr>
          <w:sz w:val="22"/>
        </w:rPr>
        <w:t>Таблица</w:t>
      </w:r>
    </w:p>
    <w:p w14:paraId="7B12E935" w14:textId="77777777" w:rsidR="008033C7" w:rsidRDefault="008033C7">
      <w:pPr>
        <w:pStyle w:val="ConsPlusTitlePage"/>
        <w:jc w:val="both"/>
      </w:pPr>
    </w:p>
    <w:p w14:paraId="1F8986CC" w14:textId="77777777" w:rsidR="008033C7" w:rsidRDefault="008033C7">
      <w:pPr>
        <w:pStyle w:val="ConsPlusTitle"/>
        <w:jc w:val="center"/>
      </w:pPr>
      <w:r>
        <w:t>Показатели</w:t>
      </w:r>
    </w:p>
    <w:p w14:paraId="7A05135A" w14:textId="77777777" w:rsidR="008033C7" w:rsidRDefault="008033C7">
      <w:pPr>
        <w:pStyle w:val="ConsPlusTitle"/>
        <w:jc w:val="center"/>
      </w:pPr>
      <w:r>
        <w:t>конечного результата муниципальной программы</w:t>
      </w:r>
    </w:p>
    <w:p w14:paraId="2FC45C55" w14:textId="77777777" w:rsidR="008033C7" w:rsidRDefault="008033C7">
      <w:pPr>
        <w:pStyle w:val="ConsPlusTitlePage"/>
        <w:jc w:val="center"/>
      </w:pPr>
      <w:r>
        <w:rPr>
          <w:sz w:val="22"/>
        </w:rPr>
        <w:t xml:space="preserve">(введены </w:t>
      </w:r>
      <w:hyperlink r:id="rId78" w:history="1">
        <w:r>
          <w:rPr>
            <w:color w:val="0000FF"/>
            <w:sz w:val="22"/>
          </w:rPr>
          <w:t>Постановлением</w:t>
        </w:r>
      </w:hyperlink>
      <w:r>
        <w:rPr>
          <w:sz w:val="22"/>
        </w:rPr>
        <w:t xml:space="preserve"> Администрации городского округа</w:t>
      </w:r>
    </w:p>
    <w:p w14:paraId="1B16ED71" w14:textId="77777777" w:rsidR="008033C7" w:rsidRDefault="008033C7">
      <w:pPr>
        <w:pStyle w:val="ConsPlusTitlePage"/>
        <w:jc w:val="center"/>
      </w:pPr>
      <w:r>
        <w:rPr>
          <w:sz w:val="22"/>
        </w:rPr>
        <w:t>Тольятти Самарской области от 05.03.2021 N 1091-п/1)</w:t>
      </w:r>
    </w:p>
    <w:p w14:paraId="599FC33E" w14:textId="77777777" w:rsidR="008033C7" w:rsidRDefault="008033C7">
      <w:pPr>
        <w:pStyle w:val="ConsPlusTitlePage"/>
        <w:jc w:val="both"/>
      </w:pPr>
    </w:p>
    <w:p w14:paraId="61120E64" w14:textId="77777777" w:rsidR="008033C7" w:rsidRDefault="008033C7">
      <w:pPr>
        <w:sectPr w:rsidR="008033C7">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1840"/>
        <w:gridCol w:w="1020"/>
        <w:gridCol w:w="1077"/>
        <w:gridCol w:w="1315"/>
        <w:gridCol w:w="1315"/>
        <w:gridCol w:w="1315"/>
        <w:gridCol w:w="1315"/>
        <w:gridCol w:w="1315"/>
      </w:tblGrid>
      <w:tr w:rsidR="008033C7" w14:paraId="14B7CB91" w14:textId="77777777">
        <w:tc>
          <w:tcPr>
            <w:tcW w:w="624" w:type="dxa"/>
            <w:vMerge w:val="restart"/>
          </w:tcPr>
          <w:p w14:paraId="0CBF0F9D" w14:textId="77777777" w:rsidR="008033C7" w:rsidRDefault="008033C7">
            <w:pPr>
              <w:pStyle w:val="ConsPlusTitlePage"/>
              <w:jc w:val="center"/>
            </w:pPr>
            <w:r>
              <w:rPr>
                <w:sz w:val="22"/>
              </w:rPr>
              <w:lastRenderedPageBreak/>
              <w:t>N</w:t>
            </w:r>
          </w:p>
        </w:tc>
        <w:tc>
          <w:tcPr>
            <w:tcW w:w="1840" w:type="dxa"/>
            <w:vMerge w:val="restart"/>
          </w:tcPr>
          <w:p w14:paraId="18C6A220" w14:textId="77777777" w:rsidR="008033C7" w:rsidRDefault="008033C7">
            <w:pPr>
              <w:pStyle w:val="ConsPlusTitlePage"/>
              <w:jc w:val="center"/>
            </w:pPr>
            <w:r>
              <w:rPr>
                <w:sz w:val="22"/>
              </w:rPr>
              <w:t>Наименование показателя конечного результата</w:t>
            </w:r>
          </w:p>
        </w:tc>
        <w:tc>
          <w:tcPr>
            <w:tcW w:w="1020" w:type="dxa"/>
            <w:vMerge w:val="restart"/>
          </w:tcPr>
          <w:p w14:paraId="17465FEC" w14:textId="77777777" w:rsidR="008033C7" w:rsidRDefault="008033C7">
            <w:pPr>
              <w:pStyle w:val="ConsPlusTitlePage"/>
              <w:jc w:val="center"/>
            </w:pPr>
            <w:r>
              <w:rPr>
                <w:sz w:val="22"/>
              </w:rPr>
              <w:t>Единица измерения</w:t>
            </w:r>
          </w:p>
        </w:tc>
        <w:tc>
          <w:tcPr>
            <w:tcW w:w="1077" w:type="dxa"/>
            <w:vMerge w:val="restart"/>
          </w:tcPr>
          <w:p w14:paraId="01DAA05A" w14:textId="77777777" w:rsidR="008033C7" w:rsidRDefault="008033C7">
            <w:pPr>
              <w:pStyle w:val="ConsPlusTitlePage"/>
              <w:jc w:val="center"/>
            </w:pPr>
            <w:r>
              <w:rPr>
                <w:sz w:val="22"/>
              </w:rPr>
              <w:t>Базовое значение</w:t>
            </w:r>
          </w:p>
        </w:tc>
        <w:tc>
          <w:tcPr>
            <w:tcW w:w="6575" w:type="dxa"/>
            <w:gridSpan w:val="5"/>
          </w:tcPr>
          <w:p w14:paraId="3B465857" w14:textId="77777777" w:rsidR="008033C7" w:rsidRDefault="008033C7">
            <w:pPr>
              <w:pStyle w:val="ConsPlusTitlePage"/>
              <w:jc w:val="center"/>
            </w:pPr>
            <w:r>
              <w:rPr>
                <w:sz w:val="22"/>
              </w:rPr>
              <w:t>Планируемые значения показателя конечного результата</w:t>
            </w:r>
          </w:p>
        </w:tc>
      </w:tr>
      <w:tr w:rsidR="008033C7" w14:paraId="302EC366" w14:textId="77777777">
        <w:tc>
          <w:tcPr>
            <w:tcW w:w="624" w:type="dxa"/>
            <w:vMerge/>
          </w:tcPr>
          <w:p w14:paraId="6A092881" w14:textId="77777777" w:rsidR="008033C7" w:rsidRDefault="008033C7"/>
        </w:tc>
        <w:tc>
          <w:tcPr>
            <w:tcW w:w="1840" w:type="dxa"/>
            <w:vMerge/>
          </w:tcPr>
          <w:p w14:paraId="7C63CADB" w14:textId="77777777" w:rsidR="008033C7" w:rsidRDefault="008033C7"/>
        </w:tc>
        <w:tc>
          <w:tcPr>
            <w:tcW w:w="1020" w:type="dxa"/>
            <w:vMerge/>
          </w:tcPr>
          <w:p w14:paraId="1B6A2647" w14:textId="77777777" w:rsidR="008033C7" w:rsidRDefault="008033C7"/>
        </w:tc>
        <w:tc>
          <w:tcPr>
            <w:tcW w:w="1077" w:type="dxa"/>
            <w:vMerge/>
          </w:tcPr>
          <w:p w14:paraId="524B28DD" w14:textId="77777777" w:rsidR="008033C7" w:rsidRDefault="008033C7"/>
        </w:tc>
        <w:tc>
          <w:tcPr>
            <w:tcW w:w="1315" w:type="dxa"/>
          </w:tcPr>
          <w:p w14:paraId="286B9388" w14:textId="77777777" w:rsidR="008033C7" w:rsidRDefault="008033C7">
            <w:pPr>
              <w:pStyle w:val="ConsPlusTitlePage"/>
              <w:jc w:val="center"/>
            </w:pPr>
            <w:r>
              <w:rPr>
                <w:sz w:val="22"/>
              </w:rPr>
              <w:t>на 2017 г.</w:t>
            </w:r>
          </w:p>
        </w:tc>
        <w:tc>
          <w:tcPr>
            <w:tcW w:w="1315" w:type="dxa"/>
          </w:tcPr>
          <w:p w14:paraId="42079BCD" w14:textId="77777777" w:rsidR="008033C7" w:rsidRDefault="008033C7">
            <w:pPr>
              <w:pStyle w:val="ConsPlusTitlePage"/>
              <w:jc w:val="center"/>
            </w:pPr>
            <w:r>
              <w:rPr>
                <w:sz w:val="22"/>
              </w:rPr>
              <w:t>на 2018 г.</w:t>
            </w:r>
          </w:p>
        </w:tc>
        <w:tc>
          <w:tcPr>
            <w:tcW w:w="1315" w:type="dxa"/>
          </w:tcPr>
          <w:p w14:paraId="38F0E7AE" w14:textId="77777777" w:rsidR="008033C7" w:rsidRDefault="008033C7">
            <w:pPr>
              <w:pStyle w:val="ConsPlusTitlePage"/>
              <w:jc w:val="center"/>
            </w:pPr>
            <w:r>
              <w:rPr>
                <w:sz w:val="22"/>
              </w:rPr>
              <w:t>на 2019 г.</w:t>
            </w:r>
          </w:p>
        </w:tc>
        <w:tc>
          <w:tcPr>
            <w:tcW w:w="1315" w:type="dxa"/>
          </w:tcPr>
          <w:p w14:paraId="0CF4E0BF" w14:textId="77777777" w:rsidR="008033C7" w:rsidRDefault="008033C7">
            <w:pPr>
              <w:pStyle w:val="ConsPlusTitlePage"/>
              <w:jc w:val="center"/>
            </w:pPr>
            <w:r>
              <w:rPr>
                <w:sz w:val="22"/>
              </w:rPr>
              <w:t>на 2020 г.</w:t>
            </w:r>
          </w:p>
        </w:tc>
        <w:tc>
          <w:tcPr>
            <w:tcW w:w="1315" w:type="dxa"/>
          </w:tcPr>
          <w:p w14:paraId="295EAD65" w14:textId="77777777" w:rsidR="008033C7" w:rsidRDefault="008033C7">
            <w:pPr>
              <w:pStyle w:val="ConsPlusTitlePage"/>
              <w:jc w:val="center"/>
            </w:pPr>
            <w:r>
              <w:rPr>
                <w:sz w:val="22"/>
              </w:rPr>
              <w:t>на 2021 г.</w:t>
            </w:r>
          </w:p>
        </w:tc>
      </w:tr>
      <w:tr w:rsidR="008033C7" w14:paraId="7CE85496" w14:textId="77777777">
        <w:tc>
          <w:tcPr>
            <w:tcW w:w="624" w:type="dxa"/>
          </w:tcPr>
          <w:p w14:paraId="0D0AF361" w14:textId="77777777" w:rsidR="008033C7" w:rsidRDefault="008033C7">
            <w:pPr>
              <w:pStyle w:val="ConsPlusTitlePage"/>
              <w:jc w:val="center"/>
            </w:pPr>
            <w:r>
              <w:rPr>
                <w:sz w:val="22"/>
              </w:rPr>
              <w:t>1</w:t>
            </w:r>
          </w:p>
        </w:tc>
        <w:tc>
          <w:tcPr>
            <w:tcW w:w="1840" w:type="dxa"/>
          </w:tcPr>
          <w:p w14:paraId="7827831D" w14:textId="77777777" w:rsidR="008033C7" w:rsidRDefault="008033C7">
            <w:pPr>
              <w:pStyle w:val="ConsPlusTitlePage"/>
              <w:jc w:val="center"/>
            </w:pPr>
            <w:r>
              <w:rPr>
                <w:sz w:val="22"/>
              </w:rPr>
              <w:t>2</w:t>
            </w:r>
          </w:p>
        </w:tc>
        <w:tc>
          <w:tcPr>
            <w:tcW w:w="1020" w:type="dxa"/>
          </w:tcPr>
          <w:p w14:paraId="1EDDD630" w14:textId="77777777" w:rsidR="008033C7" w:rsidRDefault="008033C7">
            <w:pPr>
              <w:pStyle w:val="ConsPlusTitlePage"/>
              <w:jc w:val="center"/>
            </w:pPr>
            <w:r>
              <w:rPr>
                <w:sz w:val="22"/>
              </w:rPr>
              <w:t>3</w:t>
            </w:r>
          </w:p>
        </w:tc>
        <w:tc>
          <w:tcPr>
            <w:tcW w:w="1077" w:type="dxa"/>
          </w:tcPr>
          <w:p w14:paraId="3F6EC395" w14:textId="77777777" w:rsidR="008033C7" w:rsidRDefault="008033C7">
            <w:pPr>
              <w:pStyle w:val="ConsPlusTitlePage"/>
              <w:jc w:val="center"/>
            </w:pPr>
            <w:r>
              <w:rPr>
                <w:sz w:val="22"/>
              </w:rPr>
              <w:t>4</w:t>
            </w:r>
          </w:p>
        </w:tc>
        <w:tc>
          <w:tcPr>
            <w:tcW w:w="1315" w:type="dxa"/>
          </w:tcPr>
          <w:p w14:paraId="1752044C" w14:textId="77777777" w:rsidR="008033C7" w:rsidRDefault="008033C7">
            <w:pPr>
              <w:pStyle w:val="ConsPlusTitlePage"/>
              <w:jc w:val="center"/>
            </w:pPr>
            <w:r>
              <w:rPr>
                <w:sz w:val="22"/>
              </w:rPr>
              <w:t>5</w:t>
            </w:r>
          </w:p>
        </w:tc>
        <w:tc>
          <w:tcPr>
            <w:tcW w:w="1315" w:type="dxa"/>
          </w:tcPr>
          <w:p w14:paraId="407B90EE" w14:textId="77777777" w:rsidR="008033C7" w:rsidRDefault="008033C7">
            <w:pPr>
              <w:pStyle w:val="ConsPlusTitlePage"/>
              <w:jc w:val="center"/>
            </w:pPr>
            <w:r>
              <w:rPr>
                <w:sz w:val="22"/>
              </w:rPr>
              <w:t>6</w:t>
            </w:r>
          </w:p>
        </w:tc>
        <w:tc>
          <w:tcPr>
            <w:tcW w:w="1315" w:type="dxa"/>
          </w:tcPr>
          <w:p w14:paraId="5F73D293" w14:textId="77777777" w:rsidR="008033C7" w:rsidRDefault="008033C7">
            <w:pPr>
              <w:pStyle w:val="ConsPlusTitlePage"/>
              <w:jc w:val="center"/>
            </w:pPr>
            <w:r>
              <w:rPr>
                <w:sz w:val="22"/>
              </w:rPr>
              <w:t>7</w:t>
            </w:r>
          </w:p>
        </w:tc>
        <w:tc>
          <w:tcPr>
            <w:tcW w:w="1315" w:type="dxa"/>
          </w:tcPr>
          <w:p w14:paraId="7962429E" w14:textId="77777777" w:rsidR="008033C7" w:rsidRDefault="008033C7">
            <w:pPr>
              <w:pStyle w:val="ConsPlusTitlePage"/>
              <w:jc w:val="center"/>
            </w:pPr>
            <w:r>
              <w:rPr>
                <w:sz w:val="22"/>
              </w:rPr>
              <w:t>8</w:t>
            </w:r>
          </w:p>
        </w:tc>
        <w:tc>
          <w:tcPr>
            <w:tcW w:w="1315" w:type="dxa"/>
          </w:tcPr>
          <w:p w14:paraId="49A292D8" w14:textId="77777777" w:rsidR="008033C7" w:rsidRDefault="008033C7">
            <w:pPr>
              <w:pStyle w:val="ConsPlusTitlePage"/>
              <w:jc w:val="center"/>
            </w:pPr>
            <w:r>
              <w:rPr>
                <w:sz w:val="22"/>
              </w:rPr>
              <w:t>9</w:t>
            </w:r>
          </w:p>
        </w:tc>
      </w:tr>
      <w:tr w:rsidR="008033C7" w14:paraId="0C31B60A" w14:textId="77777777">
        <w:tc>
          <w:tcPr>
            <w:tcW w:w="624" w:type="dxa"/>
          </w:tcPr>
          <w:p w14:paraId="780202D0" w14:textId="77777777" w:rsidR="008033C7" w:rsidRDefault="008033C7">
            <w:pPr>
              <w:pStyle w:val="ConsPlusTitlePage"/>
              <w:jc w:val="center"/>
            </w:pPr>
            <w:r>
              <w:rPr>
                <w:sz w:val="22"/>
              </w:rPr>
              <w:t>1</w:t>
            </w:r>
          </w:p>
        </w:tc>
        <w:tc>
          <w:tcPr>
            <w:tcW w:w="1840" w:type="dxa"/>
          </w:tcPr>
          <w:p w14:paraId="0032DD61" w14:textId="77777777" w:rsidR="008033C7" w:rsidRDefault="008033C7">
            <w:pPr>
              <w:pStyle w:val="ConsPlusTitlePage"/>
            </w:pPr>
            <w:r>
              <w:rPr>
                <w:sz w:val="22"/>
              </w:rPr>
              <w:t>оборот розничной торговли городского округа Тольятти</w:t>
            </w:r>
          </w:p>
        </w:tc>
        <w:tc>
          <w:tcPr>
            <w:tcW w:w="1020" w:type="dxa"/>
          </w:tcPr>
          <w:p w14:paraId="3A63706F" w14:textId="77777777" w:rsidR="008033C7" w:rsidRDefault="008033C7">
            <w:pPr>
              <w:pStyle w:val="ConsPlusTitlePage"/>
              <w:jc w:val="center"/>
            </w:pPr>
            <w:r>
              <w:rPr>
                <w:sz w:val="22"/>
              </w:rPr>
              <w:t>млн. руб. в ценах соответствующих лет</w:t>
            </w:r>
          </w:p>
        </w:tc>
        <w:tc>
          <w:tcPr>
            <w:tcW w:w="1077" w:type="dxa"/>
          </w:tcPr>
          <w:p w14:paraId="13DD33E3" w14:textId="77777777" w:rsidR="008033C7" w:rsidRDefault="008033C7">
            <w:pPr>
              <w:pStyle w:val="ConsPlusTitlePage"/>
              <w:jc w:val="center"/>
            </w:pPr>
            <w:r>
              <w:rPr>
                <w:sz w:val="22"/>
              </w:rPr>
              <w:t>-</w:t>
            </w:r>
          </w:p>
        </w:tc>
        <w:tc>
          <w:tcPr>
            <w:tcW w:w="1315" w:type="dxa"/>
          </w:tcPr>
          <w:p w14:paraId="281C39FF" w14:textId="77777777" w:rsidR="008033C7" w:rsidRDefault="008033C7">
            <w:pPr>
              <w:pStyle w:val="ConsPlusTitlePage"/>
              <w:jc w:val="center"/>
            </w:pPr>
            <w:r>
              <w:rPr>
                <w:sz w:val="22"/>
              </w:rPr>
              <w:t>181973,1</w:t>
            </w:r>
          </w:p>
        </w:tc>
        <w:tc>
          <w:tcPr>
            <w:tcW w:w="1315" w:type="dxa"/>
          </w:tcPr>
          <w:p w14:paraId="5DE9BDC2" w14:textId="77777777" w:rsidR="008033C7" w:rsidRDefault="008033C7">
            <w:pPr>
              <w:pStyle w:val="ConsPlusTitlePage"/>
              <w:jc w:val="center"/>
            </w:pPr>
            <w:r>
              <w:rPr>
                <w:sz w:val="22"/>
              </w:rPr>
              <w:t>196241,6</w:t>
            </w:r>
          </w:p>
        </w:tc>
        <w:tc>
          <w:tcPr>
            <w:tcW w:w="1315" w:type="dxa"/>
          </w:tcPr>
          <w:p w14:paraId="6B21984F" w14:textId="77777777" w:rsidR="008033C7" w:rsidRDefault="008033C7">
            <w:pPr>
              <w:pStyle w:val="ConsPlusTitlePage"/>
              <w:jc w:val="center"/>
            </w:pPr>
            <w:r>
              <w:rPr>
                <w:sz w:val="22"/>
              </w:rPr>
              <w:t>184132,0</w:t>
            </w:r>
          </w:p>
        </w:tc>
        <w:tc>
          <w:tcPr>
            <w:tcW w:w="1315" w:type="dxa"/>
          </w:tcPr>
          <w:p w14:paraId="02DD10EE" w14:textId="77777777" w:rsidR="008033C7" w:rsidRDefault="008033C7">
            <w:pPr>
              <w:pStyle w:val="ConsPlusTitlePage"/>
              <w:jc w:val="center"/>
            </w:pPr>
            <w:r>
              <w:rPr>
                <w:sz w:val="22"/>
              </w:rPr>
              <w:t>191714,6</w:t>
            </w:r>
          </w:p>
        </w:tc>
        <w:tc>
          <w:tcPr>
            <w:tcW w:w="1315" w:type="dxa"/>
          </w:tcPr>
          <w:p w14:paraId="75DF223F" w14:textId="77777777" w:rsidR="008033C7" w:rsidRDefault="008033C7">
            <w:pPr>
              <w:pStyle w:val="ConsPlusTitlePage"/>
              <w:jc w:val="center"/>
            </w:pPr>
            <w:r>
              <w:rPr>
                <w:sz w:val="22"/>
              </w:rPr>
              <w:t>200215,2</w:t>
            </w:r>
          </w:p>
        </w:tc>
      </w:tr>
      <w:tr w:rsidR="008033C7" w14:paraId="1D3119D3" w14:textId="77777777">
        <w:tc>
          <w:tcPr>
            <w:tcW w:w="11136" w:type="dxa"/>
            <w:gridSpan w:val="9"/>
          </w:tcPr>
          <w:p w14:paraId="6A215E72" w14:textId="77777777" w:rsidR="008033C7" w:rsidRDefault="008033C7">
            <w:pPr>
              <w:pStyle w:val="ConsPlusTitlePage"/>
              <w:jc w:val="center"/>
            </w:pPr>
            <w:r>
              <w:rPr>
                <w:sz w:val="22"/>
              </w:rPr>
              <w:t>Показатели (индикаторы) Стратегии</w:t>
            </w:r>
          </w:p>
        </w:tc>
      </w:tr>
      <w:tr w:rsidR="008033C7" w14:paraId="498A14B2" w14:textId="77777777">
        <w:tc>
          <w:tcPr>
            <w:tcW w:w="624" w:type="dxa"/>
          </w:tcPr>
          <w:p w14:paraId="7FB88865" w14:textId="77777777" w:rsidR="008033C7" w:rsidRDefault="008033C7">
            <w:pPr>
              <w:pStyle w:val="ConsPlusTitlePage"/>
              <w:jc w:val="center"/>
            </w:pPr>
            <w:r>
              <w:rPr>
                <w:sz w:val="22"/>
              </w:rPr>
              <w:t>1</w:t>
            </w:r>
          </w:p>
        </w:tc>
        <w:tc>
          <w:tcPr>
            <w:tcW w:w="1840" w:type="dxa"/>
          </w:tcPr>
          <w:p w14:paraId="6555753D" w14:textId="77777777" w:rsidR="008033C7" w:rsidRDefault="008033C7">
            <w:pPr>
              <w:pStyle w:val="ConsPlusTitlePage"/>
            </w:pPr>
            <w:r>
              <w:rPr>
                <w:sz w:val="22"/>
              </w:rPr>
              <w:t>количество торговых мест на розничных рынках, включая сельскохозяйственные</w:t>
            </w:r>
          </w:p>
          <w:p w14:paraId="1A7F8A64" w14:textId="77777777" w:rsidR="008033C7" w:rsidRDefault="008033C7">
            <w:pPr>
              <w:pStyle w:val="ConsPlusTitlePage"/>
            </w:pPr>
            <w:r>
              <w:rPr>
                <w:sz w:val="22"/>
              </w:rPr>
              <w:t>(на 1 января)</w:t>
            </w:r>
          </w:p>
        </w:tc>
        <w:tc>
          <w:tcPr>
            <w:tcW w:w="1020" w:type="dxa"/>
          </w:tcPr>
          <w:p w14:paraId="29ECE104" w14:textId="77777777" w:rsidR="008033C7" w:rsidRDefault="008033C7">
            <w:pPr>
              <w:pStyle w:val="ConsPlusTitlePage"/>
              <w:jc w:val="center"/>
            </w:pPr>
            <w:r>
              <w:rPr>
                <w:sz w:val="22"/>
              </w:rPr>
              <w:t>ед.</w:t>
            </w:r>
          </w:p>
        </w:tc>
        <w:tc>
          <w:tcPr>
            <w:tcW w:w="1077" w:type="dxa"/>
          </w:tcPr>
          <w:p w14:paraId="7F812340" w14:textId="77777777" w:rsidR="008033C7" w:rsidRDefault="008033C7">
            <w:pPr>
              <w:pStyle w:val="ConsPlusTitlePage"/>
              <w:jc w:val="center"/>
            </w:pPr>
            <w:r>
              <w:rPr>
                <w:sz w:val="22"/>
              </w:rPr>
              <w:t>-</w:t>
            </w:r>
          </w:p>
        </w:tc>
        <w:tc>
          <w:tcPr>
            <w:tcW w:w="1315" w:type="dxa"/>
          </w:tcPr>
          <w:p w14:paraId="1832556C" w14:textId="77777777" w:rsidR="008033C7" w:rsidRDefault="008033C7">
            <w:pPr>
              <w:pStyle w:val="ConsPlusTitlePage"/>
              <w:jc w:val="center"/>
            </w:pPr>
            <w:r>
              <w:rPr>
                <w:sz w:val="22"/>
              </w:rPr>
              <w:t>-</w:t>
            </w:r>
          </w:p>
        </w:tc>
        <w:tc>
          <w:tcPr>
            <w:tcW w:w="1315" w:type="dxa"/>
          </w:tcPr>
          <w:p w14:paraId="5E03DDC9" w14:textId="77777777" w:rsidR="008033C7" w:rsidRDefault="008033C7">
            <w:pPr>
              <w:pStyle w:val="ConsPlusTitlePage"/>
              <w:jc w:val="center"/>
            </w:pPr>
            <w:r>
              <w:rPr>
                <w:sz w:val="22"/>
              </w:rPr>
              <w:t>-</w:t>
            </w:r>
          </w:p>
        </w:tc>
        <w:tc>
          <w:tcPr>
            <w:tcW w:w="1315" w:type="dxa"/>
          </w:tcPr>
          <w:p w14:paraId="556041C8" w14:textId="77777777" w:rsidR="008033C7" w:rsidRDefault="008033C7">
            <w:pPr>
              <w:pStyle w:val="ConsPlusTitlePage"/>
              <w:jc w:val="center"/>
            </w:pPr>
            <w:r>
              <w:rPr>
                <w:sz w:val="22"/>
              </w:rPr>
              <w:t>1885</w:t>
            </w:r>
          </w:p>
        </w:tc>
        <w:tc>
          <w:tcPr>
            <w:tcW w:w="1315" w:type="dxa"/>
          </w:tcPr>
          <w:p w14:paraId="68C886B9" w14:textId="77777777" w:rsidR="008033C7" w:rsidRDefault="008033C7">
            <w:pPr>
              <w:pStyle w:val="ConsPlusTitlePage"/>
              <w:jc w:val="center"/>
            </w:pPr>
            <w:r>
              <w:rPr>
                <w:sz w:val="22"/>
              </w:rPr>
              <w:t>1890</w:t>
            </w:r>
          </w:p>
        </w:tc>
        <w:tc>
          <w:tcPr>
            <w:tcW w:w="1315" w:type="dxa"/>
          </w:tcPr>
          <w:p w14:paraId="6FE544B7" w14:textId="77777777" w:rsidR="008033C7" w:rsidRDefault="008033C7">
            <w:pPr>
              <w:pStyle w:val="ConsPlusTitlePage"/>
              <w:jc w:val="center"/>
            </w:pPr>
            <w:r>
              <w:rPr>
                <w:sz w:val="22"/>
              </w:rPr>
              <w:t>1895</w:t>
            </w:r>
          </w:p>
        </w:tc>
      </w:tr>
      <w:tr w:rsidR="008033C7" w14:paraId="6EFB1AA3" w14:textId="77777777">
        <w:tc>
          <w:tcPr>
            <w:tcW w:w="11136" w:type="dxa"/>
            <w:gridSpan w:val="9"/>
          </w:tcPr>
          <w:p w14:paraId="5148C003" w14:textId="77777777" w:rsidR="008033C7" w:rsidRDefault="008033C7">
            <w:pPr>
              <w:pStyle w:val="ConsPlusTitlePage"/>
              <w:jc w:val="center"/>
            </w:pPr>
            <w:r>
              <w:rPr>
                <w:sz w:val="22"/>
              </w:rPr>
              <w:t>Целевые показатели (индикаторы) национальных и федеральных проектов в части, касающейся городского округа Тольятти</w:t>
            </w:r>
          </w:p>
        </w:tc>
      </w:tr>
      <w:tr w:rsidR="008033C7" w14:paraId="1F8F5895" w14:textId="77777777">
        <w:tc>
          <w:tcPr>
            <w:tcW w:w="624" w:type="dxa"/>
          </w:tcPr>
          <w:p w14:paraId="3239E078" w14:textId="77777777" w:rsidR="008033C7" w:rsidRDefault="008033C7">
            <w:pPr>
              <w:pStyle w:val="ConsPlusTitlePage"/>
              <w:jc w:val="center"/>
            </w:pPr>
            <w:r>
              <w:rPr>
                <w:sz w:val="22"/>
              </w:rPr>
              <w:t>-</w:t>
            </w:r>
          </w:p>
        </w:tc>
        <w:tc>
          <w:tcPr>
            <w:tcW w:w="1840" w:type="dxa"/>
          </w:tcPr>
          <w:p w14:paraId="71651BCE" w14:textId="77777777" w:rsidR="008033C7" w:rsidRDefault="008033C7">
            <w:pPr>
              <w:pStyle w:val="ConsPlusTitlePage"/>
              <w:jc w:val="center"/>
            </w:pPr>
            <w:r>
              <w:rPr>
                <w:sz w:val="22"/>
              </w:rPr>
              <w:t>-</w:t>
            </w:r>
          </w:p>
        </w:tc>
        <w:tc>
          <w:tcPr>
            <w:tcW w:w="1020" w:type="dxa"/>
          </w:tcPr>
          <w:p w14:paraId="4EE8A13A" w14:textId="77777777" w:rsidR="008033C7" w:rsidRDefault="008033C7">
            <w:pPr>
              <w:pStyle w:val="ConsPlusTitlePage"/>
              <w:jc w:val="center"/>
            </w:pPr>
            <w:r>
              <w:rPr>
                <w:sz w:val="22"/>
              </w:rPr>
              <w:t>-</w:t>
            </w:r>
          </w:p>
        </w:tc>
        <w:tc>
          <w:tcPr>
            <w:tcW w:w="1077" w:type="dxa"/>
          </w:tcPr>
          <w:p w14:paraId="4D7DFD6B" w14:textId="77777777" w:rsidR="008033C7" w:rsidRDefault="008033C7">
            <w:pPr>
              <w:pStyle w:val="ConsPlusTitlePage"/>
              <w:jc w:val="center"/>
            </w:pPr>
            <w:r>
              <w:rPr>
                <w:sz w:val="22"/>
              </w:rPr>
              <w:t>-</w:t>
            </w:r>
          </w:p>
        </w:tc>
        <w:tc>
          <w:tcPr>
            <w:tcW w:w="1315" w:type="dxa"/>
          </w:tcPr>
          <w:p w14:paraId="756FD96B" w14:textId="77777777" w:rsidR="008033C7" w:rsidRDefault="008033C7">
            <w:pPr>
              <w:pStyle w:val="ConsPlusTitlePage"/>
              <w:jc w:val="center"/>
            </w:pPr>
            <w:r>
              <w:rPr>
                <w:sz w:val="22"/>
              </w:rPr>
              <w:t>-</w:t>
            </w:r>
          </w:p>
        </w:tc>
        <w:tc>
          <w:tcPr>
            <w:tcW w:w="1315" w:type="dxa"/>
          </w:tcPr>
          <w:p w14:paraId="5EF4DF1F" w14:textId="77777777" w:rsidR="008033C7" w:rsidRDefault="008033C7">
            <w:pPr>
              <w:pStyle w:val="ConsPlusTitlePage"/>
              <w:jc w:val="center"/>
            </w:pPr>
            <w:r>
              <w:rPr>
                <w:sz w:val="22"/>
              </w:rPr>
              <w:t>-</w:t>
            </w:r>
          </w:p>
        </w:tc>
        <w:tc>
          <w:tcPr>
            <w:tcW w:w="1315" w:type="dxa"/>
          </w:tcPr>
          <w:p w14:paraId="73208ED6" w14:textId="77777777" w:rsidR="008033C7" w:rsidRDefault="008033C7">
            <w:pPr>
              <w:pStyle w:val="ConsPlusTitlePage"/>
              <w:jc w:val="center"/>
            </w:pPr>
            <w:r>
              <w:rPr>
                <w:sz w:val="22"/>
              </w:rPr>
              <w:t>-</w:t>
            </w:r>
          </w:p>
        </w:tc>
        <w:tc>
          <w:tcPr>
            <w:tcW w:w="1315" w:type="dxa"/>
          </w:tcPr>
          <w:p w14:paraId="43149B22" w14:textId="77777777" w:rsidR="008033C7" w:rsidRDefault="008033C7">
            <w:pPr>
              <w:pStyle w:val="ConsPlusTitlePage"/>
              <w:jc w:val="center"/>
            </w:pPr>
            <w:r>
              <w:rPr>
                <w:sz w:val="22"/>
              </w:rPr>
              <w:t>-</w:t>
            </w:r>
          </w:p>
        </w:tc>
        <w:tc>
          <w:tcPr>
            <w:tcW w:w="1315" w:type="dxa"/>
          </w:tcPr>
          <w:p w14:paraId="089036B4" w14:textId="77777777" w:rsidR="008033C7" w:rsidRDefault="008033C7">
            <w:pPr>
              <w:pStyle w:val="ConsPlusTitlePage"/>
              <w:jc w:val="center"/>
            </w:pPr>
            <w:r>
              <w:rPr>
                <w:sz w:val="22"/>
              </w:rPr>
              <w:t>-</w:t>
            </w:r>
          </w:p>
        </w:tc>
      </w:tr>
    </w:tbl>
    <w:p w14:paraId="594600A7" w14:textId="77777777" w:rsidR="008033C7" w:rsidRDefault="008033C7">
      <w:pPr>
        <w:pStyle w:val="ConsPlusTitlePage"/>
        <w:jc w:val="both"/>
      </w:pPr>
    </w:p>
    <w:p w14:paraId="6D93ED2B" w14:textId="77777777" w:rsidR="008033C7" w:rsidRDefault="008033C7">
      <w:pPr>
        <w:pStyle w:val="ConsPlusTitlePage"/>
        <w:jc w:val="both"/>
      </w:pPr>
    </w:p>
    <w:p w14:paraId="5EFE770A" w14:textId="77777777" w:rsidR="008033C7" w:rsidRDefault="008033C7">
      <w:pPr>
        <w:pStyle w:val="ConsPlusTitlePage"/>
        <w:pBdr>
          <w:top w:val="single" w:sz="6" w:space="0" w:color="auto"/>
        </w:pBdr>
        <w:spacing w:before="100" w:after="100"/>
        <w:jc w:val="both"/>
        <w:rPr>
          <w:sz w:val="2"/>
          <w:szCs w:val="2"/>
        </w:rPr>
      </w:pPr>
    </w:p>
    <w:p w14:paraId="57DB5957" w14:textId="77777777" w:rsidR="00B13A8A" w:rsidRDefault="00B13A8A"/>
    <w:sectPr w:rsidR="00B13A8A" w:rsidSect="00894F68">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3C7"/>
    <w:rsid w:val="003325B2"/>
    <w:rsid w:val="008033C7"/>
    <w:rsid w:val="00B13A8A"/>
    <w:rsid w:val="00CF60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56ED9"/>
  <w15:chartTrackingRefBased/>
  <w15:docId w15:val="{1261C1AE-434F-4921-A6AA-65D1D8A08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8033C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8033C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033C7"/>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79A5062ED9C2C39BC6FA27E697BDF6D04C9399D12FA82B84CC24478A9876E8E3C47C9CDEAC6D3F4F5C3CD55E925833FDCD7C4F32A09C694DC778D59AAOBG" TargetMode="External"/><Relationship Id="rId18" Type="http://schemas.openxmlformats.org/officeDocument/2006/relationships/hyperlink" Target="consultantplus://offline/ref=879A5062ED9C2C39BC6FBC737F17836501CA6E9310FA8BEA1295422FF6D768DB7C07CF98A981DCFDF4C89904A87BDA6C9A9CC8F13615C796ACO3G" TargetMode="External"/><Relationship Id="rId26" Type="http://schemas.openxmlformats.org/officeDocument/2006/relationships/hyperlink" Target="consultantplus://offline/ref=879A5062ED9C2C39BC6FA27E697BDF6D04C9399D1AFC84B946CA1972A1DE628C3B4896DAED8FDFF5F5C3CD53E77A862ACD8FCBF33616C78AC0758FA5OAG" TargetMode="External"/><Relationship Id="rId39" Type="http://schemas.openxmlformats.org/officeDocument/2006/relationships/hyperlink" Target="consultantplus://offline/ref=879A5062ED9C2C39BC6FA27E697BDF6D04C9399D1AFC84B946CA1972A1DE628C3B4896DAED8FDFF5F5C3CD5DE77A862ACD8FCBF33616C78AC0758FA5OAG" TargetMode="External"/><Relationship Id="rId21" Type="http://schemas.openxmlformats.org/officeDocument/2006/relationships/hyperlink" Target="consultantplus://offline/ref=879A5062ED9C2C39BC6FBC737F17836501CA6E9717FF8BEA1295422FF6D768DB7C07CF98A982DEF6F2C89904A87BDA6C9A9CC8F13615C796ACO3G" TargetMode="External"/><Relationship Id="rId34" Type="http://schemas.openxmlformats.org/officeDocument/2006/relationships/hyperlink" Target="consultantplus://offline/ref=879A5062ED9C2C39BC6FA27E697BDF6D04C9399D12FA85BD48C14478A9876E8E3C47C9CDEAC6D3F4F5C3CD55E925833FDCD7C4F32A09C694DC778D59AAOBG" TargetMode="External"/><Relationship Id="rId42" Type="http://schemas.openxmlformats.org/officeDocument/2006/relationships/hyperlink" Target="consultantplus://offline/ref=879A5062ED9C2C39BC6FA27E697BDF6D04C9399D12F883BC4BC24478A9876E8E3C47C9CDEAC6D3F4F5C3CD54EC25833FDCD7C4F32A09C694DC778D59AAOBG" TargetMode="External"/><Relationship Id="rId47" Type="http://schemas.openxmlformats.org/officeDocument/2006/relationships/hyperlink" Target="consultantplus://offline/ref=879A5062ED9C2C39BC6FA27E697BDF6D04C9399D12F883B44AC74478A9876E8E3C47C9CDEAC6D3F4F5C3CD55EA25833FDCD7C4F32A09C694DC778D59AAOBG" TargetMode="External"/><Relationship Id="rId50" Type="http://schemas.openxmlformats.org/officeDocument/2006/relationships/hyperlink" Target="consultantplus://offline/ref=879A5062ED9C2C39BC6FA27E697BDF6D04C9399D12F984BA46C14478A9876E8E3C47C9CDEAC6D3F4F5C3CD55EA25833FDCD7C4F32A09C694DC778D59AAOBG" TargetMode="External"/><Relationship Id="rId55" Type="http://schemas.openxmlformats.org/officeDocument/2006/relationships/hyperlink" Target="consultantplus://offline/ref=879A5062ED9C2C39BC6FA27E697BDF6D04C9399D1AFC84B946CA1972A1DE628C3B4896DAED8FDFF5F5C3CF51E77A862ACD8FCBF33616C78AC0758FA5OAG" TargetMode="External"/><Relationship Id="rId63" Type="http://schemas.openxmlformats.org/officeDocument/2006/relationships/hyperlink" Target="consultantplus://offline/ref=879A5062ED9C2C39BC6FA27E697BDF6D04C9399D12FB83BE4CC54478A9876E8E3C47C9CDEAC6D3F4F5C3CD55E925833FDCD7C4F32A09C694DC778D59AAOBG" TargetMode="External"/><Relationship Id="rId68" Type="http://schemas.openxmlformats.org/officeDocument/2006/relationships/hyperlink" Target="consultantplus://offline/ref=879A5062ED9C2C39BC6FA27E697BDF6D04C9399D12FC81BE4CC04478A9876E8E3C47C9CDEAC6D3F4F5C3CD54E925833FDCD7C4F32A09C694DC778D59AAOBG" TargetMode="External"/><Relationship Id="rId76" Type="http://schemas.openxmlformats.org/officeDocument/2006/relationships/hyperlink" Target="consultantplus://offline/ref=879A5062ED9C2C39BC6FA27E697BDF6D04C9399D12FC81BE4CC04478A9876E8E3C47C9CDEAC6D3F4F5C3CD57E825833FDCD7C4F32A09C694DC778D59AAOBG" TargetMode="External"/><Relationship Id="rId7" Type="http://schemas.openxmlformats.org/officeDocument/2006/relationships/hyperlink" Target="consultantplus://offline/ref=879A5062ED9C2C39BC6FA27E697BDF6D04C9399D12F883BC4BC24478A9876E8E3C47C9CDEAC6D3F4F5C3CD55E925833FDCD7C4F32A09C694DC778D59AAOBG" TargetMode="External"/><Relationship Id="rId71" Type="http://schemas.openxmlformats.org/officeDocument/2006/relationships/hyperlink" Target="consultantplus://offline/ref=879A5062ED9C2C39BC6FA27E697BDF6D04C9399D12FC81BE4CC04478A9876E8E3C47C9CDEAC6D3F4F5C3CD54EA25833FDCD7C4F32A09C694DC778D59AAOBG" TargetMode="External"/><Relationship Id="rId2" Type="http://schemas.openxmlformats.org/officeDocument/2006/relationships/settings" Target="settings.xml"/><Relationship Id="rId16" Type="http://schemas.openxmlformats.org/officeDocument/2006/relationships/hyperlink" Target="consultantplus://offline/ref=879A5062ED9C2C39BC6FA27E697BDF6D04C9399D12FB83BE4CC54478A9876E8E3C47C9CDEAC6D3F4F5C3CD55E925833FDCD7C4F32A09C694DC778D59AAOBG" TargetMode="External"/><Relationship Id="rId29" Type="http://schemas.openxmlformats.org/officeDocument/2006/relationships/hyperlink" Target="consultantplus://offline/ref=879A5062ED9C2C39BC6FA27E697BDF6D04C9399D12F889BD46C64478A9876E8E3C47C9CDEAC6D3F4F5C3CD55E925833FDCD7C4F32A09C694DC778D59AAOBG" TargetMode="External"/><Relationship Id="rId11" Type="http://schemas.openxmlformats.org/officeDocument/2006/relationships/hyperlink" Target="consultantplus://offline/ref=879A5062ED9C2C39BC6FA27E697BDF6D04C9399D12F984BA46C14478A9876E8E3C47C9CDEAC6D3F4F5C3CD55E925833FDCD7C4F32A09C694DC778D59AAOBG" TargetMode="External"/><Relationship Id="rId24" Type="http://schemas.openxmlformats.org/officeDocument/2006/relationships/hyperlink" Target="consultantplus://offline/ref=879A5062ED9C2C39BC6FA27E697BDF6D04C9399D1AFC84B946CA1972A1DE628C3B4896DAED8FDFF5F5C3CD50E77A862ACD8FCBF33616C78AC0758FA5OAG" TargetMode="External"/><Relationship Id="rId32" Type="http://schemas.openxmlformats.org/officeDocument/2006/relationships/hyperlink" Target="consultantplus://offline/ref=879A5062ED9C2C39BC6FA27E697BDF6D04C9399D12FA82BF4AC94478A9876E8E3C47C9CDEAC6D3F4F5C3CD55E925833FDCD7C4F32A09C694DC778D59AAOBG" TargetMode="External"/><Relationship Id="rId37" Type="http://schemas.openxmlformats.org/officeDocument/2006/relationships/hyperlink" Target="consultantplus://offline/ref=879A5062ED9C2C39BC6FA27E697BDF6D04C9399D12FC81BE4CC04478A9876E8E3C47C9CDEAC6D3F4F5C3CD55E925833FDCD7C4F32A09C694DC778D59AAOBG" TargetMode="External"/><Relationship Id="rId40" Type="http://schemas.openxmlformats.org/officeDocument/2006/relationships/hyperlink" Target="consultantplus://offline/ref=879A5062ED9C2C39BC6FA27E697BDF6D04C9399D12F883BC4BC24478A9876E8E3C47C9CDEAC6D3F4F5C3CD55EB25833FDCD7C4F32A09C694DC778D59AAOBG" TargetMode="External"/><Relationship Id="rId45" Type="http://schemas.openxmlformats.org/officeDocument/2006/relationships/hyperlink" Target="consultantplus://offline/ref=879A5062ED9C2C39BC6FA27E697BDF6D04C9399D1AFC84B946CA1972A1DE628C3B4896DAED8FDFF5F5C3CC53E77A862ACD8FCBF33616C78AC0758FA5OAG" TargetMode="External"/><Relationship Id="rId53" Type="http://schemas.openxmlformats.org/officeDocument/2006/relationships/hyperlink" Target="consultantplus://offline/ref=879A5062ED9C2C39BC6FA27E697BDF6D04C9399D12FB81BC48C44478A9876E8E3C47C9CDEAC6D3F4F5C3CD55EA25833FDCD7C4F32A09C694DC778D59AAOBG" TargetMode="External"/><Relationship Id="rId58" Type="http://schemas.openxmlformats.org/officeDocument/2006/relationships/hyperlink" Target="consultantplus://offline/ref=879A5062ED9C2C39BC6FA27E697BDF6D04C9399D1BFE89BF46CA1972A1DE628C3B4896DAED8FDFF5F5C3CC56E77A862ACD8FCBF33616C78AC0758FA5OAG" TargetMode="External"/><Relationship Id="rId66" Type="http://schemas.openxmlformats.org/officeDocument/2006/relationships/hyperlink" Target="consultantplus://offline/ref=879A5062ED9C2C39BC6FA27E697BDF6D04C9399D12FC84B44DC34478A9876E8E3C47C9CDEAC6D3F4F5C3C850EE25833FDCD7C4F32A09C694DC778D59AAOBG" TargetMode="External"/><Relationship Id="rId74" Type="http://schemas.openxmlformats.org/officeDocument/2006/relationships/hyperlink" Target="consultantplus://offline/ref=879A5062ED9C2C39BC6FBC737F17836503C6679617F88BEA1295422FF6D768DB6E079794AB80C0F4F5DDCF55EEA2OFG" TargetMode="External"/><Relationship Id="rId79" Type="http://schemas.openxmlformats.org/officeDocument/2006/relationships/fontTable" Target="fontTable.xml"/><Relationship Id="rId5" Type="http://schemas.openxmlformats.org/officeDocument/2006/relationships/hyperlink" Target="consultantplus://offline/ref=879A5062ED9C2C39BC6FA27E697BDF6D04C9399D1AF986BA4DCA1972A1DE628C3B4896DAED8FDFF5F5C3CD50E77A862ACD8FCBF33616C78AC0758FA5OAG" TargetMode="External"/><Relationship Id="rId61" Type="http://schemas.openxmlformats.org/officeDocument/2006/relationships/hyperlink" Target="consultantplus://offline/ref=879A5062ED9C2C39BC6FA27E697BDF6D04C9399D1BFE89BF46CA1972A1DE628C3B4896DAED8FDFF5F5C3CC56E77A862ACD8FCBF33616C78AC0758FA5OAG" TargetMode="External"/><Relationship Id="rId10" Type="http://schemas.openxmlformats.org/officeDocument/2006/relationships/hyperlink" Target="consultantplus://offline/ref=879A5062ED9C2C39BC6FA27E697BDF6D04C9399D12F984B44EC24478A9876E8E3C47C9CDEAC6D3F4F5C3CD55E925833FDCD7C4F32A09C694DC778D59AAOBG" TargetMode="External"/><Relationship Id="rId19" Type="http://schemas.openxmlformats.org/officeDocument/2006/relationships/hyperlink" Target="consultantplus://offline/ref=879A5062ED9C2C39BC6FBC737F17836501CA6E9411F08BEA1295422FF6D768DB7C07CF98A982DFFDF7C89904A87BDA6C9A9CC8F13615C796ACO3G" TargetMode="External"/><Relationship Id="rId31" Type="http://schemas.openxmlformats.org/officeDocument/2006/relationships/hyperlink" Target="consultantplus://offline/ref=879A5062ED9C2C39BC6FA27E697BDF6D04C9399D12F984BA46C14478A9876E8E3C47C9CDEAC6D3F4F5C3CD55E925833FDCD7C4F32A09C694DC778D59AAOBG" TargetMode="External"/><Relationship Id="rId44" Type="http://schemas.openxmlformats.org/officeDocument/2006/relationships/hyperlink" Target="consultantplus://offline/ref=879A5062ED9C2C39BC6FA27E697BDF6D04C9399D1AF986BA4DCA1972A1DE628C3B4896DAED8FDFF5F5C3CD53E77A862ACD8FCBF33616C78AC0758FA5OAG" TargetMode="External"/><Relationship Id="rId52" Type="http://schemas.openxmlformats.org/officeDocument/2006/relationships/hyperlink" Target="consultantplus://offline/ref=879A5062ED9C2C39BC6FA27E697BDF6D04C9399D12FA85BD48C14478A9876E8E3C47C9CDEAC6D3F4F5C3CD55EA25833FDCD7C4F32A09C694DC778D59AAOBG" TargetMode="External"/><Relationship Id="rId60" Type="http://schemas.openxmlformats.org/officeDocument/2006/relationships/hyperlink" Target="consultantplus://offline/ref=879A5062ED9C2C39BC6FBC737F17836503CA66951BF08BEA1295422FF6D768DB6E079794AB80C0F4F5DDCF55EEA2OFG" TargetMode="External"/><Relationship Id="rId65" Type="http://schemas.openxmlformats.org/officeDocument/2006/relationships/hyperlink" Target="consultantplus://offline/ref=879A5062ED9C2C39BC6FA27E697BDF6D04C9399D12FC81BE4CC04478A9876E8E3C47C9CDEAC6D3F4F5C3CD54E825833FDCD7C4F32A09C694DC778D59AAOBG" TargetMode="External"/><Relationship Id="rId73" Type="http://schemas.openxmlformats.org/officeDocument/2006/relationships/hyperlink" Target="consultantplus://offline/ref=879A5062ED9C2C39BC6FA27E697BDF6D04C9399D12F883BC4BC24478A9876E8E3C47C9CDEAC6D3F4F5C3CD56EC25833FDCD7C4F32A09C694DC778D59AAOBG" TargetMode="External"/><Relationship Id="rId78" Type="http://schemas.openxmlformats.org/officeDocument/2006/relationships/hyperlink" Target="consultantplus://offline/ref=879A5062ED9C2C39BC6FA27E697BDF6D04C9399D12FC81BE4CC04478A9876E8E3C47C9CDEAC6D3F4F5C3CD50EF25833FDCD7C4F32A09C694DC778D59AAOBG"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879A5062ED9C2C39BC6FA27E697BDF6D04C9399D12F889BD46C64478A9876E8E3C47C9CDEAC6D3F4F5C3CD55E925833FDCD7C4F32A09C694DC778D59AAOBG" TargetMode="External"/><Relationship Id="rId14" Type="http://schemas.openxmlformats.org/officeDocument/2006/relationships/hyperlink" Target="consultantplus://offline/ref=879A5062ED9C2C39BC6FA27E697BDF6D04C9399D12FA85BD48C14478A9876E8E3C47C9CDEAC6D3F4F5C3CD55E925833FDCD7C4F32A09C694DC778D59AAOBG" TargetMode="External"/><Relationship Id="rId22" Type="http://schemas.openxmlformats.org/officeDocument/2006/relationships/hyperlink" Target="consultantplus://offline/ref=879A5062ED9C2C39BC6FA27E697BDF6D04C9399D12FB86BE49C64478A9876E8E3C47C9CDEAC6D3F4F5C3CB5CE425833FDCD7C4F32A09C694DC778D59AAOBG" TargetMode="External"/><Relationship Id="rId27" Type="http://schemas.openxmlformats.org/officeDocument/2006/relationships/hyperlink" Target="consultantplus://offline/ref=879A5062ED9C2C39BC6FA27E697BDF6D04C9399D12F883BC4BC24478A9876E8E3C47C9CDEAC6D3F4F5C3CD55E925833FDCD7C4F32A09C694DC778D59AAOBG" TargetMode="External"/><Relationship Id="rId30" Type="http://schemas.openxmlformats.org/officeDocument/2006/relationships/hyperlink" Target="consultantplus://offline/ref=879A5062ED9C2C39BC6FA27E697BDF6D04C9399D12F984B44EC24478A9876E8E3C47C9CDEAC6D3F4F5C3CD55E925833FDCD7C4F32A09C694DC778D59AAOBG" TargetMode="External"/><Relationship Id="rId35" Type="http://schemas.openxmlformats.org/officeDocument/2006/relationships/hyperlink" Target="consultantplus://offline/ref=879A5062ED9C2C39BC6FA27E697BDF6D04C9399D12FB81BC48C44478A9876E8E3C47C9CDEAC6D3F4F5C3CD55E925833FDCD7C4F32A09C694DC778D59AAOBG" TargetMode="External"/><Relationship Id="rId43" Type="http://schemas.openxmlformats.org/officeDocument/2006/relationships/hyperlink" Target="consultantplus://offline/ref=879A5062ED9C2C39BC6FA27E697BDF6D04C9399D1AFC84B946CA1972A1DE628C3B4896DAED8FDFF5F5C3CD5CE77A862ACD8FCBF33616C78AC0758FA5OAG" TargetMode="External"/><Relationship Id="rId48" Type="http://schemas.openxmlformats.org/officeDocument/2006/relationships/hyperlink" Target="consultantplus://offline/ref=879A5062ED9C2C39BC6FA27E697BDF6D04C9399D12F889BD46C64478A9876E8E3C47C9CDEAC6D3F4F5C3CD55EA25833FDCD7C4F32A09C694DC778D59AAOBG" TargetMode="External"/><Relationship Id="rId56" Type="http://schemas.openxmlformats.org/officeDocument/2006/relationships/hyperlink" Target="consultantplus://offline/ref=879A5062ED9C2C39BC6FA27E697BDF6D04C9399D1AFC84B946CA1972A1DE628C3B4896DAED8FDFF5F5C3CF51E77A862ACD8FCBF33616C78AC0758FA5OAG" TargetMode="External"/><Relationship Id="rId64" Type="http://schemas.openxmlformats.org/officeDocument/2006/relationships/hyperlink" Target="consultantplus://offline/ref=879A5062ED9C2C39BC6FA27E697BDF6D04C9399D1AFC84B946CA1972A1DE628C3B4896DAED8FDFF5F5C3CF53E77A862ACD8FCBF33616C78AC0758FA5OAG" TargetMode="External"/><Relationship Id="rId69" Type="http://schemas.openxmlformats.org/officeDocument/2006/relationships/hyperlink" Target="consultantplus://offline/ref=879A5062ED9C2C39BC6FA27E697BDF6D04C9399D12FC84B44DC34478A9876E8E3C47C9CDEAC6D3F4F5C3C850EE25833FDCD7C4F32A09C694DC778D59AAOBG" TargetMode="External"/><Relationship Id="rId77" Type="http://schemas.openxmlformats.org/officeDocument/2006/relationships/hyperlink" Target="consultantplus://offline/ref=879A5062ED9C2C39BC6FA27E697BDF6D04C9399D1AFC84B946CA1972A1DE628C3B4896DAED8FDFF5F5C3C950E77A862ACD8FCBF33616C78AC0758FA5OAG" TargetMode="External"/><Relationship Id="rId8" Type="http://schemas.openxmlformats.org/officeDocument/2006/relationships/hyperlink" Target="consultantplus://offline/ref=879A5062ED9C2C39BC6FA27E697BDF6D04C9399D12F883B44AC74478A9876E8E3C47C9CDEAC6D3F4F5C3CD55E925833FDCD7C4F32A09C694DC778D59AAOBG" TargetMode="External"/><Relationship Id="rId51" Type="http://schemas.openxmlformats.org/officeDocument/2006/relationships/hyperlink" Target="consultantplus://offline/ref=879A5062ED9C2C39BC6FA27E697BDF6D04C9399D12FA82BF4AC94478A9876E8E3C47C9CDEAC6D3F4F5C3CD55EA25833FDCD7C4F32A09C694DC778D59AAOBG" TargetMode="External"/><Relationship Id="rId72" Type="http://schemas.openxmlformats.org/officeDocument/2006/relationships/hyperlink" Target="consultantplus://offline/ref=879A5062ED9C2C39BC6FA27E697BDF6D04C9399D12FB86BE49C64478A9876E8E3C47C9CDEAC6D3F4F5C3C852EA25833FDCD7C4F32A09C694DC778D59AAOBG" TargetMode="External"/><Relationship Id="rId80"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consultantplus://offline/ref=879A5062ED9C2C39BC6FA27E697BDF6D04C9399D12FA82BF4AC94478A9876E8E3C47C9CDEAC6D3F4F5C3CD55E925833FDCD7C4F32A09C694DC778D59AAOBG" TargetMode="External"/><Relationship Id="rId17" Type="http://schemas.openxmlformats.org/officeDocument/2006/relationships/hyperlink" Target="consultantplus://offline/ref=879A5062ED9C2C39BC6FA27E697BDF6D04C9399D12FC81BE4CC04478A9876E8E3C47C9CDEAC6D3F4F5C3CD55E925833FDCD7C4F32A09C694DC778D59AAOBG" TargetMode="External"/><Relationship Id="rId25" Type="http://schemas.openxmlformats.org/officeDocument/2006/relationships/hyperlink" Target="consultantplus://offline/ref=879A5062ED9C2C39BC6FA27E697BDF6D04C9399D1AF986BA4DCA1972A1DE628C3B4896DAED8FDFF5F5C3CD50E77A862ACD8FCBF33616C78AC0758FA5OAG" TargetMode="External"/><Relationship Id="rId33" Type="http://schemas.openxmlformats.org/officeDocument/2006/relationships/hyperlink" Target="consultantplus://offline/ref=879A5062ED9C2C39BC6FA27E697BDF6D04C9399D12FA82B84CC24478A9876E8E3C47C9CDEAC6D3F4F5C3CD55E925833FDCD7C4F32A09C694DC778D59AAOBG" TargetMode="External"/><Relationship Id="rId38" Type="http://schemas.openxmlformats.org/officeDocument/2006/relationships/hyperlink" Target="consultantplus://offline/ref=879A5062ED9C2C39BC6FA27E697BDF6D04C9399D12F984BB4FC14478A9876E8E3C47C9CDEAC6D3F4F5C3CD51E825833FDCD7C4F32A09C694DC778D59AAOBG" TargetMode="External"/><Relationship Id="rId46" Type="http://schemas.openxmlformats.org/officeDocument/2006/relationships/hyperlink" Target="consultantplus://offline/ref=879A5062ED9C2C39BC6FA27E697BDF6D04C9399D12F883BC4BC24478A9876E8E3C47C9CDEAC6D3F4F5C3CD54EF25833FDCD7C4F32A09C694DC778D59AAOBG" TargetMode="External"/><Relationship Id="rId59" Type="http://schemas.openxmlformats.org/officeDocument/2006/relationships/hyperlink" Target="consultantplus://offline/ref=879A5062ED9C2C39BC6FBC737F17836501C762931BFC8BEA1295422FF6D768DB6E079794AB80C0F4F5DDCF55EEA2OFG" TargetMode="External"/><Relationship Id="rId67" Type="http://schemas.openxmlformats.org/officeDocument/2006/relationships/hyperlink" Target="consultantplus://offline/ref=879A5062ED9C2C39BC6FA27E697BDF6D04C9399D12FB83BA4CC14478A9876E8E3C47C9CDF8C68BF8F7C1D354EC30D56E9AA8O3G" TargetMode="External"/><Relationship Id="rId20" Type="http://schemas.openxmlformats.org/officeDocument/2006/relationships/hyperlink" Target="consultantplus://offline/ref=879A5062ED9C2C39BC6FBC737F17836501CA639914F08BEA1295422FF6D768DB6E079794AB80C0F4F5DDCF55EEA2OFG" TargetMode="External"/><Relationship Id="rId41" Type="http://schemas.openxmlformats.org/officeDocument/2006/relationships/hyperlink" Target="consultantplus://offline/ref=879A5062ED9C2C39BC6FA27E697BDF6D04C9399D1AFC84B946CA1972A1DE628C3B4896DAED8FDFF5F5C3CD5DE77A862ACD8FCBF33616C78AC0758FA5OAG" TargetMode="External"/><Relationship Id="rId54" Type="http://schemas.openxmlformats.org/officeDocument/2006/relationships/hyperlink" Target="consultantplus://offline/ref=879A5062ED9C2C39BC6FA27E697BDF6D04C9399D12FC81BE4CC04478A9876E8E3C47C9CDEAC6D3F4F5C3CD55EA25833FDCD7C4F32A09C694DC778D59AAOBG" TargetMode="External"/><Relationship Id="rId62" Type="http://schemas.openxmlformats.org/officeDocument/2006/relationships/hyperlink" Target="consultantplus://offline/ref=879A5062ED9C2C39BC6FA27E697BDF6D04C9399D1AFC84B946CA1972A1DE628C3B4896DAED8FDFF5F5C3CF50E77A862ACD8FCBF33616C78AC0758FA5OAG" TargetMode="External"/><Relationship Id="rId70" Type="http://schemas.openxmlformats.org/officeDocument/2006/relationships/hyperlink" Target="consultantplus://offline/ref=879A5062ED9C2C39BC6FA27E697BDF6D04C9399D12FB83BA4CC14478A9876E8E3C47C9CDF8C68BF8F7C1D354EC30D56E9AA8O3G" TargetMode="External"/><Relationship Id="rId75" Type="http://schemas.openxmlformats.org/officeDocument/2006/relationships/hyperlink" Target="consultantplus://offline/ref=879A5062ED9C2C39BC6FA27E697BDF6D04C9399D12FB85B44FC84478A9876E8E3C47C9CDF8C68BF8F7C1D354EC30D56E9AA8O3G" TargetMode="External"/><Relationship Id="rId1" Type="http://schemas.openxmlformats.org/officeDocument/2006/relationships/styles" Target="styles.xml"/><Relationship Id="rId6" Type="http://schemas.openxmlformats.org/officeDocument/2006/relationships/hyperlink" Target="consultantplus://offline/ref=879A5062ED9C2C39BC6FA27E697BDF6D04C9399D1AFC84B946CA1972A1DE628C3B4896DAED8FDFF5F5C3CD50E77A862ACD8FCBF33616C78AC0758FA5OAG" TargetMode="External"/><Relationship Id="rId15" Type="http://schemas.openxmlformats.org/officeDocument/2006/relationships/hyperlink" Target="consultantplus://offline/ref=879A5062ED9C2C39BC6FA27E697BDF6D04C9399D12FB81BC48C44478A9876E8E3C47C9CDEAC6D3F4F5C3CD55E925833FDCD7C4F32A09C694DC778D59AAOBG" TargetMode="External"/><Relationship Id="rId23" Type="http://schemas.openxmlformats.org/officeDocument/2006/relationships/hyperlink" Target="consultantplus://offline/ref=879A5062ED9C2C39BC6FA27E697BDF6D04C9399D12FC85BD4FC64478A9876E8E3C47C9CDEAC6D3F4F5C3CD52E825833FDCD7C4F32A09C694DC778D59AAOBG" TargetMode="External"/><Relationship Id="rId28" Type="http://schemas.openxmlformats.org/officeDocument/2006/relationships/hyperlink" Target="consultantplus://offline/ref=879A5062ED9C2C39BC6FA27E697BDF6D04C9399D12F883B44AC74478A9876E8E3C47C9CDEAC6D3F4F5C3CD55E925833FDCD7C4F32A09C694DC778D59AAOBG" TargetMode="External"/><Relationship Id="rId36" Type="http://schemas.openxmlformats.org/officeDocument/2006/relationships/hyperlink" Target="consultantplus://offline/ref=879A5062ED9C2C39BC6FA27E697BDF6D04C9399D12FB83BE4CC54478A9876E8E3C47C9CDEAC6D3F4F5C3CD55E925833FDCD7C4F32A09C694DC778D59AAOBG" TargetMode="External"/><Relationship Id="rId49" Type="http://schemas.openxmlformats.org/officeDocument/2006/relationships/hyperlink" Target="consultantplus://offline/ref=879A5062ED9C2C39BC6FA27E697BDF6D04C9399D12F984B44EC24478A9876E8E3C47C9CDEAC6D3F4F5C3CD55EA25833FDCD7C4F32A09C694DC778D59AAOBG" TargetMode="External"/><Relationship Id="rId57" Type="http://schemas.openxmlformats.org/officeDocument/2006/relationships/hyperlink" Target="consultantplus://offline/ref=879A5062ED9C2C39BC6FA27E697BDF6D04C9399D1BFE89BF46CA1972A1DE628C3B4896DAED8FDFF5F5C3CC56E77A862ACD8FCBF33616C78AC0758FA5OA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28</Pages>
  <Words>8593</Words>
  <Characters>48983</Characters>
  <Application>Microsoft Office Word</Application>
  <DocSecurity>0</DocSecurity>
  <Lines>408</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Евсеева Мария Валериевна</dc:creator>
  <cp:keywords/>
  <dc:description/>
  <cp:lastModifiedBy>Евсеева Мария Валериевна</cp:lastModifiedBy>
  <cp:revision>2</cp:revision>
  <dcterms:created xsi:type="dcterms:W3CDTF">2021-10-22T06:13:00Z</dcterms:created>
  <dcterms:modified xsi:type="dcterms:W3CDTF">2021-10-22T06:33:00Z</dcterms:modified>
</cp:coreProperties>
</file>