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2F90" w14:textId="77777777" w:rsidR="00EF39AC" w:rsidRPr="00DD1AC3" w:rsidRDefault="00EF39AC">
      <w:pPr>
        <w:pStyle w:val="ConsPlusNormal"/>
        <w:jc w:val="both"/>
        <w:outlineLvl w:val="0"/>
        <w:rPr>
          <w:rFonts w:ascii="Times New Roman" w:hAnsi="Times New Roman" w:cs="Times New Roman"/>
          <w:lang w:val="en-US"/>
        </w:rPr>
      </w:pPr>
    </w:p>
    <w:p w14:paraId="5FB89229" w14:textId="77777777" w:rsidR="00EF39AC" w:rsidRPr="001A4EAD" w:rsidRDefault="00EF39A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6CC097C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1C94A4AE" w14:textId="77777777" w:rsidR="00EF39AC" w:rsidRPr="001A4EAD" w:rsidRDefault="00EF39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7E5765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2EB694D" w14:textId="531E5FEA" w:rsidR="00EF39AC" w:rsidRPr="001A4EAD" w:rsidRDefault="003540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от   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3 г. </w:t>
      </w:r>
      <w:r w:rsidR="005E536B" w:rsidRPr="001A4EA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>-</w:t>
      </w:r>
      <w:r w:rsidR="005016C1" w:rsidRPr="001A4EA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F39AC" w:rsidRPr="001A4EAD">
        <w:rPr>
          <w:rFonts w:ascii="Times New Roman" w:hAnsi="Times New Roman" w:cs="Times New Roman"/>
          <w:b w:val="0"/>
          <w:sz w:val="28"/>
          <w:szCs w:val="28"/>
        </w:rPr>
        <w:t>п/1</w:t>
      </w:r>
    </w:p>
    <w:p w14:paraId="3C137BDD" w14:textId="77777777" w:rsidR="00531397" w:rsidRDefault="00531397" w:rsidP="00531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D80ACD" w14:textId="00363ECA" w:rsidR="004D21C8" w:rsidRPr="00752300" w:rsidRDefault="004D21C8" w:rsidP="00030818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2300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</w:t>
      </w:r>
    </w:p>
    <w:p w14:paraId="7557E918" w14:textId="77777777" w:rsidR="00531397" w:rsidRPr="00752300" w:rsidRDefault="004D21C8" w:rsidP="0003081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300">
        <w:rPr>
          <w:rFonts w:ascii="Times New Roman" w:hAnsi="Times New Roman" w:cs="Times New Roman"/>
          <w:b w:val="0"/>
          <w:sz w:val="26"/>
          <w:szCs w:val="26"/>
        </w:rPr>
        <w:t xml:space="preserve">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752300">
        <w:rPr>
          <w:rFonts w:ascii="Times New Roman" w:hAnsi="Times New Roman" w:cs="Times New Roman"/>
          <w:b w:val="0"/>
          <w:sz w:val="26"/>
          <w:szCs w:val="26"/>
        </w:rPr>
        <w:t>Жилкина</w:t>
      </w:r>
      <w:proofErr w:type="spellEnd"/>
      <w:r w:rsidRPr="00752300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</w:p>
    <w:p w14:paraId="297F1436" w14:textId="79B7C45D" w:rsidR="00531397" w:rsidRPr="00752300" w:rsidRDefault="004D21C8" w:rsidP="0003081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300">
        <w:rPr>
          <w:rFonts w:ascii="Times New Roman" w:hAnsi="Times New Roman" w:cs="Times New Roman"/>
          <w:b w:val="0"/>
          <w:sz w:val="26"/>
          <w:szCs w:val="26"/>
        </w:rPr>
        <w:t>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</w:t>
      </w:r>
      <w:r w:rsidR="007523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52300">
        <w:rPr>
          <w:rFonts w:ascii="Times New Roman" w:hAnsi="Times New Roman" w:cs="Times New Roman"/>
          <w:b w:val="0"/>
          <w:sz w:val="26"/>
          <w:szCs w:val="26"/>
        </w:rPr>
        <w:t>с Министерством обороны Российской Федерации в военных</w:t>
      </w:r>
    </w:p>
    <w:p w14:paraId="05542427" w14:textId="3ED71082" w:rsidR="008010B0" w:rsidRPr="00752300" w:rsidRDefault="004D21C8" w:rsidP="0003081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300">
        <w:rPr>
          <w:rFonts w:ascii="Times New Roman" w:hAnsi="Times New Roman" w:cs="Times New Roman"/>
          <w:b w:val="0"/>
          <w:sz w:val="26"/>
          <w:szCs w:val="26"/>
        </w:rPr>
        <w:t>комиссариатах города Тольятти</w:t>
      </w:r>
    </w:p>
    <w:p w14:paraId="07FBAA10" w14:textId="77777777" w:rsidR="00924DB5" w:rsidRPr="004D21C8" w:rsidRDefault="00924DB5" w:rsidP="0053139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B7DCA3" w14:textId="5552C38C" w:rsidR="00EF39AC" w:rsidRPr="001A4EAD" w:rsidRDefault="00EF39AC" w:rsidP="007A28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за счет бюджетных ассигнований бюджета городского округа Тольятти путем предоставления муниципальной преференции в форме субсидии, в соответствии </w:t>
      </w:r>
      <w:r w:rsidR="00185E6A" w:rsidRPr="001A4EAD">
        <w:rPr>
          <w:rFonts w:ascii="Times New Roman" w:hAnsi="Times New Roman" w:cs="Times New Roman"/>
          <w:sz w:val="28"/>
          <w:szCs w:val="28"/>
        </w:rPr>
        <w:t xml:space="preserve">с </w:t>
      </w:r>
      <w:r w:rsidR="00487892" w:rsidRPr="001A4E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1A4EAD">
          <w:rPr>
            <w:rFonts w:ascii="Times New Roman" w:hAnsi="Times New Roman" w:cs="Times New Roman"/>
            <w:sz w:val="28"/>
            <w:szCs w:val="28"/>
          </w:rPr>
          <w:t>пункт</w:t>
        </w:r>
        <w:r w:rsidR="00185E6A" w:rsidRPr="001A4EAD">
          <w:rPr>
            <w:rFonts w:ascii="Times New Roman" w:hAnsi="Times New Roman" w:cs="Times New Roman"/>
            <w:sz w:val="28"/>
            <w:szCs w:val="28"/>
          </w:rPr>
          <w:t>ом</w:t>
        </w:r>
        <w:r w:rsidRPr="001A4EAD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1A4EAD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3155D3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hyperlink r:id="rId8">
        <w:r w:rsidRPr="001A4EAD">
          <w:rPr>
            <w:rFonts w:ascii="Times New Roman" w:hAnsi="Times New Roman" w:cs="Times New Roman"/>
            <w:sz w:val="28"/>
            <w:szCs w:val="28"/>
          </w:rPr>
          <w:t>пунктом 13.1 части 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1A4EAD">
          <w:rPr>
            <w:rFonts w:ascii="Times New Roman" w:hAnsi="Times New Roman" w:cs="Times New Roman"/>
            <w:sz w:val="28"/>
            <w:szCs w:val="28"/>
          </w:rPr>
          <w:t>пунктом 1 части 3 статьи 19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5E536B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135-ФЗ "О защите конкуренции", </w:t>
      </w:r>
      <w:hyperlink r:id="rId10">
        <w:r w:rsidRPr="001A4EA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Положения об оказании поддержки социально ориентированным некоммерческим организациям в городском округе Тольятти, утвержденного постановлением мэрии городского округа Тольятти от 18.04.2013 </w:t>
      </w:r>
      <w:r w:rsidR="005E536B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 1251-п/1, </w:t>
      </w:r>
      <w:hyperlink r:id="rId11">
        <w:r w:rsidRPr="001A4EA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23.11.2022 </w:t>
      </w:r>
      <w:r w:rsidR="003155D3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1418 "О бюджете городского округа Тольятти на 2023 год и плановый период 2024 и 2025 годов", </w:t>
      </w:r>
      <w:hyperlink r:id="rId12">
        <w:r w:rsidRPr="001A4E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Pr="000C3CEA">
        <w:rPr>
          <w:rFonts w:ascii="Times New Roman" w:hAnsi="Times New Roman" w:cs="Times New Roman"/>
          <w:sz w:val="28"/>
          <w:szCs w:val="28"/>
        </w:rPr>
        <w:t xml:space="preserve">Тольятти от </w:t>
      </w:r>
      <w:r w:rsidR="005B1F54">
        <w:rPr>
          <w:rFonts w:ascii="Times New Roman" w:hAnsi="Times New Roman" w:cs="Times New Roman"/>
          <w:sz w:val="28"/>
          <w:szCs w:val="28"/>
        </w:rPr>
        <w:t xml:space="preserve">. </w:t>
      </w:r>
      <w:r w:rsidR="000C3CEA" w:rsidRPr="000C3CEA">
        <w:rPr>
          <w:rFonts w:ascii="Times New Roman" w:hAnsi="Times New Roman" w:cs="Times New Roman"/>
          <w:sz w:val="28"/>
          <w:szCs w:val="28"/>
        </w:rPr>
        <w:t>.2023</w:t>
      </w:r>
      <w:r w:rsidR="008010B0" w:rsidRPr="000C3CEA">
        <w:rPr>
          <w:rFonts w:ascii="Times New Roman" w:hAnsi="Times New Roman" w:cs="Times New Roman"/>
          <w:sz w:val="28"/>
          <w:szCs w:val="28"/>
        </w:rPr>
        <w:t xml:space="preserve"> </w:t>
      </w:r>
      <w:r w:rsidR="003155D3" w:rsidRPr="000C3CEA">
        <w:rPr>
          <w:rFonts w:ascii="Times New Roman" w:hAnsi="Times New Roman" w:cs="Times New Roman"/>
          <w:sz w:val="28"/>
          <w:szCs w:val="28"/>
        </w:rPr>
        <w:t>№</w:t>
      </w:r>
      <w:r w:rsidR="000C3CEA" w:rsidRPr="000C3CEA">
        <w:rPr>
          <w:rFonts w:ascii="Times New Roman" w:hAnsi="Times New Roman" w:cs="Times New Roman"/>
          <w:sz w:val="28"/>
          <w:szCs w:val="28"/>
        </w:rPr>
        <w:t xml:space="preserve"> </w:t>
      </w:r>
      <w:r w:rsidR="00C54CDA" w:rsidRPr="000C3CEA">
        <w:rPr>
          <w:rFonts w:ascii="Times New Roman" w:hAnsi="Times New Roman" w:cs="Times New Roman"/>
          <w:sz w:val="28"/>
          <w:szCs w:val="28"/>
        </w:rPr>
        <w:t xml:space="preserve">-п/1 </w:t>
      </w:r>
      <w:r w:rsidR="0057714E">
        <w:rPr>
          <w:rFonts w:ascii="Times New Roman" w:hAnsi="Times New Roman" w:cs="Times New Roman"/>
          <w:sz w:val="28"/>
          <w:szCs w:val="28"/>
        </w:rPr>
        <w:t>«</w:t>
      </w:r>
      <w:r w:rsidR="00C54CDA" w:rsidRPr="001A4EAD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субсидии Благотворительному фонду социально –культурного развития города Тольятти «Духовно</w:t>
      </w:r>
      <w:r w:rsidR="00D95916">
        <w:rPr>
          <w:rFonts w:ascii="Times New Roman" w:hAnsi="Times New Roman" w:cs="Times New Roman"/>
          <w:sz w:val="28"/>
          <w:szCs w:val="28"/>
        </w:rPr>
        <w:t xml:space="preserve">е наследие» имени С.Ф. </w:t>
      </w:r>
      <w:proofErr w:type="spellStart"/>
      <w:r w:rsidR="00D95916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D95916">
        <w:rPr>
          <w:rFonts w:ascii="Times New Roman" w:hAnsi="Times New Roman" w:cs="Times New Roman"/>
          <w:sz w:val="28"/>
          <w:szCs w:val="28"/>
        </w:rPr>
        <w:t xml:space="preserve"> </w:t>
      </w:r>
      <w:r w:rsidR="00C54CDA" w:rsidRPr="001A4EAD">
        <w:rPr>
          <w:rFonts w:ascii="Times New Roman" w:hAnsi="Times New Roman" w:cs="Times New Roman"/>
          <w:sz w:val="28"/>
          <w:szCs w:val="28"/>
        </w:rPr>
        <w:t>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57714E">
        <w:rPr>
          <w:rFonts w:ascii="Times New Roman" w:hAnsi="Times New Roman" w:cs="Times New Roman"/>
          <w:sz w:val="28"/>
          <w:szCs w:val="28"/>
        </w:rPr>
        <w:t>»</w:t>
      </w:r>
      <w:r w:rsidRPr="001A4EA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3">
        <w:r w:rsidRPr="001A4E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21DCEF1E" w14:textId="6D94B1E2" w:rsidR="006030F5" w:rsidRPr="00030818" w:rsidRDefault="00EF39AC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bookmarkStart w:id="0" w:name="P14"/>
      <w:bookmarkEnd w:id="0"/>
      <w:r w:rsidRPr="00030818">
        <w:rPr>
          <w:sz w:val="28"/>
          <w:szCs w:val="28"/>
        </w:rPr>
        <w:t xml:space="preserve">Утвердить прилагаемый </w:t>
      </w:r>
      <w:hyperlink w:anchor="P34">
        <w:r w:rsidR="00B953B2" w:rsidRPr="00030818">
          <w:rPr>
            <w:sz w:val="28"/>
            <w:szCs w:val="28"/>
          </w:rPr>
          <w:t>п</w:t>
        </w:r>
        <w:r w:rsidRPr="00030818">
          <w:rPr>
            <w:sz w:val="28"/>
            <w:szCs w:val="28"/>
          </w:rPr>
          <w:t>орядок</w:t>
        </w:r>
      </w:hyperlink>
      <w:r w:rsidRPr="00030818">
        <w:rPr>
          <w:sz w:val="28"/>
          <w:szCs w:val="28"/>
        </w:rPr>
        <w:t xml:space="preserve"> определения объема и предоставления </w:t>
      </w:r>
      <w:r w:rsidR="00FD1B7C" w:rsidRPr="00030818">
        <w:rPr>
          <w:sz w:val="28"/>
          <w:szCs w:val="28"/>
        </w:rPr>
        <w:t xml:space="preserve">субсидии </w:t>
      </w:r>
      <w:r w:rsidR="00924DB5" w:rsidRPr="00030818">
        <w:rPr>
          <w:sz w:val="28"/>
          <w:szCs w:val="28"/>
        </w:rPr>
        <w:t xml:space="preserve">Благотворительному фонду социально –культурного развития города Тольятти «Духовное наследие» имени С.Ф. </w:t>
      </w:r>
      <w:proofErr w:type="spellStart"/>
      <w:r w:rsidR="00924DB5" w:rsidRPr="00030818">
        <w:rPr>
          <w:sz w:val="28"/>
          <w:szCs w:val="28"/>
        </w:rPr>
        <w:t>Жилкина</w:t>
      </w:r>
      <w:proofErr w:type="spellEnd"/>
      <w:r w:rsidR="00924DB5" w:rsidRPr="00030818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</w:t>
      </w:r>
      <w:r w:rsidR="00924DB5" w:rsidRPr="00030818">
        <w:rPr>
          <w:sz w:val="28"/>
          <w:szCs w:val="28"/>
        </w:rPr>
        <w:lastRenderedPageBreak/>
        <w:t>специальной военной операции) с Министерством обороны Российской Федерации в военных комиссариатах города Тольятти</w:t>
      </w:r>
      <w:r w:rsidR="00F76C08">
        <w:rPr>
          <w:sz w:val="28"/>
          <w:szCs w:val="28"/>
        </w:rPr>
        <w:t xml:space="preserve"> (далее - П</w:t>
      </w:r>
      <w:r w:rsidRPr="00030818">
        <w:rPr>
          <w:sz w:val="28"/>
          <w:szCs w:val="28"/>
        </w:rPr>
        <w:t>орядок).</w:t>
      </w:r>
      <w:r w:rsidR="006030F5" w:rsidRPr="00030818">
        <w:rPr>
          <w:sz w:val="28"/>
          <w:szCs w:val="28"/>
        </w:rPr>
        <w:t xml:space="preserve"> </w:t>
      </w:r>
    </w:p>
    <w:p w14:paraId="46082AF7" w14:textId="2A565DFF" w:rsidR="007A28A3" w:rsidRPr="00030818" w:rsidRDefault="00091C83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030818">
        <w:rPr>
          <w:sz w:val="28"/>
          <w:szCs w:val="28"/>
        </w:rPr>
        <w:t xml:space="preserve">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030818">
        <w:rPr>
          <w:sz w:val="28"/>
          <w:szCs w:val="28"/>
        </w:rPr>
        <w:t>Жилкина</w:t>
      </w:r>
      <w:proofErr w:type="spellEnd"/>
      <w:r w:rsidRPr="00030818">
        <w:rPr>
          <w:sz w:val="28"/>
          <w:szCs w:val="28"/>
        </w:rPr>
        <w:t xml:space="preserve"> </w:t>
      </w:r>
      <w:r w:rsidR="00EF39AC" w:rsidRPr="00030818">
        <w:rPr>
          <w:sz w:val="28"/>
          <w:szCs w:val="28"/>
        </w:rPr>
        <w:t xml:space="preserve">использовать предоставленную в соответствии с Порядком, утвержденным </w:t>
      </w:r>
      <w:hyperlink w:anchor="P14">
        <w:r w:rsidR="00EF39AC" w:rsidRPr="00030818">
          <w:rPr>
            <w:sz w:val="28"/>
            <w:szCs w:val="28"/>
          </w:rPr>
          <w:t>пунктом 1</w:t>
        </w:r>
      </w:hyperlink>
      <w:r w:rsidR="00EF39AC" w:rsidRPr="00030818">
        <w:rPr>
          <w:sz w:val="28"/>
          <w:szCs w:val="28"/>
        </w:rPr>
        <w:t xml:space="preserve"> настоящего </w:t>
      </w:r>
      <w:r w:rsidR="007A28A3" w:rsidRPr="00030818">
        <w:rPr>
          <w:sz w:val="28"/>
          <w:szCs w:val="28"/>
        </w:rPr>
        <w:t>п</w:t>
      </w:r>
      <w:r w:rsidR="00EF39AC" w:rsidRPr="00030818">
        <w:rPr>
          <w:sz w:val="28"/>
          <w:szCs w:val="28"/>
        </w:rPr>
        <w:t>остановления, субсидию исключительно в целях осуществления</w:t>
      </w:r>
      <w:r w:rsidRPr="00030818">
        <w:rPr>
          <w:sz w:val="28"/>
          <w:szCs w:val="28"/>
        </w:rPr>
        <w:t xml:space="preserve"> выплаты единовременной благотворительной помощи по Благот</w:t>
      </w:r>
      <w:r w:rsidR="00442411">
        <w:rPr>
          <w:sz w:val="28"/>
          <w:szCs w:val="28"/>
        </w:rPr>
        <w:t>ворительной программе «Тольятти</w:t>
      </w:r>
      <w:r w:rsidRPr="00030818">
        <w:rPr>
          <w:sz w:val="28"/>
          <w:szCs w:val="28"/>
        </w:rPr>
        <w:t>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EF39AC" w:rsidRPr="00030818">
        <w:rPr>
          <w:sz w:val="28"/>
          <w:szCs w:val="28"/>
        </w:rPr>
        <w:t>.</w:t>
      </w:r>
    </w:p>
    <w:p w14:paraId="6DE90ABE" w14:textId="62E779B6" w:rsidR="007A28A3" w:rsidRPr="00030818" w:rsidRDefault="00EF39AC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030818">
        <w:rPr>
          <w:sz w:val="28"/>
          <w:szCs w:val="28"/>
        </w:rPr>
        <w:t xml:space="preserve">Департаменту финансов администрации городского округа Тольятти (Миронова Л.А.) осуществлять финансовое обеспечение </w:t>
      </w:r>
      <w:r w:rsidR="00DE52DD" w:rsidRPr="00030818">
        <w:rPr>
          <w:sz w:val="28"/>
          <w:szCs w:val="28"/>
        </w:rPr>
        <w:t>п</w:t>
      </w:r>
      <w:r w:rsidRPr="00030818">
        <w:rPr>
          <w:sz w:val="28"/>
          <w:szCs w:val="28"/>
        </w:rPr>
        <w:t>редоставлени</w:t>
      </w:r>
      <w:r w:rsidR="00981C4B" w:rsidRPr="00030818">
        <w:rPr>
          <w:sz w:val="28"/>
          <w:szCs w:val="28"/>
        </w:rPr>
        <w:t>я</w:t>
      </w:r>
      <w:r w:rsidRPr="00030818">
        <w:rPr>
          <w:sz w:val="28"/>
          <w:szCs w:val="28"/>
        </w:rPr>
        <w:t xml:space="preserve"> субсидии</w:t>
      </w:r>
      <w:r w:rsidR="00091C83" w:rsidRPr="00030818">
        <w:rPr>
          <w:sz w:val="28"/>
          <w:szCs w:val="28"/>
        </w:rPr>
        <w:t xml:space="preserve"> Благотворительному фонду социа</w:t>
      </w:r>
      <w:r w:rsidR="004935D3" w:rsidRPr="00030818">
        <w:rPr>
          <w:sz w:val="28"/>
          <w:szCs w:val="28"/>
        </w:rPr>
        <w:t>льно</w:t>
      </w:r>
      <w:r w:rsidR="00091C83" w:rsidRPr="00030818">
        <w:rPr>
          <w:sz w:val="28"/>
          <w:szCs w:val="28"/>
        </w:rPr>
        <w:t>–</w:t>
      </w:r>
      <w:r w:rsidR="004935D3" w:rsidRPr="00030818">
        <w:rPr>
          <w:sz w:val="28"/>
          <w:szCs w:val="28"/>
        </w:rPr>
        <w:t xml:space="preserve"> </w:t>
      </w:r>
      <w:r w:rsidR="00091C83" w:rsidRPr="00030818">
        <w:rPr>
          <w:sz w:val="28"/>
          <w:szCs w:val="28"/>
        </w:rPr>
        <w:t xml:space="preserve">культурного развития города Тольятти «Духовное наследие» имени С.Ф. </w:t>
      </w:r>
      <w:proofErr w:type="spellStart"/>
      <w:r w:rsidR="00091C83" w:rsidRPr="00030818">
        <w:rPr>
          <w:sz w:val="28"/>
          <w:szCs w:val="28"/>
        </w:rPr>
        <w:t>Жилкина</w:t>
      </w:r>
      <w:proofErr w:type="spellEnd"/>
      <w:r w:rsidR="00091C83" w:rsidRPr="00030818">
        <w:rPr>
          <w:sz w:val="28"/>
          <w:szCs w:val="28"/>
        </w:rPr>
        <w:t xml:space="preserve"> </w:t>
      </w:r>
      <w:r w:rsidR="00FD1B7C" w:rsidRPr="00030818">
        <w:rPr>
          <w:sz w:val="28"/>
          <w:szCs w:val="28"/>
        </w:rPr>
        <w:t>на</w:t>
      </w:r>
      <w:r w:rsidR="00091C83" w:rsidRPr="00030818">
        <w:rPr>
          <w:sz w:val="28"/>
          <w:szCs w:val="28"/>
        </w:rPr>
        <w:t xml:space="preserve"> осуществлени</w:t>
      </w:r>
      <w:r w:rsidR="00DE434B" w:rsidRPr="00030818">
        <w:rPr>
          <w:sz w:val="28"/>
          <w:szCs w:val="28"/>
        </w:rPr>
        <w:t>е</w:t>
      </w:r>
      <w:r w:rsidR="00091C83" w:rsidRPr="00030818">
        <w:rPr>
          <w:sz w:val="28"/>
          <w:szCs w:val="28"/>
        </w:rPr>
        <w:t xml:space="preserve">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</w:t>
      </w:r>
      <w:r w:rsidR="005F55E2" w:rsidRPr="00030818">
        <w:rPr>
          <w:sz w:val="28"/>
          <w:szCs w:val="28"/>
        </w:rPr>
        <w:t xml:space="preserve"> </w:t>
      </w:r>
      <w:r w:rsidRPr="00030818">
        <w:rPr>
          <w:sz w:val="28"/>
          <w:szCs w:val="28"/>
        </w:rPr>
        <w:t>в пределах бюджетных ассигнований, предусмотренных на данные цели в бюджете городского окру</w:t>
      </w:r>
      <w:r w:rsidR="005B1F54">
        <w:rPr>
          <w:sz w:val="28"/>
          <w:szCs w:val="28"/>
        </w:rPr>
        <w:t xml:space="preserve">га Тольятти </w:t>
      </w:r>
      <w:r w:rsidR="00DE434B" w:rsidRPr="00030818">
        <w:rPr>
          <w:sz w:val="28"/>
          <w:szCs w:val="28"/>
        </w:rPr>
        <w:t>по</w:t>
      </w:r>
      <w:r w:rsidRPr="00030818">
        <w:rPr>
          <w:sz w:val="28"/>
          <w:szCs w:val="28"/>
        </w:rPr>
        <w:t xml:space="preserve"> главному распорядителю бюджетных средств </w:t>
      </w:r>
      <w:r w:rsidR="00FD1B7C" w:rsidRPr="00030818">
        <w:rPr>
          <w:sz w:val="28"/>
          <w:szCs w:val="28"/>
        </w:rPr>
        <w:t>–</w:t>
      </w:r>
      <w:r w:rsidRPr="00030818">
        <w:rPr>
          <w:sz w:val="28"/>
          <w:szCs w:val="28"/>
        </w:rPr>
        <w:t xml:space="preserve"> </w:t>
      </w:r>
      <w:r w:rsidR="00091C83" w:rsidRPr="00030818">
        <w:rPr>
          <w:sz w:val="28"/>
          <w:szCs w:val="28"/>
        </w:rPr>
        <w:t>упр</w:t>
      </w:r>
      <w:r w:rsidR="00DE434B" w:rsidRPr="00030818">
        <w:rPr>
          <w:sz w:val="28"/>
          <w:szCs w:val="28"/>
        </w:rPr>
        <w:t>авлению</w:t>
      </w:r>
      <w:r w:rsidRPr="00030818">
        <w:rPr>
          <w:sz w:val="28"/>
          <w:szCs w:val="28"/>
        </w:rPr>
        <w:t xml:space="preserve"> </w:t>
      </w:r>
      <w:r w:rsidR="00DE434B" w:rsidRPr="00030818">
        <w:rPr>
          <w:sz w:val="28"/>
          <w:szCs w:val="28"/>
        </w:rPr>
        <w:t xml:space="preserve">взаимодействия с общественностью администрации </w:t>
      </w:r>
      <w:r w:rsidRPr="00030818">
        <w:rPr>
          <w:sz w:val="28"/>
          <w:szCs w:val="28"/>
        </w:rPr>
        <w:t>городского округа Тольятти.</w:t>
      </w:r>
      <w:r w:rsidR="00981C4B" w:rsidRPr="00030818">
        <w:rPr>
          <w:sz w:val="28"/>
          <w:szCs w:val="28"/>
        </w:rPr>
        <w:t xml:space="preserve"> </w:t>
      </w:r>
    </w:p>
    <w:p w14:paraId="413840C1" w14:textId="3137AD22" w:rsidR="00EF39AC" w:rsidRDefault="00DE434B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030818">
        <w:rPr>
          <w:sz w:val="28"/>
          <w:szCs w:val="28"/>
        </w:rPr>
        <w:t xml:space="preserve">Управлению взаимодействия с общественностью </w:t>
      </w:r>
      <w:r w:rsidR="00EF39AC" w:rsidRPr="00030818">
        <w:rPr>
          <w:sz w:val="28"/>
          <w:szCs w:val="28"/>
        </w:rPr>
        <w:t xml:space="preserve">администрации городского округа </w:t>
      </w:r>
      <w:r w:rsidRPr="00030818">
        <w:rPr>
          <w:sz w:val="28"/>
          <w:szCs w:val="28"/>
        </w:rPr>
        <w:t>Тольятти (</w:t>
      </w:r>
      <w:proofErr w:type="spellStart"/>
      <w:r w:rsidRPr="00030818">
        <w:rPr>
          <w:sz w:val="28"/>
          <w:szCs w:val="28"/>
        </w:rPr>
        <w:t>Дыченкова</w:t>
      </w:r>
      <w:proofErr w:type="spellEnd"/>
      <w:r w:rsidRPr="00030818">
        <w:rPr>
          <w:sz w:val="28"/>
          <w:szCs w:val="28"/>
        </w:rPr>
        <w:t xml:space="preserve"> М.В.</w:t>
      </w:r>
      <w:r w:rsidR="00EF39AC" w:rsidRPr="00030818">
        <w:rPr>
          <w:sz w:val="28"/>
          <w:szCs w:val="28"/>
        </w:rPr>
        <w:t>) обеспечить</w:t>
      </w:r>
      <w:r w:rsidR="005F55E2" w:rsidRPr="00030818">
        <w:rPr>
          <w:sz w:val="28"/>
          <w:szCs w:val="28"/>
        </w:rPr>
        <w:t xml:space="preserve"> предоставление субсидии </w:t>
      </w:r>
      <w:bookmarkStart w:id="1" w:name="_Hlk148447877"/>
      <w:r w:rsidRPr="00030818">
        <w:rPr>
          <w:sz w:val="28"/>
          <w:szCs w:val="28"/>
        </w:rPr>
        <w:t xml:space="preserve">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030818">
        <w:rPr>
          <w:sz w:val="28"/>
          <w:szCs w:val="28"/>
        </w:rPr>
        <w:t>Жилкина</w:t>
      </w:r>
      <w:proofErr w:type="spellEnd"/>
      <w:r w:rsidRPr="00030818">
        <w:rPr>
          <w:sz w:val="28"/>
          <w:szCs w:val="28"/>
        </w:rPr>
        <w:t xml:space="preserve"> </w:t>
      </w:r>
      <w:bookmarkEnd w:id="1"/>
      <w:r w:rsidRPr="00030818">
        <w:rPr>
          <w:sz w:val="28"/>
          <w:szCs w:val="28"/>
        </w:rPr>
        <w:t xml:space="preserve">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</w:r>
      <w:r w:rsidR="00EF39AC" w:rsidRPr="00030818">
        <w:rPr>
          <w:sz w:val="28"/>
          <w:szCs w:val="28"/>
        </w:rPr>
        <w:t xml:space="preserve">в соответствии с Порядком, установленным </w:t>
      </w:r>
      <w:hyperlink w:anchor="P14">
        <w:r w:rsidR="00EF39AC" w:rsidRPr="00030818">
          <w:rPr>
            <w:sz w:val="28"/>
            <w:szCs w:val="28"/>
          </w:rPr>
          <w:t>пунктом 1</w:t>
        </w:r>
      </w:hyperlink>
      <w:r w:rsidR="00EF39AC" w:rsidRPr="00030818">
        <w:rPr>
          <w:sz w:val="28"/>
          <w:szCs w:val="28"/>
        </w:rPr>
        <w:t xml:space="preserve"> настоящего </w:t>
      </w:r>
      <w:r w:rsidR="007A28A3" w:rsidRPr="00030818">
        <w:rPr>
          <w:sz w:val="28"/>
          <w:szCs w:val="28"/>
        </w:rPr>
        <w:t>п</w:t>
      </w:r>
      <w:r w:rsidR="00EF39AC" w:rsidRPr="00030818">
        <w:rPr>
          <w:sz w:val="28"/>
          <w:szCs w:val="28"/>
        </w:rPr>
        <w:t>остановления.</w:t>
      </w:r>
    </w:p>
    <w:p w14:paraId="6C7F0DC6" w14:textId="4677A970" w:rsidR="001F18D5" w:rsidRPr="00FD5ADC" w:rsidRDefault="001F18D5" w:rsidP="001F18D5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FD5ADC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7CA94AC4" w14:textId="226B5B02" w:rsidR="007A28A3" w:rsidRDefault="00EF39AC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030818">
        <w:rPr>
          <w:sz w:val="28"/>
          <w:szCs w:val="28"/>
        </w:rPr>
        <w:t xml:space="preserve">Настоящее </w:t>
      </w:r>
      <w:r w:rsidR="007A28A3" w:rsidRPr="00030818">
        <w:rPr>
          <w:sz w:val="28"/>
          <w:szCs w:val="28"/>
        </w:rPr>
        <w:t>п</w:t>
      </w:r>
      <w:r w:rsidRPr="00030818">
        <w:rPr>
          <w:sz w:val="28"/>
          <w:szCs w:val="28"/>
        </w:rPr>
        <w:t xml:space="preserve">остановление вступает в силу </w:t>
      </w:r>
      <w:r w:rsidR="00E04CC0">
        <w:rPr>
          <w:sz w:val="28"/>
          <w:szCs w:val="28"/>
        </w:rPr>
        <w:t>после</w:t>
      </w:r>
      <w:r w:rsidR="00F17218">
        <w:rPr>
          <w:sz w:val="28"/>
          <w:szCs w:val="28"/>
        </w:rPr>
        <w:t xml:space="preserve"> дня его официального </w:t>
      </w:r>
      <w:r w:rsidR="001520FA">
        <w:rPr>
          <w:sz w:val="28"/>
          <w:szCs w:val="28"/>
        </w:rPr>
        <w:t>опубликования</w:t>
      </w:r>
      <w:r w:rsidR="009560D5">
        <w:rPr>
          <w:sz w:val="28"/>
          <w:szCs w:val="28"/>
        </w:rPr>
        <w:t>.</w:t>
      </w:r>
    </w:p>
    <w:p w14:paraId="28DB1541" w14:textId="0C9D55A4" w:rsidR="00EF39AC" w:rsidRPr="001A4EAD" w:rsidRDefault="00EF39AC" w:rsidP="00030818">
      <w:pPr>
        <w:pStyle w:val="a6"/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1A4EAD">
        <w:rPr>
          <w:sz w:val="28"/>
          <w:szCs w:val="28"/>
        </w:rPr>
        <w:t xml:space="preserve">Контроль за исполнением настоящего </w:t>
      </w:r>
      <w:r w:rsidR="007A28A3" w:rsidRPr="001A4EAD">
        <w:rPr>
          <w:sz w:val="28"/>
          <w:szCs w:val="28"/>
        </w:rPr>
        <w:t>п</w:t>
      </w:r>
      <w:r w:rsidRPr="001A4EAD">
        <w:rPr>
          <w:sz w:val="28"/>
          <w:szCs w:val="28"/>
        </w:rPr>
        <w:t>остановления</w:t>
      </w:r>
      <w:r w:rsidR="00DD1AC3" w:rsidRPr="001A4EAD">
        <w:rPr>
          <w:sz w:val="28"/>
          <w:szCs w:val="28"/>
        </w:rPr>
        <w:t xml:space="preserve"> возложить на заместителя главы городского округа – руководителя ап</w:t>
      </w:r>
      <w:r w:rsidR="00B10D0B" w:rsidRPr="001A4EAD">
        <w:rPr>
          <w:sz w:val="28"/>
          <w:szCs w:val="28"/>
        </w:rPr>
        <w:t xml:space="preserve">парата администрации </w:t>
      </w:r>
      <w:proofErr w:type="spellStart"/>
      <w:r w:rsidR="00B10D0B" w:rsidRPr="001A4EAD">
        <w:rPr>
          <w:sz w:val="28"/>
          <w:szCs w:val="28"/>
        </w:rPr>
        <w:t>Блинову</w:t>
      </w:r>
      <w:proofErr w:type="spellEnd"/>
      <w:r w:rsidR="00B10D0B" w:rsidRPr="001A4EAD">
        <w:rPr>
          <w:sz w:val="28"/>
          <w:szCs w:val="28"/>
        </w:rPr>
        <w:t xml:space="preserve"> Т.В</w:t>
      </w:r>
      <w:r w:rsidR="005F55E2" w:rsidRPr="001A4EAD">
        <w:rPr>
          <w:sz w:val="28"/>
          <w:szCs w:val="28"/>
        </w:rPr>
        <w:t>.</w:t>
      </w:r>
    </w:p>
    <w:p w14:paraId="2DC79132" w14:textId="77777777" w:rsidR="00E7531C" w:rsidRPr="001A4EAD" w:rsidRDefault="00E7531C" w:rsidP="00E753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13AB872" w14:textId="14EC6219" w:rsidR="00EF39AC" w:rsidRPr="001A4EAD" w:rsidRDefault="001A4EAD" w:rsidP="00E753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31C" w:rsidRPr="001A4E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308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="00E7531C" w:rsidRPr="001A4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39AC" w:rsidRPr="001A4EA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27D51" w14:textId="77777777" w:rsidR="00EF39AC" w:rsidRPr="001A4EAD" w:rsidRDefault="00EF39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F0E8894" w14:textId="3A783591" w:rsidR="00EF39AC" w:rsidRPr="001A4EAD" w:rsidRDefault="00927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9AC" w:rsidRPr="001A4EAD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1B9A9539" w14:textId="77777777" w:rsidR="00EB7D76" w:rsidRPr="001A4EAD" w:rsidRDefault="00EF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145B5E23" w14:textId="77777777" w:rsidR="00EF39AC" w:rsidRPr="001A4EAD" w:rsidRDefault="00EF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Тольятти</w:t>
      </w:r>
    </w:p>
    <w:p w14:paraId="1037218F" w14:textId="704EECCC" w:rsidR="00EF39AC" w:rsidRPr="001A4EAD" w:rsidRDefault="004935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A4EAD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451D1B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»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1A4EAD">
        <w:rPr>
          <w:rFonts w:ascii="Times New Roman" w:hAnsi="Times New Roman" w:cs="Times New Roman"/>
          <w:sz w:val="28"/>
          <w:szCs w:val="28"/>
        </w:rPr>
        <w:t xml:space="preserve">   </w:t>
      </w:r>
      <w:r w:rsidR="00B9281F" w:rsidRPr="001A4EAD">
        <w:rPr>
          <w:rFonts w:ascii="Times New Roman" w:hAnsi="Times New Roman" w:cs="Times New Roman"/>
          <w:sz w:val="28"/>
          <w:szCs w:val="28"/>
        </w:rPr>
        <w:t xml:space="preserve">  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202</w:t>
      </w:r>
      <w:r w:rsidR="004A2651" w:rsidRPr="001A4EAD">
        <w:rPr>
          <w:rFonts w:ascii="Times New Roman" w:hAnsi="Times New Roman" w:cs="Times New Roman"/>
          <w:sz w:val="28"/>
          <w:szCs w:val="28"/>
        </w:rPr>
        <w:t>3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 </w:t>
      </w:r>
      <w:r w:rsidR="0071238C" w:rsidRPr="001A4EAD">
        <w:rPr>
          <w:rFonts w:ascii="Times New Roman" w:hAnsi="Times New Roman" w:cs="Times New Roman"/>
          <w:sz w:val="28"/>
          <w:szCs w:val="28"/>
        </w:rPr>
        <w:t>№</w:t>
      </w:r>
      <w:r w:rsidR="008363C6" w:rsidRPr="001A4EAD">
        <w:rPr>
          <w:rFonts w:ascii="Times New Roman" w:hAnsi="Times New Roman" w:cs="Times New Roman"/>
          <w:sz w:val="28"/>
          <w:szCs w:val="28"/>
        </w:rPr>
        <w:t xml:space="preserve">    </w:t>
      </w:r>
      <w:r w:rsidR="00EF39AC" w:rsidRPr="001A4EAD">
        <w:rPr>
          <w:rFonts w:ascii="Times New Roman" w:hAnsi="Times New Roman" w:cs="Times New Roman"/>
          <w:sz w:val="28"/>
          <w:szCs w:val="28"/>
        </w:rPr>
        <w:t>-п/1</w:t>
      </w:r>
    </w:p>
    <w:p w14:paraId="2E0F314F" w14:textId="77777777" w:rsidR="00EF39AC" w:rsidRPr="001A4EAD" w:rsidRDefault="00EF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E36CAF" w14:textId="77777777" w:rsidR="00EF39AC" w:rsidRPr="001A4EAD" w:rsidRDefault="00EF39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 w:rsidRPr="001A4EA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1D749D43" w14:textId="0E9D33E1" w:rsidR="00531397" w:rsidRDefault="00531397" w:rsidP="00531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1C8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4D21C8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4D21C8">
        <w:rPr>
          <w:rFonts w:ascii="Times New Roman" w:hAnsi="Times New Roman" w:cs="Times New Roman"/>
          <w:sz w:val="28"/>
          <w:szCs w:val="28"/>
        </w:rPr>
        <w:t xml:space="preserve"> на осуществление выплаты единовременной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21C8">
        <w:rPr>
          <w:rFonts w:ascii="Times New Roman" w:hAnsi="Times New Roman" w:cs="Times New Roman"/>
          <w:sz w:val="28"/>
          <w:szCs w:val="28"/>
        </w:rPr>
        <w:t xml:space="preserve">лаготворительной помощи по Благотворительной программе </w:t>
      </w:r>
    </w:p>
    <w:p w14:paraId="3B73086A" w14:textId="6CF2AE20" w:rsidR="00EF39AC" w:rsidRDefault="00531397" w:rsidP="00823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1C8">
        <w:rPr>
          <w:rFonts w:ascii="Times New Roman" w:hAnsi="Times New Roman" w:cs="Times New Roman"/>
          <w:sz w:val="28"/>
          <w:szCs w:val="28"/>
        </w:rPr>
        <w:t xml:space="preserve">«Тольятти –За наших» гражданам, заключившим контракт о прохождении военной службы (с участием в специальной военной </w:t>
      </w:r>
      <w:proofErr w:type="gramStart"/>
      <w:r w:rsidRPr="004D21C8">
        <w:rPr>
          <w:rFonts w:ascii="Times New Roman" w:hAnsi="Times New Roman" w:cs="Times New Roman"/>
          <w:sz w:val="28"/>
          <w:szCs w:val="28"/>
        </w:rPr>
        <w:t>операции)  с</w:t>
      </w:r>
      <w:proofErr w:type="gramEnd"/>
      <w:r w:rsidRPr="004D21C8">
        <w:rPr>
          <w:rFonts w:ascii="Times New Roman" w:hAnsi="Times New Roman" w:cs="Times New Roman"/>
          <w:sz w:val="28"/>
          <w:szCs w:val="28"/>
        </w:rPr>
        <w:t xml:space="preserve"> Министерством обороны Российской Федерации в военных комиссариатах горо</w:t>
      </w:r>
      <w:r w:rsidR="00823A15">
        <w:rPr>
          <w:rFonts w:ascii="Times New Roman" w:hAnsi="Times New Roman" w:cs="Times New Roman"/>
          <w:sz w:val="28"/>
          <w:szCs w:val="28"/>
        </w:rPr>
        <w:t>да Тольятти</w:t>
      </w:r>
    </w:p>
    <w:p w14:paraId="350EFA56" w14:textId="77777777" w:rsidR="00823A15" w:rsidRPr="001A4EAD" w:rsidRDefault="00823A15" w:rsidP="00823A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1697AF" w14:textId="77777777" w:rsidR="00EF39AC" w:rsidRPr="002B210B" w:rsidRDefault="00EF39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0B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субсидии</w:t>
      </w:r>
    </w:p>
    <w:p w14:paraId="48C5F1DC" w14:textId="77777777" w:rsidR="00EF39AC" w:rsidRPr="001A4EAD" w:rsidRDefault="00EF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DC643A" w14:textId="2BA1553F" w:rsidR="00EF39AC" w:rsidRPr="001A4EAD" w:rsidRDefault="00B953B2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1.1. Настоящий п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орядок определения объема и предоставления субсидии </w:t>
      </w:r>
      <w:r w:rsidR="009B7B09" w:rsidRPr="001A4EAD">
        <w:rPr>
          <w:rFonts w:ascii="Times New Roman" w:hAnsi="Times New Roman" w:cs="Times New Roman"/>
          <w:sz w:val="28"/>
          <w:szCs w:val="28"/>
        </w:rPr>
        <w:t xml:space="preserve">Благотворительному фонду социально –культурного развития города Тольятти «Духовное наследие» имени С.Ф. </w:t>
      </w:r>
      <w:proofErr w:type="spellStart"/>
      <w:r w:rsidR="009B7B09" w:rsidRPr="001A4EAD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746717" w:rsidRPr="001A4EAD">
        <w:rPr>
          <w:rFonts w:ascii="Times New Roman" w:hAnsi="Times New Roman" w:cs="Times New Roman"/>
          <w:sz w:val="28"/>
          <w:szCs w:val="28"/>
        </w:rPr>
        <w:t xml:space="preserve"> (далее-фонд)</w:t>
      </w:r>
      <w:r w:rsidR="009B7B09" w:rsidRPr="001A4EAD">
        <w:rPr>
          <w:sz w:val="28"/>
          <w:szCs w:val="28"/>
        </w:rPr>
        <w:t xml:space="preserve"> </w:t>
      </w:r>
      <w:r w:rsidR="009E6297" w:rsidRPr="001A4EA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103A6C" w:rsidRPr="001A4EAD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9E6297" w:rsidRPr="001A4EAD">
        <w:rPr>
          <w:rFonts w:ascii="Times New Roman" w:hAnsi="Times New Roman" w:cs="Times New Roman"/>
          <w:sz w:val="28"/>
          <w:szCs w:val="28"/>
        </w:rPr>
        <w:t>единовременн</w:t>
      </w:r>
      <w:r w:rsidR="00C0061E" w:rsidRPr="001A4EAD">
        <w:rPr>
          <w:rFonts w:ascii="Times New Roman" w:hAnsi="Times New Roman" w:cs="Times New Roman"/>
          <w:sz w:val="28"/>
          <w:szCs w:val="28"/>
        </w:rPr>
        <w:t>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F76C08">
        <w:rPr>
          <w:rFonts w:ascii="Times New Roman" w:hAnsi="Times New Roman" w:cs="Times New Roman"/>
          <w:sz w:val="28"/>
          <w:szCs w:val="28"/>
        </w:rPr>
        <w:t>(далее - П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орядок) разработан в соответствии с </w:t>
      </w:r>
      <w:hyperlink r:id="rId14">
        <w:r w:rsidR="00EF39AC" w:rsidRPr="001A4EAD">
          <w:rPr>
            <w:rFonts w:ascii="Times New Roman" w:hAnsi="Times New Roman" w:cs="Times New Roman"/>
            <w:sz w:val="28"/>
            <w:szCs w:val="28"/>
          </w:rPr>
          <w:t>пункт</w:t>
        </w:r>
        <w:r w:rsidR="008367BC" w:rsidRPr="001A4EAD">
          <w:rPr>
            <w:rFonts w:ascii="Times New Roman" w:hAnsi="Times New Roman" w:cs="Times New Roman"/>
            <w:sz w:val="28"/>
            <w:szCs w:val="28"/>
          </w:rPr>
          <w:t>ом</w:t>
        </w:r>
        <w:r w:rsidR="00EF39AC" w:rsidRPr="001A4EAD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5">
        <w:r w:rsidR="00EF39AC" w:rsidRPr="001A4EAD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Фед</w:t>
      </w:r>
      <w:r w:rsidR="00781EB8" w:rsidRPr="001A4EAD"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hyperlink r:id="rId16">
        <w:r w:rsidR="00EF39AC" w:rsidRPr="001A4EAD">
          <w:rPr>
            <w:rFonts w:ascii="Times New Roman" w:hAnsi="Times New Roman" w:cs="Times New Roman"/>
            <w:sz w:val="28"/>
            <w:szCs w:val="28"/>
          </w:rPr>
          <w:t>пунктом 13.1 части 1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="00EF39AC" w:rsidRPr="001A4EAD">
          <w:rPr>
            <w:rFonts w:ascii="Times New Roman" w:hAnsi="Times New Roman" w:cs="Times New Roman"/>
            <w:sz w:val="28"/>
            <w:szCs w:val="28"/>
          </w:rPr>
          <w:t>пунктом 1 части 3 статьи 19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Фед</w:t>
      </w:r>
      <w:r w:rsidR="00D07A69" w:rsidRPr="001A4EAD">
        <w:rPr>
          <w:rFonts w:ascii="Times New Roman" w:hAnsi="Times New Roman" w:cs="Times New Roman"/>
          <w:sz w:val="28"/>
          <w:szCs w:val="28"/>
        </w:rPr>
        <w:t>ерального закона от 26.07.2006 №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135-ФЗ "О защите конкуренции", общими </w:t>
      </w:r>
      <w:hyperlink r:id="rId18">
        <w:r w:rsidR="00EF39AC" w:rsidRPr="001A4EAD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</w:t>
      </w:r>
      <w:r w:rsidR="00654DBB" w:rsidRPr="001A4EAD">
        <w:rPr>
          <w:rFonts w:ascii="Times New Roman" w:hAnsi="Times New Roman" w:cs="Times New Roman"/>
          <w:sz w:val="28"/>
          <w:szCs w:val="28"/>
        </w:rPr>
        <w:t>ийской Федерации от 18.09.2020 №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1492, </w:t>
      </w:r>
      <w:hyperlink r:id="rId19">
        <w:r w:rsidR="00EF39AC" w:rsidRPr="001A4EA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Думы городского</w:t>
      </w:r>
      <w:r w:rsidR="00D07A69" w:rsidRPr="001A4EAD">
        <w:rPr>
          <w:rFonts w:ascii="Times New Roman" w:hAnsi="Times New Roman" w:cs="Times New Roman"/>
          <w:sz w:val="28"/>
          <w:szCs w:val="28"/>
        </w:rPr>
        <w:t xml:space="preserve"> округа Тольятти от 23.11.2022 №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1418 "О бюджете городского округа Тольятти на 2023 год и плановый период 2024 и 2025 годов", </w:t>
      </w:r>
      <w:hyperlink r:id="rId20">
        <w:r w:rsidR="00EF39AC" w:rsidRPr="001A4E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администрации городско</w:t>
      </w:r>
      <w:r w:rsidR="006468C9">
        <w:rPr>
          <w:rFonts w:ascii="Times New Roman" w:hAnsi="Times New Roman" w:cs="Times New Roman"/>
          <w:sz w:val="28"/>
          <w:szCs w:val="28"/>
        </w:rPr>
        <w:t xml:space="preserve">го округа Тольятти </w:t>
      </w:r>
      <w:r w:rsidR="00282645" w:rsidRPr="00282645">
        <w:rPr>
          <w:rFonts w:ascii="Times New Roman" w:hAnsi="Times New Roman" w:cs="Times New Roman"/>
          <w:color w:val="FF0000"/>
          <w:sz w:val="28"/>
          <w:szCs w:val="28"/>
        </w:rPr>
        <w:t xml:space="preserve">от . . 2023 № </w:t>
      </w:r>
      <w:r w:rsidR="006468C9" w:rsidRPr="00282645">
        <w:rPr>
          <w:rFonts w:ascii="Times New Roman" w:hAnsi="Times New Roman" w:cs="Times New Roman"/>
          <w:color w:val="FF0000"/>
          <w:sz w:val="28"/>
          <w:szCs w:val="28"/>
        </w:rPr>
        <w:t xml:space="preserve">-п/1 </w:t>
      </w:r>
      <w:r w:rsidR="00EF39AC" w:rsidRPr="00282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>"Об установлении расходного обязательства по предоставлению субсиди</w:t>
      </w:r>
      <w:r w:rsidR="004F3088" w:rsidRPr="001A4EAD">
        <w:rPr>
          <w:rFonts w:ascii="Times New Roman" w:hAnsi="Times New Roman" w:cs="Times New Roman"/>
          <w:sz w:val="28"/>
          <w:szCs w:val="28"/>
        </w:rPr>
        <w:t>и</w:t>
      </w:r>
      <w:r w:rsidR="009B7B09" w:rsidRPr="001A4EAD">
        <w:rPr>
          <w:rFonts w:ascii="Times New Roman" w:hAnsi="Times New Roman" w:cs="Times New Roman"/>
          <w:sz w:val="28"/>
          <w:szCs w:val="28"/>
        </w:rPr>
        <w:t xml:space="preserve"> Благотворительному фонду </w:t>
      </w:r>
      <w:r w:rsidR="009B7B09" w:rsidRPr="00C64F44">
        <w:rPr>
          <w:rFonts w:ascii="Times New Roman" w:hAnsi="Times New Roman" w:cs="Times New Roman"/>
          <w:sz w:val="28"/>
          <w:szCs w:val="28"/>
        </w:rPr>
        <w:t xml:space="preserve">социально –культурного развития города Тольятти «Духовное наследие» имени С.Ф. </w:t>
      </w:r>
      <w:proofErr w:type="spellStart"/>
      <w:r w:rsidR="009B7B09" w:rsidRPr="00C64F44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4F3088" w:rsidRPr="00C64F44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C64F44">
        <w:rPr>
          <w:rFonts w:ascii="Times New Roman" w:hAnsi="Times New Roman" w:cs="Times New Roman"/>
          <w:sz w:val="28"/>
          <w:szCs w:val="28"/>
        </w:rPr>
        <w:t xml:space="preserve">на осуществление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</w:t>
      </w:r>
      <w:r w:rsidR="00617B4B" w:rsidRPr="00C64F4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военных комиссариатах города Тольятти</w:t>
      </w:r>
      <w:r w:rsidR="00EF39AC" w:rsidRPr="00C64F44">
        <w:rPr>
          <w:rFonts w:ascii="Times New Roman" w:hAnsi="Times New Roman" w:cs="Times New Roman"/>
          <w:sz w:val="28"/>
          <w:szCs w:val="28"/>
        </w:rPr>
        <w:t>" и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устанавливает процедуру предоставления субсидии </w:t>
      </w:r>
      <w:r w:rsidR="00930296" w:rsidRPr="001A4EAD">
        <w:rPr>
          <w:rFonts w:ascii="Times New Roman" w:hAnsi="Times New Roman" w:cs="Times New Roman"/>
          <w:sz w:val="28"/>
          <w:szCs w:val="28"/>
        </w:rPr>
        <w:t>фонду</w:t>
      </w:r>
      <w:r w:rsidR="004F3088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1A4EAD">
        <w:rPr>
          <w:rFonts w:ascii="Times New Roman" w:hAnsi="Times New Roman" w:cs="Times New Roman"/>
          <w:sz w:val="28"/>
          <w:szCs w:val="28"/>
        </w:rPr>
        <w:t>на осуществление выплаты единовременной благотворительной помощи по Благот</w:t>
      </w:r>
      <w:r w:rsidR="00615037">
        <w:rPr>
          <w:rFonts w:ascii="Times New Roman" w:hAnsi="Times New Roman" w:cs="Times New Roman"/>
          <w:sz w:val="28"/>
          <w:szCs w:val="28"/>
        </w:rPr>
        <w:t>ворительной программе «Тольятти</w:t>
      </w:r>
      <w:r w:rsidR="00617B4B" w:rsidRPr="001A4EAD">
        <w:rPr>
          <w:rFonts w:ascii="Times New Roman" w:hAnsi="Times New Roman" w:cs="Times New Roman"/>
          <w:sz w:val="28"/>
          <w:szCs w:val="28"/>
        </w:rPr>
        <w:t>–</w:t>
      </w:r>
      <w:r w:rsidR="00744A76">
        <w:rPr>
          <w:rFonts w:ascii="Times New Roman" w:hAnsi="Times New Roman" w:cs="Times New Roman"/>
          <w:sz w:val="28"/>
          <w:szCs w:val="28"/>
        </w:rPr>
        <w:t xml:space="preserve"> </w:t>
      </w:r>
      <w:r w:rsidR="00617B4B" w:rsidRPr="001A4EAD">
        <w:rPr>
          <w:rFonts w:ascii="Times New Roman" w:hAnsi="Times New Roman" w:cs="Times New Roman"/>
          <w:sz w:val="28"/>
          <w:szCs w:val="28"/>
        </w:rPr>
        <w:t xml:space="preserve">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</w:r>
      <w:r w:rsidR="00062903" w:rsidRPr="008640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3E3D" w:rsidRPr="00864073">
        <w:rPr>
          <w:rFonts w:ascii="Times New Roman" w:hAnsi="Times New Roman" w:cs="Times New Roman"/>
          <w:sz w:val="28"/>
          <w:szCs w:val="28"/>
        </w:rPr>
        <w:t>–</w:t>
      </w:r>
      <w:r w:rsidR="00062903" w:rsidRPr="00864073">
        <w:rPr>
          <w:rFonts w:ascii="Times New Roman" w:hAnsi="Times New Roman" w:cs="Times New Roman"/>
          <w:sz w:val="28"/>
          <w:szCs w:val="28"/>
        </w:rPr>
        <w:t xml:space="preserve"> с</w:t>
      </w:r>
      <w:r w:rsidR="00EF39AC" w:rsidRPr="00864073">
        <w:rPr>
          <w:rFonts w:ascii="Times New Roman" w:hAnsi="Times New Roman" w:cs="Times New Roman"/>
          <w:sz w:val="28"/>
          <w:szCs w:val="28"/>
        </w:rPr>
        <w:t>убсидия</w:t>
      </w:r>
      <w:r w:rsidR="00E03E3D" w:rsidRPr="00864073">
        <w:rPr>
          <w:rFonts w:ascii="Times New Roman" w:hAnsi="Times New Roman" w:cs="Times New Roman"/>
          <w:sz w:val="28"/>
          <w:szCs w:val="28"/>
        </w:rPr>
        <w:t>, граждане</w:t>
      </w:r>
      <w:r w:rsidR="00917FE0" w:rsidRPr="00864073">
        <w:rPr>
          <w:rFonts w:ascii="Times New Roman" w:hAnsi="Times New Roman" w:cs="Times New Roman"/>
          <w:sz w:val="28"/>
          <w:szCs w:val="28"/>
        </w:rPr>
        <w:t>, заключившие контракт</w:t>
      </w:r>
      <w:r w:rsidR="00EF39AC" w:rsidRPr="00864073">
        <w:rPr>
          <w:rFonts w:ascii="Times New Roman" w:hAnsi="Times New Roman" w:cs="Times New Roman"/>
          <w:sz w:val="28"/>
          <w:szCs w:val="28"/>
        </w:rPr>
        <w:t>).</w:t>
      </w:r>
    </w:p>
    <w:p w14:paraId="5DFE0712" w14:textId="15C42D7B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1.2. Понятия и те</w:t>
      </w:r>
      <w:r w:rsidR="00B953B2" w:rsidRPr="001A4EAD">
        <w:rPr>
          <w:rFonts w:ascii="Times New Roman" w:hAnsi="Times New Roman" w:cs="Times New Roman"/>
          <w:sz w:val="28"/>
          <w:szCs w:val="28"/>
        </w:rPr>
        <w:t xml:space="preserve">рмины используются в настоящем </w:t>
      </w:r>
      <w:r w:rsidR="00F76C08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орядке в значении, определенном действующим законодательством.</w:t>
      </w:r>
    </w:p>
    <w:p w14:paraId="75621D12" w14:textId="529E51E0" w:rsidR="00EF39AC" w:rsidRPr="00A17E65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1.3. Главным распорядителем бюджетных средств, до которого в соответствии с бюджетным</w:t>
      </w:r>
      <w:r w:rsidR="00C326F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</w:t>
      </w:r>
      <w:r w:rsidR="00B950DE">
        <w:rPr>
          <w:rFonts w:ascii="Times New Roman" w:hAnsi="Times New Roman" w:cs="Times New Roman"/>
          <w:sz w:val="28"/>
          <w:szCs w:val="28"/>
        </w:rPr>
        <w:t>и</w:t>
      </w:r>
      <w:r w:rsidRPr="001A4EAD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</w:t>
      </w:r>
      <w:r w:rsidR="00B953B2" w:rsidRPr="001A4EAD">
        <w:rPr>
          <w:rFonts w:ascii="Times New Roman" w:hAnsi="Times New Roman" w:cs="Times New Roman"/>
          <w:sz w:val="28"/>
          <w:szCs w:val="28"/>
        </w:rPr>
        <w:t>обязательств на предоставление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убсидии, является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422E09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="000B3C5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422E09" w:rsidRPr="001A4EAD">
        <w:rPr>
          <w:rFonts w:ascii="Times New Roman" w:hAnsi="Times New Roman" w:cs="Times New Roman"/>
          <w:sz w:val="28"/>
          <w:szCs w:val="28"/>
        </w:rPr>
        <w:t xml:space="preserve">взаимодействия с общественностью </w:t>
      </w:r>
      <w:r w:rsidRPr="001A4E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17E65">
        <w:rPr>
          <w:rFonts w:ascii="Times New Roman" w:hAnsi="Times New Roman" w:cs="Times New Roman"/>
          <w:sz w:val="28"/>
          <w:szCs w:val="28"/>
        </w:rPr>
        <w:t xml:space="preserve">городского округа Тольятти (далее - </w:t>
      </w:r>
      <w:r w:rsidR="006B783B" w:rsidRPr="00A17E65">
        <w:rPr>
          <w:rFonts w:ascii="Times New Roman" w:hAnsi="Times New Roman" w:cs="Times New Roman"/>
          <w:sz w:val="28"/>
          <w:szCs w:val="28"/>
        </w:rPr>
        <w:t>у</w:t>
      </w:r>
      <w:r w:rsidR="00422E09" w:rsidRPr="00A17E65">
        <w:rPr>
          <w:rFonts w:ascii="Times New Roman" w:hAnsi="Times New Roman" w:cs="Times New Roman"/>
          <w:sz w:val="28"/>
          <w:szCs w:val="28"/>
        </w:rPr>
        <w:t>правление</w:t>
      </w:r>
      <w:r w:rsidRPr="00A17E65">
        <w:rPr>
          <w:rFonts w:ascii="Times New Roman" w:hAnsi="Times New Roman" w:cs="Times New Roman"/>
          <w:sz w:val="28"/>
          <w:szCs w:val="28"/>
        </w:rPr>
        <w:t>).</w:t>
      </w:r>
    </w:p>
    <w:p w14:paraId="655B5E97" w14:textId="1548C8B1" w:rsidR="004811AF" w:rsidRPr="001A4EAD" w:rsidRDefault="00FD2B90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A17E65">
        <w:rPr>
          <w:rFonts w:ascii="Times New Roman" w:hAnsi="Times New Roman" w:cs="Times New Roman"/>
          <w:sz w:val="28"/>
          <w:szCs w:val="28"/>
        </w:rPr>
        <w:t xml:space="preserve">1.4. </w:t>
      </w:r>
      <w:r w:rsidR="0040543D" w:rsidRPr="00A17E65">
        <w:rPr>
          <w:rFonts w:ascii="Times New Roman" w:hAnsi="Times New Roman" w:cs="Times New Roman"/>
          <w:sz w:val="28"/>
          <w:szCs w:val="28"/>
        </w:rPr>
        <w:t xml:space="preserve">Субсидия предоставляется  фонду </w:t>
      </w:r>
      <w:r w:rsidR="0040543D" w:rsidRPr="00873283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 w:rsidR="00873283" w:rsidRPr="00873283">
        <w:rPr>
          <w:rFonts w:ascii="Times New Roman" w:hAnsi="Times New Roman" w:cs="Times New Roman"/>
          <w:sz w:val="28"/>
          <w:szCs w:val="28"/>
        </w:rPr>
        <w:t>затрат</w:t>
      </w:r>
      <w:r w:rsidR="0040543D" w:rsidRPr="00873283">
        <w:rPr>
          <w:rFonts w:ascii="Times New Roman" w:hAnsi="Times New Roman" w:cs="Times New Roman"/>
          <w:sz w:val="28"/>
          <w:szCs w:val="28"/>
        </w:rPr>
        <w:t>, связанных с выплатой единовременной благотворительной</w:t>
      </w:r>
      <w:r w:rsidR="0040543D" w:rsidRPr="00A17E65">
        <w:rPr>
          <w:rFonts w:ascii="Times New Roman" w:hAnsi="Times New Roman" w:cs="Times New Roman"/>
          <w:sz w:val="28"/>
          <w:szCs w:val="28"/>
        </w:rPr>
        <w:t xml:space="preserve"> помощи </w:t>
      </w:r>
      <w:r w:rsidRPr="00A17E65">
        <w:rPr>
          <w:rFonts w:ascii="Times New Roman" w:hAnsi="Times New Roman" w:cs="Times New Roman"/>
          <w:sz w:val="28"/>
          <w:szCs w:val="28"/>
        </w:rPr>
        <w:t>по Благотворительной программе «Тольятти – За наших» гражданам,</w:t>
      </w:r>
      <w:r w:rsidRPr="001A4EAD">
        <w:rPr>
          <w:rFonts w:ascii="Times New Roman" w:hAnsi="Times New Roman" w:cs="Times New Roman"/>
          <w:sz w:val="28"/>
          <w:szCs w:val="28"/>
        </w:rPr>
        <w:t xml:space="preserve"> заключившим контракт с 0</w:t>
      </w:r>
      <w:r w:rsidR="00997BAE">
        <w:rPr>
          <w:rFonts w:ascii="Times New Roman" w:hAnsi="Times New Roman" w:cs="Times New Roman"/>
          <w:sz w:val="28"/>
          <w:szCs w:val="28"/>
        </w:rPr>
        <w:t>2</w:t>
      </w:r>
      <w:r w:rsidRPr="001A4EAD">
        <w:rPr>
          <w:rFonts w:ascii="Times New Roman" w:hAnsi="Times New Roman" w:cs="Times New Roman"/>
          <w:sz w:val="28"/>
          <w:szCs w:val="28"/>
        </w:rPr>
        <w:t>.12.</w:t>
      </w:r>
      <w:r w:rsidRPr="00823A15">
        <w:rPr>
          <w:rFonts w:ascii="Times New Roman" w:hAnsi="Times New Roman" w:cs="Times New Roman"/>
          <w:sz w:val="28"/>
          <w:szCs w:val="28"/>
        </w:rPr>
        <w:t>2023,</w:t>
      </w:r>
      <w:r w:rsidR="00997BAE" w:rsidRPr="00823A15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численностью до 100 граждан (включительно), в рамках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реализац</w:t>
      </w:r>
      <w:r w:rsidRPr="001A4EAD">
        <w:rPr>
          <w:rFonts w:ascii="Times New Roman" w:hAnsi="Times New Roman" w:cs="Times New Roman"/>
          <w:sz w:val="28"/>
          <w:szCs w:val="28"/>
        </w:rPr>
        <w:t xml:space="preserve">ии </w:t>
      </w:r>
      <w:r w:rsidRPr="00A54B6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6C7BB1" w:rsidRPr="00A54B6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="00EF39AC" w:rsidRPr="00A54B65">
          <w:rPr>
            <w:rFonts w:ascii="Times New Roman" w:hAnsi="Times New Roman" w:cs="Times New Roman"/>
            <w:sz w:val="28"/>
            <w:szCs w:val="28"/>
          </w:rPr>
          <w:t>п</w:t>
        </w:r>
        <w:r w:rsidRPr="00A54B65">
          <w:rPr>
            <w:rFonts w:ascii="Times New Roman" w:hAnsi="Times New Roman" w:cs="Times New Roman"/>
            <w:sz w:val="28"/>
            <w:szCs w:val="28"/>
          </w:rPr>
          <w:t>ункт</w:t>
        </w:r>
        <w:r w:rsidR="00281778" w:rsidRPr="00A54B65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E2226B" w:rsidRPr="00A54B65">
        <w:rPr>
          <w:rFonts w:ascii="Times New Roman" w:hAnsi="Times New Roman" w:cs="Times New Roman"/>
          <w:sz w:val="28"/>
          <w:szCs w:val="28"/>
        </w:rPr>
        <w:t xml:space="preserve"> </w:t>
      </w:r>
      <w:r w:rsidR="00997BAE" w:rsidRPr="00997BAE">
        <w:rPr>
          <w:rFonts w:ascii="Times New Roman" w:hAnsi="Times New Roman" w:cs="Times New Roman"/>
          <w:color w:val="FF0000"/>
          <w:sz w:val="28"/>
          <w:szCs w:val="28"/>
        </w:rPr>
        <w:t>1.11</w:t>
      </w:r>
      <w:r w:rsidR="00281778" w:rsidRPr="00997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778" w:rsidRPr="00A54B65">
        <w:rPr>
          <w:rFonts w:ascii="Times New Roman" w:hAnsi="Times New Roman" w:cs="Times New Roman"/>
          <w:sz w:val="28"/>
          <w:szCs w:val="28"/>
        </w:rPr>
        <w:t>Приложения №1</w:t>
      </w:r>
      <w:r w:rsidR="00FB4452" w:rsidRPr="00A54B65">
        <w:rPr>
          <w:rFonts w:ascii="Times New Roman" w:hAnsi="Times New Roman" w:cs="Times New Roman"/>
          <w:sz w:val="28"/>
          <w:szCs w:val="28"/>
        </w:rPr>
        <w:t xml:space="preserve"> </w:t>
      </w:r>
      <w:r w:rsidR="0028177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BA2249" w:rsidRPr="001A4EAD">
        <w:rPr>
          <w:rFonts w:ascii="Times New Roman" w:hAnsi="Times New Roman" w:cs="Times New Roman"/>
          <w:sz w:val="28"/>
          <w:szCs w:val="28"/>
        </w:rPr>
        <w:t>"Поддержка социально ориентированных некоммерческих организаций, территориального общественного самоуправления и общественных инициатив на 2021 - 2027 годы"</w:t>
      </w:r>
      <w:r w:rsidR="0038399E">
        <w:rPr>
          <w:rFonts w:ascii="Times New Roman" w:hAnsi="Times New Roman" w:cs="Times New Roman"/>
          <w:sz w:val="28"/>
          <w:szCs w:val="28"/>
        </w:rPr>
        <w:t>, утвержденно</w:t>
      </w:r>
      <w:r w:rsidR="00972E37">
        <w:rPr>
          <w:rFonts w:ascii="Times New Roman" w:hAnsi="Times New Roman" w:cs="Times New Roman"/>
          <w:sz w:val="28"/>
          <w:szCs w:val="28"/>
        </w:rPr>
        <w:t>й</w:t>
      </w:r>
      <w:r w:rsidR="003839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от </w:t>
      </w:r>
      <w:r w:rsidR="00460A12">
        <w:rPr>
          <w:rFonts w:ascii="Times New Roman" w:hAnsi="Times New Roman" w:cs="Times New Roman"/>
          <w:sz w:val="28"/>
          <w:szCs w:val="28"/>
        </w:rPr>
        <w:t>23</w:t>
      </w:r>
      <w:r w:rsidR="00EF39AC" w:rsidRPr="001A4EAD">
        <w:rPr>
          <w:rFonts w:ascii="Times New Roman" w:hAnsi="Times New Roman" w:cs="Times New Roman"/>
          <w:sz w:val="28"/>
          <w:szCs w:val="28"/>
        </w:rPr>
        <w:t>.</w:t>
      </w:r>
      <w:r w:rsidR="00460A12">
        <w:rPr>
          <w:rFonts w:ascii="Times New Roman" w:hAnsi="Times New Roman" w:cs="Times New Roman"/>
          <w:sz w:val="28"/>
          <w:szCs w:val="28"/>
        </w:rPr>
        <w:t>09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.2020 </w:t>
      </w:r>
      <w:r w:rsidR="00781EB8" w:rsidRPr="001A4EAD">
        <w:rPr>
          <w:rFonts w:ascii="Times New Roman" w:hAnsi="Times New Roman" w:cs="Times New Roman"/>
          <w:sz w:val="28"/>
          <w:szCs w:val="28"/>
        </w:rPr>
        <w:t>№</w:t>
      </w:r>
      <w:r w:rsidR="00507A2A">
        <w:rPr>
          <w:rFonts w:ascii="Times New Roman" w:hAnsi="Times New Roman" w:cs="Times New Roman"/>
          <w:sz w:val="28"/>
          <w:szCs w:val="28"/>
        </w:rPr>
        <w:t xml:space="preserve"> </w:t>
      </w:r>
      <w:r w:rsidR="00460A12">
        <w:rPr>
          <w:rFonts w:ascii="Times New Roman" w:hAnsi="Times New Roman" w:cs="Times New Roman"/>
          <w:sz w:val="28"/>
          <w:szCs w:val="28"/>
        </w:rPr>
        <w:t>2850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-п/1 (далее - </w:t>
      </w:r>
      <w:r w:rsidR="00990A5A" w:rsidRPr="001A4EAD">
        <w:rPr>
          <w:rFonts w:ascii="Times New Roman" w:hAnsi="Times New Roman" w:cs="Times New Roman"/>
          <w:sz w:val="28"/>
          <w:szCs w:val="28"/>
        </w:rPr>
        <w:t>м</w:t>
      </w:r>
      <w:r w:rsidR="00EF39AC" w:rsidRPr="001A4EAD">
        <w:rPr>
          <w:rFonts w:ascii="Times New Roman" w:hAnsi="Times New Roman" w:cs="Times New Roman"/>
          <w:sz w:val="28"/>
          <w:szCs w:val="28"/>
        </w:rPr>
        <w:t>униципальная программа).</w:t>
      </w:r>
    </w:p>
    <w:p w14:paraId="663AAAD2" w14:textId="43AD012C" w:rsidR="004811AF" w:rsidRPr="001A4EAD" w:rsidRDefault="00EF39AC" w:rsidP="0039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1.5. </w:t>
      </w:r>
      <w:r w:rsidR="004D0933" w:rsidRPr="001A4EAD">
        <w:rPr>
          <w:rFonts w:ascii="Times New Roman" w:hAnsi="Times New Roman" w:cs="Times New Roman"/>
          <w:sz w:val="28"/>
          <w:szCs w:val="28"/>
        </w:rPr>
        <w:t>Ф</w:t>
      </w:r>
      <w:r w:rsidR="00C27C12" w:rsidRPr="001A4EAD">
        <w:rPr>
          <w:rFonts w:ascii="Times New Roman" w:hAnsi="Times New Roman" w:cs="Times New Roman"/>
          <w:sz w:val="28"/>
          <w:szCs w:val="28"/>
        </w:rPr>
        <w:t xml:space="preserve">онд </w:t>
      </w:r>
      <w:r w:rsidRPr="001A4EAD">
        <w:rPr>
          <w:rFonts w:ascii="Times New Roman" w:hAnsi="Times New Roman" w:cs="Times New Roman"/>
          <w:sz w:val="28"/>
          <w:szCs w:val="28"/>
        </w:rPr>
        <w:t xml:space="preserve">несет установленную действующим законодательством ответственность за достоверность информации, </w:t>
      </w:r>
      <w:r w:rsidR="00584811" w:rsidRPr="001A4EAD">
        <w:rPr>
          <w:rFonts w:ascii="Times New Roman" w:hAnsi="Times New Roman" w:cs="Times New Roman"/>
          <w:sz w:val="28"/>
          <w:szCs w:val="28"/>
        </w:rPr>
        <w:t>содержащейся в представленных им</w:t>
      </w:r>
      <w:r w:rsidRPr="001A4EAD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14:paraId="089EF331" w14:textId="5A862EF8" w:rsidR="004811AF" w:rsidRPr="001A4EAD" w:rsidRDefault="00EF39AC" w:rsidP="0039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1.6. Хранение документов, связанных с предоставлением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убсидии, осуществляет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79584E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Pr="001A4EA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архивном деле в Российской Федерации.</w:t>
      </w:r>
    </w:p>
    <w:p w14:paraId="75BE2FDC" w14:textId="06601296" w:rsidR="00EF39AC" w:rsidRPr="00A17E65" w:rsidRDefault="00EF39AC" w:rsidP="0039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1.7. Сведения о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убсидии, планируемой к предоставлению из бюджета городского округа Тольятти, размещаются на едином портале бюджетной системы Российской Федерации в информационно-телекоммуникационной сети </w:t>
      </w:r>
      <w:r w:rsidR="00065600">
        <w:rPr>
          <w:rFonts w:ascii="Times New Roman" w:hAnsi="Times New Roman" w:cs="Times New Roman"/>
          <w:sz w:val="28"/>
          <w:szCs w:val="28"/>
        </w:rPr>
        <w:t>«</w:t>
      </w:r>
      <w:r w:rsidRPr="001A4EAD">
        <w:rPr>
          <w:rFonts w:ascii="Times New Roman" w:hAnsi="Times New Roman" w:cs="Times New Roman"/>
          <w:sz w:val="28"/>
          <w:szCs w:val="28"/>
        </w:rPr>
        <w:t>Интернет</w:t>
      </w:r>
      <w:r w:rsidR="00065600">
        <w:rPr>
          <w:rFonts w:ascii="Times New Roman" w:hAnsi="Times New Roman" w:cs="Times New Roman"/>
          <w:sz w:val="28"/>
          <w:szCs w:val="28"/>
        </w:rPr>
        <w:t>»</w:t>
      </w:r>
      <w:r w:rsidRPr="001A4EAD">
        <w:rPr>
          <w:rFonts w:ascii="Times New Roman" w:hAnsi="Times New Roman" w:cs="Times New Roman"/>
          <w:sz w:val="28"/>
          <w:szCs w:val="28"/>
        </w:rPr>
        <w:t xml:space="preserve"> (далее - единый портал) (в разделе единого портала) </w:t>
      </w:r>
      <w:r w:rsidR="00F907CF">
        <w:rPr>
          <w:rFonts w:ascii="Times New Roman" w:hAnsi="Times New Roman" w:cs="Times New Roman"/>
          <w:sz w:val="28"/>
          <w:szCs w:val="28"/>
        </w:rPr>
        <w:t>не позднее 15</w:t>
      </w:r>
      <w:r w:rsidR="00065600">
        <w:rPr>
          <w:rFonts w:ascii="Times New Roman" w:hAnsi="Times New Roman" w:cs="Times New Roman"/>
          <w:sz w:val="28"/>
          <w:szCs w:val="28"/>
        </w:rPr>
        <w:t>-го</w:t>
      </w:r>
      <w:r w:rsidR="00F907CF">
        <w:rPr>
          <w:rFonts w:ascii="Times New Roman" w:hAnsi="Times New Roman" w:cs="Times New Roman"/>
          <w:sz w:val="28"/>
          <w:szCs w:val="28"/>
        </w:rPr>
        <w:t xml:space="preserve"> рабочего дня, следующего за </w:t>
      </w:r>
      <w:r w:rsidR="0035691D">
        <w:rPr>
          <w:rFonts w:ascii="Times New Roman" w:hAnsi="Times New Roman" w:cs="Times New Roman"/>
          <w:sz w:val="28"/>
          <w:szCs w:val="28"/>
        </w:rPr>
        <w:t>днем</w:t>
      </w:r>
      <w:r w:rsidR="00F907CF">
        <w:rPr>
          <w:rFonts w:ascii="Times New Roman" w:hAnsi="Times New Roman" w:cs="Times New Roman"/>
          <w:sz w:val="28"/>
          <w:szCs w:val="28"/>
        </w:rPr>
        <w:t xml:space="preserve"> </w:t>
      </w:r>
      <w:r w:rsidRPr="00F907C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0656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B76D0" w:rsidRPr="00F907CF">
        <w:rPr>
          <w:rFonts w:ascii="Times New Roman" w:hAnsi="Times New Roman" w:cs="Times New Roman"/>
          <w:sz w:val="28"/>
          <w:szCs w:val="28"/>
        </w:rPr>
        <w:t xml:space="preserve">Думой городского округа Тольятти </w:t>
      </w:r>
      <w:r w:rsidR="00065600">
        <w:rPr>
          <w:rFonts w:ascii="Times New Roman" w:hAnsi="Times New Roman" w:cs="Times New Roman"/>
          <w:sz w:val="28"/>
          <w:szCs w:val="28"/>
        </w:rPr>
        <w:t>«О внесении</w:t>
      </w:r>
      <w:r w:rsidR="00C326FD" w:rsidRPr="00F907CF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городского</w:t>
      </w:r>
      <w:r w:rsidR="00C326FD" w:rsidRPr="001A4EAD">
        <w:rPr>
          <w:rFonts w:ascii="Times New Roman" w:hAnsi="Times New Roman" w:cs="Times New Roman"/>
          <w:sz w:val="28"/>
          <w:szCs w:val="28"/>
        </w:rPr>
        <w:t xml:space="preserve"> округа Тольятти от 23.11.2022 № 1418 </w:t>
      </w:r>
      <w:r w:rsidR="00081CDF">
        <w:rPr>
          <w:rFonts w:ascii="Times New Roman" w:hAnsi="Times New Roman" w:cs="Times New Roman"/>
          <w:sz w:val="28"/>
          <w:szCs w:val="28"/>
        </w:rPr>
        <w:t>«</w:t>
      </w:r>
      <w:r w:rsidR="00C326FD" w:rsidRPr="001A4EAD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2023 год и плановый период 2024 и 2025 годов</w:t>
      </w:r>
      <w:r w:rsidR="00081CDF">
        <w:rPr>
          <w:rFonts w:ascii="Times New Roman" w:hAnsi="Times New Roman" w:cs="Times New Roman"/>
          <w:sz w:val="28"/>
          <w:szCs w:val="28"/>
        </w:rPr>
        <w:t>»</w:t>
      </w:r>
      <w:r w:rsidR="00C326FD" w:rsidRPr="00A17E65">
        <w:rPr>
          <w:rFonts w:ascii="Times New Roman" w:hAnsi="Times New Roman" w:cs="Times New Roman"/>
          <w:sz w:val="28"/>
          <w:szCs w:val="28"/>
        </w:rPr>
        <w:t xml:space="preserve"> </w:t>
      </w:r>
      <w:r w:rsidR="00C326FD">
        <w:rPr>
          <w:rFonts w:ascii="Times New Roman" w:hAnsi="Times New Roman" w:cs="Times New Roman"/>
          <w:sz w:val="28"/>
          <w:szCs w:val="28"/>
        </w:rPr>
        <w:t>(далее-решени</w:t>
      </w:r>
      <w:r w:rsidR="00306A98">
        <w:rPr>
          <w:rFonts w:ascii="Times New Roman" w:hAnsi="Times New Roman" w:cs="Times New Roman"/>
          <w:sz w:val="28"/>
          <w:szCs w:val="28"/>
        </w:rPr>
        <w:t>е</w:t>
      </w:r>
      <w:r w:rsidR="00020A7C">
        <w:rPr>
          <w:rFonts w:ascii="Times New Roman" w:hAnsi="Times New Roman" w:cs="Times New Roman"/>
          <w:sz w:val="28"/>
          <w:szCs w:val="28"/>
        </w:rPr>
        <w:t xml:space="preserve"> </w:t>
      </w:r>
      <w:r w:rsidRPr="00A17E65">
        <w:rPr>
          <w:rFonts w:ascii="Times New Roman" w:hAnsi="Times New Roman" w:cs="Times New Roman"/>
          <w:sz w:val="28"/>
          <w:szCs w:val="28"/>
        </w:rPr>
        <w:t>о бюджете</w:t>
      </w:r>
      <w:r w:rsidR="00B92FB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272B6D">
        <w:rPr>
          <w:rFonts w:ascii="Times New Roman" w:hAnsi="Times New Roman" w:cs="Times New Roman"/>
          <w:sz w:val="28"/>
          <w:szCs w:val="28"/>
        </w:rPr>
        <w:t>, б</w:t>
      </w:r>
      <w:r w:rsidR="00F76C08">
        <w:rPr>
          <w:rFonts w:ascii="Times New Roman" w:hAnsi="Times New Roman" w:cs="Times New Roman"/>
          <w:sz w:val="28"/>
          <w:szCs w:val="28"/>
        </w:rPr>
        <w:t>юджет городского округа</w:t>
      </w:r>
      <w:r w:rsidR="00914940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C326FD">
        <w:rPr>
          <w:rFonts w:ascii="Times New Roman" w:hAnsi="Times New Roman" w:cs="Times New Roman"/>
          <w:sz w:val="28"/>
          <w:szCs w:val="28"/>
        </w:rPr>
        <w:t>)</w:t>
      </w:r>
      <w:r w:rsidRPr="00A17E65">
        <w:rPr>
          <w:rFonts w:ascii="Times New Roman" w:hAnsi="Times New Roman" w:cs="Times New Roman"/>
          <w:sz w:val="28"/>
          <w:szCs w:val="28"/>
        </w:rPr>
        <w:t>.</w:t>
      </w:r>
    </w:p>
    <w:p w14:paraId="1C3F12D8" w14:textId="7826DFDC" w:rsidR="00EF39AC" w:rsidRDefault="00EF39AC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6FD87" w14:textId="3818C83C" w:rsidR="00873283" w:rsidRDefault="00873283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6755F" w14:textId="3D91939B" w:rsidR="00873283" w:rsidRDefault="00873283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86FD6" w14:textId="77777777" w:rsidR="00873283" w:rsidRDefault="00873283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2AF20" w14:textId="213505D0" w:rsidR="00EF39AC" w:rsidRPr="00A17E65" w:rsidRDefault="00EF39AC" w:rsidP="003976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7E65">
        <w:rPr>
          <w:rFonts w:ascii="Times New Roman" w:hAnsi="Times New Roman" w:cs="Times New Roman"/>
          <w:b w:val="0"/>
          <w:sz w:val="28"/>
          <w:szCs w:val="28"/>
        </w:rPr>
        <w:lastRenderedPageBreak/>
        <w:t>II. Условия и порядок предоставления</w:t>
      </w:r>
      <w:r w:rsidR="00B953B2" w:rsidRPr="00A17E65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A17E65">
        <w:rPr>
          <w:rFonts w:ascii="Times New Roman" w:hAnsi="Times New Roman" w:cs="Times New Roman"/>
          <w:b w:val="0"/>
          <w:sz w:val="28"/>
          <w:szCs w:val="28"/>
        </w:rPr>
        <w:t>убсидии</w:t>
      </w:r>
    </w:p>
    <w:p w14:paraId="59C5437A" w14:textId="77777777" w:rsidR="00EF39AC" w:rsidRPr="00A17E65" w:rsidRDefault="00EF39AC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A8BE3" w14:textId="399A187D" w:rsidR="00EF39AC" w:rsidRPr="001A4EAD" w:rsidRDefault="00EF39AC" w:rsidP="0039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A17E65">
        <w:rPr>
          <w:rFonts w:ascii="Times New Roman" w:hAnsi="Times New Roman" w:cs="Times New Roman"/>
          <w:sz w:val="28"/>
          <w:szCs w:val="28"/>
        </w:rPr>
        <w:t xml:space="preserve">2.1. </w:t>
      </w:r>
      <w:r w:rsidR="00C44EA5" w:rsidRPr="00A17E65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proofErr w:type="gramStart"/>
      <w:r w:rsidR="00C44EA5" w:rsidRPr="00A17E65">
        <w:rPr>
          <w:rFonts w:ascii="Times New Roman" w:hAnsi="Times New Roman" w:cs="Times New Roman"/>
          <w:sz w:val="28"/>
          <w:szCs w:val="28"/>
        </w:rPr>
        <w:t>руководитель фонда</w:t>
      </w:r>
      <w:proofErr w:type="gramEnd"/>
      <w:r w:rsidR="00C44EA5" w:rsidRPr="00A17E65">
        <w:rPr>
          <w:rFonts w:ascii="Times New Roman" w:hAnsi="Times New Roman" w:cs="Times New Roman"/>
          <w:sz w:val="28"/>
          <w:szCs w:val="28"/>
        </w:rPr>
        <w:t xml:space="preserve"> либо уполномоченный представитель фонда (далее - лицо, действующее от имени фонда) представляет в муниципальное казенное учреждение "Центр поддержки общественных инициатив" (далее - МКУ "ЦП общественных инициатив"), </w:t>
      </w:r>
      <w:r w:rsidR="00C44EA5" w:rsidRPr="00B97A89">
        <w:rPr>
          <w:rFonts w:ascii="Times New Roman" w:hAnsi="Times New Roman" w:cs="Times New Roman"/>
          <w:sz w:val="28"/>
          <w:szCs w:val="28"/>
        </w:rPr>
        <w:t xml:space="preserve">расположенное по адресу: 445020, Тольятти, ул. Белорусская, 33, </w:t>
      </w:r>
      <w:proofErr w:type="spellStart"/>
      <w:r w:rsidR="00C44EA5" w:rsidRPr="00B97A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44EA5" w:rsidRPr="00B97A89">
        <w:rPr>
          <w:rFonts w:ascii="Times New Roman" w:hAnsi="Times New Roman" w:cs="Times New Roman"/>
          <w:sz w:val="28"/>
          <w:szCs w:val="28"/>
        </w:rPr>
        <w:t xml:space="preserve">. 26 (1 этаж) с 9.00 до 12.00 и с 14.00 до 16.00 (кроме выходных и нерабочих праздничных дней) </w:t>
      </w:r>
      <w:r w:rsidR="004811AF" w:rsidRPr="00B97A89">
        <w:rPr>
          <w:rFonts w:ascii="Times New Roman" w:hAnsi="Times New Roman" w:cs="Times New Roman"/>
          <w:sz w:val="28"/>
          <w:szCs w:val="28"/>
        </w:rPr>
        <w:t>в течени</w:t>
      </w:r>
      <w:r w:rsidR="00081CDF" w:rsidRPr="00B97A89">
        <w:rPr>
          <w:rFonts w:ascii="Times New Roman" w:hAnsi="Times New Roman" w:cs="Times New Roman"/>
          <w:sz w:val="28"/>
          <w:szCs w:val="28"/>
        </w:rPr>
        <w:t>е</w:t>
      </w:r>
      <w:r w:rsidR="004811AF" w:rsidRPr="00B97A89">
        <w:rPr>
          <w:rFonts w:ascii="Times New Roman" w:hAnsi="Times New Roman" w:cs="Times New Roman"/>
          <w:sz w:val="28"/>
          <w:szCs w:val="28"/>
        </w:rPr>
        <w:t xml:space="preserve"> </w:t>
      </w:r>
      <w:r w:rsidR="00E52731" w:rsidRPr="00B97A89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1310DF" w:rsidRPr="00B97A89">
        <w:rPr>
          <w:rFonts w:ascii="Times New Roman" w:hAnsi="Times New Roman" w:cs="Times New Roman"/>
          <w:sz w:val="28"/>
          <w:szCs w:val="28"/>
        </w:rPr>
        <w:t>после</w:t>
      </w:r>
      <w:r w:rsidR="00674CDD" w:rsidRPr="00B97A89">
        <w:rPr>
          <w:rFonts w:ascii="Times New Roman" w:hAnsi="Times New Roman" w:cs="Times New Roman"/>
          <w:sz w:val="28"/>
          <w:szCs w:val="28"/>
        </w:rPr>
        <w:t xml:space="preserve"> </w:t>
      </w:r>
      <w:r w:rsidR="004811AF" w:rsidRPr="00B97A89">
        <w:rPr>
          <w:rFonts w:ascii="Times New Roman" w:hAnsi="Times New Roman" w:cs="Times New Roman"/>
          <w:sz w:val="28"/>
          <w:szCs w:val="28"/>
        </w:rPr>
        <w:t>вступления</w:t>
      </w:r>
      <w:r w:rsidR="004811AF" w:rsidRPr="00A17E65">
        <w:rPr>
          <w:rFonts w:ascii="Times New Roman" w:hAnsi="Times New Roman" w:cs="Times New Roman"/>
          <w:sz w:val="28"/>
          <w:szCs w:val="28"/>
        </w:rPr>
        <w:t xml:space="preserve"> в силу изменений </w:t>
      </w:r>
      <w:r w:rsidR="001B6E90" w:rsidRPr="00A17E65">
        <w:rPr>
          <w:rFonts w:ascii="Times New Roman" w:hAnsi="Times New Roman" w:cs="Times New Roman"/>
          <w:sz w:val="28"/>
          <w:szCs w:val="28"/>
        </w:rPr>
        <w:t>в</w:t>
      </w:r>
      <w:r w:rsidR="001B6E90" w:rsidRPr="001A4E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B6E90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Тольятти, </w:t>
      </w:r>
      <w:r w:rsidR="00C628C3" w:rsidRPr="001A4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предусматривающ</w:t>
      </w:r>
      <w:r w:rsidR="00C628C3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C628C3" w:rsidRPr="001A4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субсидии</w:t>
      </w:r>
      <w:r w:rsidR="00C628C3" w:rsidRPr="001A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8C3">
        <w:rPr>
          <w:rFonts w:ascii="Times New Roman" w:hAnsi="Times New Roman" w:cs="Times New Roman"/>
          <w:sz w:val="28"/>
          <w:szCs w:val="28"/>
        </w:rPr>
        <w:t>ф</w:t>
      </w:r>
      <w:r w:rsidR="00C628C3" w:rsidRPr="001A4EAD">
        <w:rPr>
          <w:rFonts w:ascii="Times New Roman" w:hAnsi="Times New Roman" w:cs="Times New Roman"/>
          <w:sz w:val="28"/>
          <w:szCs w:val="28"/>
        </w:rPr>
        <w:t>онду</w:t>
      </w:r>
      <w:r w:rsidR="004811AF" w:rsidRPr="001A4EAD">
        <w:rPr>
          <w:rFonts w:ascii="Times New Roman" w:hAnsi="Times New Roman" w:cs="Times New Roman"/>
          <w:sz w:val="28"/>
          <w:szCs w:val="28"/>
        </w:rPr>
        <w:t xml:space="preserve">,  </w:t>
      </w:r>
      <w:r w:rsidRPr="001A4EA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A4EAD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14:paraId="32958B3C" w14:textId="3BA94044" w:rsidR="00EF39AC" w:rsidRPr="001A4EAD" w:rsidRDefault="00EF39AC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2.1.1. </w:t>
      </w:r>
      <w:hyperlink w:anchor="P147">
        <w:r w:rsidRPr="001A4EA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(далее - </w:t>
      </w:r>
      <w:r w:rsidR="00B953B2" w:rsidRPr="001A4EAD">
        <w:rPr>
          <w:rFonts w:ascii="Times New Roman" w:hAnsi="Times New Roman" w:cs="Times New Roman"/>
          <w:sz w:val="28"/>
          <w:szCs w:val="28"/>
        </w:rPr>
        <w:t>з</w:t>
      </w:r>
      <w:r w:rsidRPr="001A4EAD">
        <w:rPr>
          <w:rFonts w:ascii="Times New Roman" w:hAnsi="Times New Roman" w:cs="Times New Roman"/>
          <w:sz w:val="28"/>
          <w:szCs w:val="28"/>
        </w:rPr>
        <w:t xml:space="preserve">аявление) по форме согласно Приложению </w:t>
      </w:r>
      <w:r w:rsidR="00781EB8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B469F2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орядку</w:t>
      </w:r>
      <w:r w:rsidR="00C2780E">
        <w:rPr>
          <w:rFonts w:ascii="Times New Roman" w:hAnsi="Times New Roman" w:cs="Times New Roman"/>
          <w:sz w:val="28"/>
          <w:szCs w:val="28"/>
        </w:rPr>
        <w:t>;</w:t>
      </w:r>
      <w:r w:rsidR="00085C3F" w:rsidRPr="00085C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E0B5BBC" w14:textId="1A97C31B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2.1.2. копию свидетельства о государственной регистрации</w:t>
      </w:r>
      <w:r w:rsidR="00C27C1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6508D1" w:rsidRPr="001A4EAD">
        <w:rPr>
          <w:rFonts w:ascii="Times New Roman" w:hAnsi="Times New Roman" w:cs="Times New Roman"/>
          <w:sz w:val="28"/>
          <w:szCs w:val="28"/>
        </w:rPr>
        <w:t xml:space="preserve"> либо лист записи Единого государственного реестра юридических лиц</w:t>
      </w:r>
      <w:r w:rsidRPr="001A4EAD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;</w:t>
      </w:r>
    </w:p>
    <w:p w14:paraId="04CAF419" w14:textId="047E23F8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2.1.3. копию свидетельства о постановке</w:t>
      </w:r>
      <w:r w:rsidR="00B5647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="00F91929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на учет в налоговом органе, заверенную подписью руководителя и печатью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;</w:t>
      </w:r>
    </w:p>
    <w:p w14:paraId="79030A6B" w14:textId="77777777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2.1.4. копию учредительных документов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;</w:t>
      </w:r>
    </w:p>
    <w:p w14:paraId="04B39293" w14:textId="1842A955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2.1.5. копию документа, подтверждающего факт избрания (назначения) на должность руководителя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, заверенную подписью руководителя и печатью</w:t>
      </w:r>
      <w:r w:rsidR="00B5647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;</w:t>
      </w:r>
    </w:p>
    <w:p w14:paraId="780AD3DC" w14:textId="0751741C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2.1.6. копию договора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="00F91929" w:rsidRPr="001A4EAD">
        <w:rPr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с кредитной организацией, сод</w:t>
      </w:r>
      <w:r w:rsidR="00B953B2" w:rsidRPr="001A4EAD">
        <w:rPr>
          <w:rFonts w:ascii="Times New Roman" w:hAnsi="Times New Roman" w:cs="Times New Roman"/>
          <w:sz w:val="28"/>
          <w:szCs w:val="28"/>
        </w:rPr>
        <w:t>ержащего счет для перечисления с</w:t>
      </w:r>
      <w:r w:rsidRPr="001A4EAD">
        <w:rPr>
          <w:rFonts w:ascii="Times New Roman" w:hAnsi="Times New Roman" w:cs="Times New Roman"/>
          <w:sz w:val="28"/>
          <w:szCs w:val="28"/>
        </w:rPr>
        <w:t>убсидии;</w:t>
      </w:r>
    </w:p>
    <w:p w14:paraId="526EA38B" w14:textId="77777777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2.1.</w:t>
      </w:r>
      <w:r w:rsidR="00F1167B" w:rsidRPr="001A4EAD">
        <w:rPr>
          <w:rFonts w:ascii="Times New Roman" w:hAnsi="Times New Roman" w:cs="Times New Roman"/>
          <w:sz w:val="28"/>
          <w:szCs w:val="28"/>
        </w:rPr>
        <w:t>7</w:t>
      </w:r>
      <w:r w:rsidRPr="001A4EAD">
        <w:rPr>
          <w:rFonts w:ascii="Times New Roman" w:hAnsi="Times New Roman" w:cs="Times New Roman"/>
          <w:sz w:val="28"/>
          <w:szCs w:val="28"/>
        </w:rPr>
        <w:t>. копию документа, подтверждающего полномочия представителя</w:t>
      </w:r>
      <w:r w:rsidR="00B5647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;</w:t>
      </w:r>
    </w:p>
    <w:p w14:paraId="7D4A4449" w14:textId="6B8BF3DC" w:rsidR="00EF39AC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2.1.</w:t>
      </w:r>
      <w:r w:rsidR="00E15B2C">
        <w:rPr>
          <w:rFonts w:ascii="Times New Roman" w:hAnsi="Times New Roman" w:cs="Times New Roman"/>
          <w:sz w:val="28"/>
          <w:szCs w:val="28"/>
        </w:rPr>
        <w:t>8</w:t>
      </w:r>
      <w:r w:rsidRPr="001A4EAD">
        <w:rPr>
          <w:rFonts w:ascii="Times New Roman" w:hAnsi="Times New Roman" w:cs="Times New Roman"/>
          <w:sz w:val="28"/>
          <w:szCs w:val="28"/>
        </w:rPr>
        <w:t xml:space="preserve">. </w:t>
      </w:r>
      <w:r w:rsidR="009F4B8D">
        <w:rPr>
          <w:rFonts w:ascii="Times New Roman" w:hAnsi="Times New Roman" w:cs="Times New Roman"/>
          <w:sz w:val="28"/>
          <w:szCs w:val="28"/>
        </w:rPr>
        <w:t>ф</w:t>
      </w:r>
      <w:r w:rsidR="0031443E" w:rsidRPr="001A4EAD">
        <w:rPr>
          <w:rFonts w:ascii="Times New Roman" w:hAnsi="Times New Roman" w:cs="Times New Roman"/>
          <w:sz w:val="28"/>
          <w:szCs w:val="28"/>
        </w:rPr>
        <w:t>онд</w:t>
      </w:r>
      <w:r w:rsidR="00F91929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подачи </w:t>
      </w:r>
      <w:r w:rsidR="00081CDF">
        <w:rPr>
          <w:rFonts w:ascii="Times New Roman" w:hAnsi="Times New Roman" w:cs="Times New Roman"/>
          <w:sz w:val="28"/>
          <w:szCs w:val="28"/>
        </w:rPr>
        <w:t>заявления</w:t>
      </w:r>
      <w:r w:rsidR="00296943">
        <w:rPr>
          <w:rFonts w:ascii="Times New Roman" w:hAnsi="Times New Roman" w:cs="Times New Roman"/>
          <w:sz w:val="28"/>
          <w:szCs w:val="28"/>
        </w:rPr>
        <w:t>;</w:t>
      </w:r>
    </w:p>
    <w:p w14:paraId="54320C27" w14:textId="65685426" w:rsidR="009F4B8D" w:rsidRDefault="00E15B2C" w:rsidP="009F4B8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</w:t>
      </w:r>
      <w:r w:rsidR="00296943" w:rsidRPr="009F4B8D">
        <w:rPr>
          <w:rFonts w:ascii="Times New Roman" w:hAnsi="Times New Roman" w:cs="Times New Roman"/>
          <w:sz w:val="28"/>
          <w:szCs w:val="28"/>
        </w:rPr>
        <w:t xml:space="preserve">. </w:t>
      </w:r>
      <w:r w:rsidR="009F4B8D">
        <w:rPr>
          <w:rFonts w:ascii="Times New Roman" w:hAnsi="Times New Roman" w:cs="Times New Roman"/>
          <w:sz w:val="28"/>
          <w:szCs w:val="28"/>
        </w:rPr>
        <w:t xml:space="preserve">документы (справки) налоговых органов, подтверждающие отсутствие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</w:t>
      </w:r>
      <w:r w:rsidR="009F4B8D" w:rsidRPr="00873283">
        <w:rPr>
          <w:rFonts w:ascii="Times New Roman" w:hAnsi="Times New Roman" w:cs="Times New Roman"/>
          <w:sz w:val="28"/>
          <w:szCs w:val="28"/>
        </w:rPr>
        <w:t>дату не</w:t>
      </w:r>
      <w:r w:rsidR="004605CF" w:rsidRPr="00873283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081CDF" w:rsidRPr="00873283">
        <w:rPr>
          <w:rFonts w:ascii="Times New Roman" w:hAnsi="Times New Roman" w:cs="Times New Roman"/>
          <w:sz w:val="28"/>
          <w:szCs w:val="28"/>
        </w:rPr>
        <w:t xml:space="preserve"> 30 дней</w:t>
      </w:r>
      <w:r w:rsidR="00081CDF">
        <w:rPr>
          <w:rFonts w:ascii="Times New Roman" w:hAnsi="Times New Roman" w:cs="Times New Roman"/>
          <w:sz w:val="28"/>
          <w:szCs w:val="28"/>
        </w:rPr>
        <w:t xml:space="preserve"> до даты подачи заявления</w:t>
      </w:r>
      <w:r w:rsidR="009F4B8D">
        <w:rPr>
          <w:rFonts w:ascii="Times New Roman" w:hAnsi="Times New Roman" w:cs="Times New Roman"/>
          <w:sz w:val="28"/>
          <w:szCs w:val="28"/>
        </w:rPr>
        <w:t>;</w:t>
      </w:r>
    </w:p>
    <w:p w14:paraId="5F69E914" w14:textId="14EFAC2C" w:rsidR="00296943" w:rsidRDefault="00296943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B8D">
        <w:rPr>
          <w:rFonts w:ascii="Times New Roman" w:hAnsi="Times New Roman" w:cs="Times New Roman"/>
          <w:sz w:val="28"/>
          <w:szCs w:val="28"/>
        </w:rPr>
        <w:t>2.1.1</w:t>
      </w:r>
      <w:r w:rsidR="00E15B2C">
        <w:rPr>
          <w:rFonts w:ascii="Times New Roman" w:hAnsi="Times New Roman" w:cs="Times New Roman"/>
          <w:sz w:val="28"/>
          <w:szCs w:val="28"/>
        </w:rPr>
        <w:t>0</w:t>
      </w:r>
      <w:r w:rsidRPr="009F4B8D">
        <w:rPr>
          <w:rFonts w:ascii="Times New Roman" w:hAnsi="Times New Roman" w:cs="Times New Roman"/>
          <w:sz w:val="28"/>
          <w:szCs w:val="28"/>
        </w:rPr>
        <w:t>. справка налогового органа об отсутствии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в реестре дисквалифицированных лиц</w:t>
      </w:r>
      <w:r w:rsidR="00A13891">
        <w:rPr>
          <w:rFonts w:ascii="Times New Roman" w:hAnsi="Times New Roman" w:cs="Times New Roman"/>
          <w:sz w:val="28"/>
          <w:szCs w:val="28"/>
        </w:rPr>
        <w:t>;</w:t>
      </w:r>
      <w:r w:rsidR="00002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9E017" w14:textId="088E0284" w:rsidR="00A13891" w:rsidRDefault="00A13891" w:rsidP="00A138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283">
        <w:rPr>
          <w:rFonts w:ascii="Times New Roman" w:hAnsi="Times New Roman" w:cs="Times New Roman"/>
          <w:sz w:val="28"/>
          <w:szCs w:val="28"/>
        </w:rPr>
        <w:t>2.1.1</w:t>
      </w:r>
      <w:r w:rsidR="00E15B2C">
        <w:rPr>
          <w:rFonts w:ascii="Times New Roman" w:hAnsi="Times New Roman" w:cs="Times New Roman"/>
          <w:sz w:val="28"/>
          <w:szCs w:val="28"/>
        </w:rPr>
        <w:t>1</w:t>
      </w:r>
      <w:r w:rsidRPr="00873283">
        <w:rPr>
          <w:rFonts w:ascii="Times New Roman" w:hAnsi="Times New Roman" w:cs="Times New Roman"/>
          <w:sz w:val="28"/>
          <w:szCs w:val="28"/>
        </w:rPr>
        <w:t>.</w:t>
      </w:r>
      <w:r w:rsidR="001D32C5" w:rsidRPr="00873283">
        <w:rPr>
          <w:rFonts w:ascii="Times New Roman" w:hAnsi="Times New Roman" w:cs="Times New Roman"/>
          <w:sz w:val="28"/>
          <w:szCs w:val="28"/>
        </w:rPr>
        <w:t xml:space="preserve"> копию </w:t>
      </w:r>
      <w:r w:rsidRPr="00873283">
        <w:rPr>
          <w:rFonts w:ascii="Times New Roman" w:hAnsi="Times New Roman" w:cs="Times New Roman"/>
          <w:sz w:val="28"/>
          <w:szCs w:val="28"/>
        </w:rPr>
        <w:t>Благотворительной программы «Тольятти – За наших»</w:t>
      </w:r>
      <w:r w:rsidR="00744A76">
        <w:rPr>
          <w:rFonts w:ascii="Times New Roman" w:hAnsi="Times New Roman" w:cs="Times New Roman"/>
          <w:sz w:val="28"/>
          <w:szCs w:val="28"/>
        </w:rPr>
        <w:t xml:space="preserve">, реализуемой </w:t>
      </w:r>
      <w:r w:rsidR="001D32C5" w:rsidRPr="00873283">
        <w:rPr>
          <w:rFonts w:ascii="Times New Roman" w:hAnsi="Times New Roman" w:cs="Times New Roman"/>
          <w:sz w:val="28"/>
          <w:szCs w:val="28"/>
        </w:rPr>
        <w:t>фонд</w:t>
      </w:r>
      <w:r w:rsidR="00744A76">
        <w:rPr>
          <w:rFonts w:ascii="Times New Roman" w:hAnsi="Times New Roman" w:cs="Times New Roman"/>
          <w:sz w:val="28"/>
          <w:szCs w:val="28"/>
        </w:rPr>
        <w:t>ом</w:t>
      </w:r>
      <w:r w:rsidR="001B6E90">
        <w:rPr>
          <w:rFonts w:ascii="Times New Roman" w:hAnsi="Times New Roman" w:cs="Times New Roman"/>
          <w:sz w:val="28"/>
          <w:szCs w:val="28"/>
        </w:rPr>
        <w:t>;</w:t>
      </w:r>
    </w:p>
    <w:p w14:paraId="7413434C" w14:textId="285D9A65" w:rsidR="00E15B2C" w:rsidRPr="001A4EAD" w:rsidRDefault="00E15B2C" w:rsidP="00E15B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A4EAD">
        <w:rPr>
          <w:rFonts w:ascii="Times New Roman" w:hAnsi="Times New Roman" w:cs="Times New Roman"/>
          <w:sz w:val="28"/>
          <w:szCs w:val="28"/>
        </w:rPr>
        <w:t>. перечень (опись) документов, составленн</w:t>
      </w:r>
      <w:r w:rsidR="006072D0">
        <w:rPr>
          <w:rFonts w:ascii="Times New Roman" w:hAnsi="Times New Roman" w:cs="Times New Roman"/>
          <w:sz w:val="28"/>
          <w:szCs w:val="28"/>
        </w:rPr>
        <w:t>ый</w:t>
      </w:r>
      <w:r w:rsidRPr="001A4EAD">
        <w:rPr>
          <w:rFonts w:ascii="Times New Roman" w:hAnsi="Times New Roman" w:cs="Times New Roman"/>
          <w:sz w:val="28"/>
          <w:szCs w:val="28"/>
        </w:rPr>
        <w:t xml:space="preserve"> с указанием документов в последовательности, определенной настоящим пунктом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AA71F" w14:textId="383A6EB1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 xml:space="preserve">2.2. Лицо, действующее от имени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фонда</w:t>
      </w:r>
      <w:r w:rsidR="00B5647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и предоставляющее документы, указанные в </w:t>
      </w:r>
      <w:hyperlink w:anchor="P53">
        <w:r w:rsidRPr="001A4EA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BB5BF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1A4EAD">
        <w:rPr>
          <w:rFonts w:ascii="Times New Roman" w:hAnsi="Times New Roman" w:cs="Times New Roman"/>
          <w:sz w:val="28"/>
          <w:szCs w:val="28"/>
        </w:rPr>
        <w:t>орядка, предъявляет паспорт для установления личности данного лица.</w:t>
      </w:r>
    </w:p>
    <w:p w14:paraId="705A1AD0" w14:textId="14BC80B8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2.3. Копии документов, указанных в </w:t>
      </w:r>
      <w:hyperlink w:anchor="P53">
        <w:r w:rsidRPr="001A4EA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Pr="00A54B65">
        <w:rPr>
          <w:rFonts w:ascii="Times New Roman" w:hAnsi="Times New Roman" w:cs="Times New Roman"/>
          <w:sz w:val="28"/>
          <w:szCs w:val="28"/>
        </w:rPr>
        <w:t>в</w:t>
      </w:r>
      <w:r w:rsidR="00511ACB" w:rsidRPr="00A54B65">
        <w:rPr>
          <w:rFonts w:ascii="Times New Roman" w:hAnsi="Times New Roman" w:cs="Times New Roman"/>
          <w:sz w:val="28"/>
          <w:szCs w:val="28"/>
        </w:rPr>
        <w:t xml:space="preserve"> МКУ "ЦП общественных инициатив"</w:t>
      </w:r>
      <w:r w:rsidRPr="00A54B65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с предъявлением оригиналов для сверки. После проведения сверки оригиналы документов возвращаются лицу, действующему от имени </w:t>
      </w:r>
      <w:r w:rsidR="00E17224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.</w:t>
      </w:r>
    </w:p>
    <w:p w14:paraId="2C932630" w14:textId="1D44F0A2" w:rsidR="007168F8" w:rsidRPr="007168F8" w:rsidRDefault="00EF39AC" w:rsidP="007168F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2.4.</w:t>
      </w:r>
      <w:r w:rsidR="007168F8">
        <w:rPr>
          <w:rFonts w:ascii="Times New Roman" w:hAnsi="Times New Roman" w:cs="Times New Roman"/>
          <w:sz w:val="28"/>
          <w:szCs w:val="28"/>
        </w:rPr>
        <w:t xml:space="preserve"> </w:t>
      </w:r>
      <w:r w:rsidR="007168F8" w:rsidRPr="007168F8">
        <w:rPr>
          <w:rFonts w:ascii="Times New Roman" w:hAnsi="Times New Roman" w:cs="Times New Roman"/>
          <w:sz w:val="28"/>
          <w:szCs w:val="28"/>
        </w:rPr>
        <w:t>МКУ "ЦП общественных инициатив" проверяет представленные фондом документы, осуществляет прием пакетов документов (в том числе заверяет копии документов), их регистрацию с проставлением регистрационного номера, даты приема в журнале регистрации заявок.</w:t>
      </w:r>
    </w:p>
    <w:p w14:paraId="242CC5F2" w14:textId="3ED9A132" w:rsidR="007168F8" w:rsidRPr="007168F8" w:rsidRDefault="007168F8" w:rsidP="007168F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F8">
        <w:rPr>
          <w:rFonts w:ascii="Times New Roman" w:hAnsi="Times New Roman" w:cs="Times New Roman"/>
          <w:sz w:val="28"/>
          <w:szCs w:val="28"/>
        </w:rPr>
        <w:t xml:space="preserve">МКУ "ЦП общественных инициатив" проверяет представленные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7168F8">
        <w:rPr>
          <w:rFonts w:ascii="Times New Roman" w:hAnsi="Times New Roman" w:cs="Times New Roman"/>
          <w:sz w:val="28"/>
          <w:szCs w:val="28"/>
        </w:rPr>
        <w:t xml:space="preserve"> документы на:</w:t>
      </w:r>
    </w:p>
    <w:p w14:paraId="64B2ABD4" w14:textId="2087C0B3" w:rsidR="007168F8" w:rsidRPr="007168F8" w:rsidRDefault="007168F8" w:rsidP="007168F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F8">
        <w:rPr>
          <w:rFonts w:ascii="Times New Roman" w:hAnsi="Times New Roman" w:cs="Times New Roman"/>
          <w:sz w:val="28"/>
          <w:szCs w:val="28"/>
        </w:rPr>
        <w:t xml:space="preserve">- наличие полного пакета документов, предусмотренного </w:t>
      </w:r>
      <w:hyperlink w:anchor="P107">
        <w:r w:rsidRPr="007168F8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E57DB2">
        <w:rPr>
          <w:rFonts w:ascii="Times New Roman" w:hAnsi="Times New Roman" w:cs="Times New Roman"/>
          <w:sz w:val="28"/>
          <w:szCs w:val="28"/>
        </w:rPr>
        <w:t>1 настоящего П</w:t>
      </w:r>
      <w:r w:rsidRPr="007168F8">
        <w:rPr>
          <w:rFonts w:ascii="Times New Roman" w:hAnsi="Times New Roman" w:cs="Times New Roman"/>
          <w:sz w:val="28"/>
          <w:szCs w:val="28"/>
        </w:rPr>
        <w:t>орядка;</w:t>
      </w:r>
    </w:p>
    <w:p w14:paraId="3576D8D4" w14:textId="77777777" w:rsidR="007168F8" w:rsidRPr="007168F8" w:rsidRDefault="007168F8" w:rsidP="007168F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F8">
        <w:rPr>
          <w:rFonts w:ascii="Times New Roman" w:hAnsi="Times New Roman" w:cs="Times New Roman"/>
          <w:sz w:val="28"/>
          <w:szCs w:val="28"/>
        </w:rPr>
        <w:t>- соответствие копий документов оригиналам, представленным для сверки.</w:t>
      </w:r>
    </w:p>
    <w:p w14:paraId="1782D877" w14:textId="3F8A606A" w:rsidR="007168F8" w:rsidRPr="0001537E" w:rsidRDefault="0001537E" w:rsidP="00511AC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37E">
        <w:rPr>
          <w:rFonts w:ascii="Times New Roman" w:hAnsi="Times New Roman" w:cs="Times New Roman"/>
          <w:sz w:val="28"/>
          <w:szCs w:val="28"/>
        </w:rPr>
        <w:t xml:space="preserve">МКУ "ЦП общественных инициатив" в срок не позднее </w:t>
      </w:r>
      <w:r w:rsidR="00E57DB2">
        <w:rPr>
          <w:rFonts w:ascii="Times New Roman" w:hAnsi="Times New Roman" w:cs="Times New Roman"/>
          <w:sz w:val="28"/>
          <w:szCs w:val="28"/>
        </w:rPr>
        <w:t>1</w:t>
      </w:r>
      <w:r w:rsidRPr="0001537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57DB2">
        <w:rPr>
          <w:rFonts w:ascii="Times New Roman" w:hAnsi="Times New Roman" w:cs="Times New Roman"/>
          <w:sz w:val="28"/>
          <w:szCs w:val="28"/>
        </w:rPr>
        <w:t>его</w:t>
      </w:r>
      <w:r w:rsidRPr="0001537E">
        <w:rPr>
          <w:rFonts w:ascii="Times New Roman" w:hAnsi="Times New Roman" w:cs="Times New Roman"/>
          <w:sz w:val="28"/>
          <w:szCs w:val="28"/>
        </w:rPr>
        <w:t xml:space="preserve"> дн</w:t>
      </w:r>
      <w:r w:rsidR="00E57DB2">
        <w:rPr>
          <w:rFonts w:ascii="Times New Roman" w:hAnsi="Times New Roman" w:cs="Times New Roman"/>
          <w:sz w:val="28"/>
          <w:szCs w:val="28"/>
        </w:rPr>
        <w:t>я</w:t>
      </w:r>
      <w:r w:rsidRPr="0001537E">
        <w:rPr>
          <w:rFonts w:ascii="Times New Roman" w:hAnsi="Times New Roman" w:cs="Times New Roman"/>
          <w:sz w:val="28"/>
          <w:szCs w:val="28"/>
        </w:rPr>
        <w:t>, следующ</w:t>
      </w:r>
      <w:r w:rsidR="00E57DB2">
        <w:rPr>
          <w:rFonts w:ascii="Times New Roman" w:hAnsi="Times New Roman" w:cs="Times New Roman"/>
          <w:sz w:val="28"/>
          <w:szCs w:val="28"/>
        </w:rPr>
        <w:t>его</w:t>
      </w:r>
      <w:r w:rsidRPr="0001537E">
        <w:rPr>
          <w:rFonts w:ascii="Times New Roman" w:hAnsi="Times New Roman" w:cs="Times New Roman"/>
          <w:sz w:val="28"/>
          <w:szCs w:val="28"/>
        </w:rPr>
        <w:t xml:space="preserve"> за днем приема </w:t>
      </w:r>
      <w:r w:rsidR="00E57DB2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gramStart"/>
      <w:r w:rsidR="00E57DB2">
        <w:rPr>
          <w:rFonts w:ascii="Times New Roman" w:hAnsi="Times New Roman" w:cs="Times New Roman"/>
          <w:sz w:val="28"/>
          <w:szCs w:val="28"/>
        </w:rPr>
        <w:t xml:space="preserve">и </w:t>
      </w:r>
      <w:r w:rsidRPr="0001537E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="00B469F2">
        <w:rPr>
          <w:rFonts w:ascii="Times New Roman" w:hAnsi="Times New Roman" w:cs="Times New Roman"/>
          <w:sz w:val="28"/>
          <w:szCs w:val="28"/>
        </w:rPr>
        <w:t>,</w:t>
      </w:r>
      <w:r w:rsidRPr="0001537E">
        <w:rPr>
          <w:rFonts w:ascii="Times New Roman" w:hAnsi="Times New Roman" w:cs="Times New Roman"/>
          <w:sz w:val="28"/>
          <w:szCs w:val="28"/>
        </w:rPr>
        <w:t xml:space="preserve"> направляет их в управление.</w:t>
      </w:r>
    </w:p>
    <w:p w14:paraId="4378347C" w14:textId="5183B2D7" w:rsidR="00EF39AC" w:rsidRPr="001A4EAD" w:rsidRDefault="00511ACB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37E">
        <w:rPr>
          <w:rFonts w:ascii="Times New Roman" w:hAnsi="Times New Roman" w:cs="Times New Roman"/>
          <w:sz w:val="28"/>
          <w:szCs w:val="28"/>
        </w:rPr>
        <w:t>У</w:t>
      </w:r>
      <w:r w:rsidR="00913CBF" w:rsidRPr="0001537E">
        <w:rPr>
          <w:rFonts w:ascii="Times New Roman" w:hAnsi="Times New Roman" w:cs="Times New Roman"/>
          <w:sz w:val="28"/>
          <w:szCs w:val="28"/>
        </w:rPr>
        <w:t>правление</w:t>
      </w:r>
      <w:r w:rsidR="00EF39AC" w:rsidRPr="0001537E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 органах администрации городского округа Тольятти информацию, указанную в </w:t>
      </w:r>
      <w:hyperlink w:anchor="P85">
        <w:r w:rsidR="00EF39AC" w:rsidRPr="001A4EAD">
          <w:rPr>
            <w:rFonts w:ascii="Times New Roman" w:hAnsi="Times New Roman" w:cs="Times New Roman"/>
            <w:sz w:val="28"/>
            <w:szCs w:val="28"/>
          </w:rPr>
          <w:t>подпунктах 2.1</w:t>
        </w:r>
        <w:r w:rsidR="00EB422F" w:rsidRPr="001A4EAD">
          <w:rPr>
            <w:rFonts w:ascii="Times New Roman" w:hAnsi="Times New Roman" w:cs="Times New Roman"/>
            <w:sz w:val="28"/>
            <w:szCs w:val="28"/>
          </w:rPr>
          <w:t>1</w:t>
        </w:r>
        <w:r w:rsidR="00EF39AC" w:rsidRPr="001A4EA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="00EF39AC" w:rsidRPr="001A4EAD">
          <w:rPr>
            <w:rFonts w:ascii="Times New Roman" w:hAnsi="Times New Roman" w:cs="Times New Roman"/>
            <w:sz w:val="28"/>
            <w:szCs w:val="28"/>
          </w:rPr>
          <w:t>2.</w:t>
        </w:r>
        <w:r w:rsidR="00D96300" w:rsidRPr="001A4EAD">
          <w:rPr>
            <w:rFonts w:ascii="Times New Roman" w:hAnsi="Times New Roman" w:cs="Times New Roman"/>
            <w:sz w:val="28"/>
            <w:szCs w:val="28"/>
          </w:rPr>
          <w:t>1</w:t>
        </w:r>
        <w:r w:rsidR="00EF39AC" w:rsidRPr="001A4EAD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00735B">
        <w:rPr>
          <w:rFonts w:ascii="Times New Roman" w:hAnsi="Times New Roman" w:cs="Times New Roman"/>
          <w:sz w:val="28"/>
          <w:szCs w:val="28"/>
        </w:rPr>
        <w:t>пункта 2.11</w:t>
      </w:r>
      <w:r w:rsidR="00A30478">
        <w:rPr>
          <w:rFonts w:ascii="Times New Roman" w:hAnsi="Times New Roman" w:cs="Times New Roman"/>
          <w:sz w:val="28"/>
          <w:szCs w:val="28"/>
        </w:rPr>
        <w:t xml:space="preserve"> </w:t>
      </w:r>
      <w:r w:rsidR="00E57DB2">
        <w:rPr>
          <w:rFonts w:ascii="Times New Roman" w:hAnsi="Times New Roman" w:cs="Times New Roman"/>
          <w:sz w:val="28"/>
          <w:szCs w:val="28"/>
        </w:rPr>
        <w:t xml:space="preserve"> </w:t>
      </w:r>
      <w:r w:rsidR="001E6395" w:rsidRPr="001A4EA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E6395">
        <w:rPr>
          <w:rFonts w:ascii="Times New Roman" w:hAnsi="Times New Roman" w:cs="Times New Roman"/>
          <w:sz w:val="28"/>
          <w:szCs w:val="28"/>
        </w:rPr>
        <w:t xml:space="preserve">,  </w:t>
      </w:r>
      <w:r w:rsidR="00E57DB2">
        <w:rPr>
          <w:rFonts w:ascii="Times New Roman" w:hAnsi="Times New Roman" w:cs="Times New Roman"/>
          <w:sz w:val="28"/>
          <w:szCs w:val="28"/>
        </w:rPr>
        <w:t>в течени</w:t>
      </w:r>
      <w:r w:rsidR="001E6395">
        <w:rPr>
          <w:rFonts w:ascii="Times New Roman" w:hAnsi="Times New Roman" w:cs="Times New Roman"/>
          <w:sz w:val="28"/>
          <w:szCs w:val="28"/>
        </w:rPr>
        <w:t>е</w:t>
      </w:r>
      <w:r w:rsidR="00E57DB2">
        <w:rPr>
          <w:rFonts w:ascii="Times New Roman" w:hAnsi="Times New Roman" w:cs="Times New Roman"/>
          <w:sz w:val="28"/>
          <w:szCs w:val="28"/>
        </w:rPr>
        <w:t xml:space="preserve"> 1 рабочего дня, следующего за днем получения документов от МКУ «</w:t>
      </w:r>
      <w:r w:rsidR="00A30478" w:rsidRPr="0001537E">
        <w:rPr>
          <w:rFonts w:ascii="Times New Roman" w:hAnsi="Times New Roman" w:cs="Times New Roman"/>
          <w:sz w:val="28"/>
          <w:szCs w:val="28"/>
        </w:rPr>
        <w:t>ЦП общественных инициатив</w:t>
      </w:r>
      <w:r w:rsidR="00A30478">
        <w:rPr>
          <w:rFonts w:ascii="Times New Roman" w:hAnsi="Times New Roman" w:cs="Times New Roman"/>
          <w:sz w:val="28"/>
          <w:szCs w:val="28"/>
        </w:rPr>
        <w:t>»</w:t>
      </w:r>
      <w:r w:rsidR="00EF39AC" w:rsidRPr="001A4EAD">
        <w:rPr>
          <w:rFonts w:ascii="Times New Roman" w:hAnsi="Times New Roman" w:cs="Times New Roman"/>
          <w:sz w:val="28"/>
          <w:szCs w:val="28"/>
        </w:rPr>
        <w:t>.</w:t>
      </w:r>
    </w:p>
    <w:p w14:paraId="7582586D" w14:textId="3F84327A" w:rsidR="00EF39AC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9E19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0ECF">
        <w:rPr>
          <w:rFonts w:ascii="Times New Roman" w:hAnsi="Times New Roman" w:cs="Times New Roman"/>
          <w:sz w:val="28"/>
          <w:szCs w:val="28"/>
        </w:rPr>
        <w:t>2</w:t>
      </w:r>
      <w:r w:rsidRPr="001A4EA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30478">
        <w:rPr>
          <w:rFonts w:ascii="Times New Roman" w:hAnsi="Times New Roman" w:cs="Times New Roman"/>
          <w:sz w:val="28"/>
          <w:szCs w:val="28"/>
        </w:rPr>
        <w:t xml:space="preserve"> со дня, следующего за </w:t>
      </w:r>
      <w:r w:rsidR="001E6395">
        <w:rPr>
          <w:rFonts w:ascii="Times New Roman" w:hAnsi="Times New Roman" w:cs="Times New Roman"/>
          <w:sz w:val="28"/>
          <w:szCs w:val="28"/>
        </w:rPr>
        <w:t xml:space="preserve">днем </w:t>
      </w:r>
      <w:r w:rsidR="00A30478">
        <w:rPr>
          <w:rFonts w:ascii="Times New Roman" w:hAnsi="Times New Roman" w:cs="Times New Roman"/>
          <w:sz w:val="28"/>
          <w:szCs w:val="28"/>
        </w:rPr>
        <w:t>получени</w:t>
      </w:r>
      <w:r w:rsidR="001E6395">
        <w:rPr>
          <w:rFonts w:ascii="Times New Roman" w:hAnsi="Times New Roman" w:cs="Times New Roman"/>
          <w:sz w:val="28"/>
          <w:szCs w:val="28"/>
        </w:rPr>
        <w:t>я</w:t>
      </w:r>
      <w:r w:rsidR="00A30478">
        <w:rPr>
          <w:rFonts w:ascii="Times New Roman" w:hAnsi="Times New Roman" w:cs="Times New Roman"/>
          <w:sz w:val="28"/>
          <w:szCs w:val="28"/>
        </w:rPr>
        <w:t xml:space="preserve"> запроса от </w:t>
      </w:r>
      <w:proofErr w:type="gramStart"/>
      <w:r w:rsidR="00A30478">
        <w:rPr>
          <w:rFonts w:ascii="Times New Roman" w:hAnsi="Times New Roman" w:cs="Times New Roman"/>
          <w:sz w:val="28"/>
          <w:szCs w:val="28"/>
        </w:rPr>
        <w:t>управления,</w:t>
      </w:r>
      <w:r w:rsidR="009E198E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 направляют</w:t>
      </w:r>
      <w:proofErr w:type="gramEnd"/>
      <w:r w:rsidRPr="001A4EAD">
        <w:rPr>
          <w:rFonts w:ascii="Times New Roman" w:hAnsi="Times New Roman" w:cs="Times New Roman"/>
          <w:sz w:val="28"/>
          <w:szCs w:val="28"/>
        </w:rPr>
        <w:t xml:space="preserve"> в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F17708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Pr="001A4EAD">
        <w:rPr>
          <w:rFonts w:ascii="Times New Roman" w:hAnsi="Times New Roman" w:cs="Times New Roman"/>
          <w:sz w:val="28"/>
          <w:szCs w:val="28"/>
        </w:rPr>
        <w:t xml:space="preserve"> информацию по соответствующему запросу.</w:t>
      </w:r>
    </w:p>
    <w:p w14:paraId="47DA6234" w14:textId="73173E39" w:rsidR="00EE3BCC" w:rsidRDefault="00D66E74" w:rsidP="007B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B1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фонд не представил документ, указанный в подпункте 2.1.8 пункта 2.1 настоящего Порядка, управление самостоятельно распечатывает выписку с официального сайта Федеральной налоговой службы с помощью сервиса «Предоставление сведений из Единого государственного реестра юридических лиц/Единого государственного реестра индивидуальных предпринимателей». </w:t>
      </w:r>
    </w:p>
    <w:p w14:paraId="6CB912A3" w14:textId="77777777" w:rsidR="00EE3BCC" w:rsidRDefault="00D66E74" w:rsidP="00EE3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выписка </w:t>
      </w:r>
      <w:r w:rsidR="001E6395">
        <w:rPr>
          <w:rFonts w:ascii="Times New Roman" w:hAnsi="Times New Roman" w:cs="Times New Roman"/>
          <w:sz w:val="28"/>
          <w:szCs w:val="28"/>
        </w:rPr>
        <w:t>и</w:t>
      </w:r>
      <w:r w:rsidR="00A30478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>информация</w:t>
      </w:r>
      <w:r w:rsidR="00EE3BCC">
        <w:rPr>
          <w:rFonts w:ascii="Times New Roman" w:hAnsi="Times New Roman" w:cs="Times New Roman"/>
          <w:sz w:val="28"/>
          <w:szCs w:val="28"/>
        </w:rPr>
        <w:t>, полученная из органов администрации городского округа Тольятти,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прикладыва</w:t>
      </w:r>
      <w:r w:rsidR="00EE3BCC">
        <w:rPr>
          <w:rFonts w:ascii="Times New Roman" w:hAnsi="Times New Roman" w:cs="Times New Roman"/>
          <w:sz w:val="28"/>
          <w:szCs w:val="28"/>
        </w:rPr>
        <w:t>ю</w:t>
      </w:r>
      <w:r w:rsidR="00EF39AC" w:rsidRPr="001A4EAD">
        <w:rPr>
          <w:rFonts w:ascii="Times New Roman" w:hAnsi="Times New Roman" w:cs="Times New Roman"/>
          <w:sz w:val="28"/>
          <w:szCs w:val="28"/>
        </w:rPr>
        <w:t>тся к документа</w:t>
      </w:r>
      <w:r w:rsidR="009226B9">
        <w:rPr>
          <w:rFonts w:ascii="Times New Roman" w:hAnsi="Times New Roman" w:cs="Times New Roman"/>
          <w:sz w:val="28"/>
          <w:szCs w:val="28"/>
        </w:rPr>
        <w:t>м</w:t>
      </w:r>
      <w:r w:rsidR="00EF39AC" w:rsidRPr="001A4EAD">
        <w:rPr>
          <w:rFonts w:ascii="Times New Roman" w:hAnsi="Times New Roman" w:cs="Times New Roman"/>
          <w:sz w:val="28"/>
          <w:szCs w:val="28"/>
        </w:rPr>
        <w:t>, представленн</w:t>
      </w:r>
      <w:r w:rsidR="009226B9">
        <w:rPr>
          <w:rFonts w:ascii="Times New Roman" w:hAnsi="Times New Roman" w:cs="Times New Roman"/>
          <w:sz w:val="28"/>
          <w:szCs w:val="28"/>
        </w:rPr>
        <w:t>ым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AF12B6" w:rsidRPr="001A4EAD">
        <w:rPr>
          <w:rFonts w:ascii="Times New Roman" w:hAnsi="Times New Roman" w:cs="Times New Roman"/>
          <w:sz w:val="28"/>
          <w:szCs w:val="28"/>
        </w:rPr>
        <w:t>фонд</w:t>
      </w:r>
      <w:r w:rsidR="0031443E" w:rsidRPr="001A4EAD">
        <w:rPr>
          <w:rFonts w:ascii="Times New Roman" w:hAnsi="Times New Roman" w:cs="Times New Roman"/>
          <w:sz w:val="28"/>
          <w:szCs w:val="28"/>
        </w:rPr>
        <w:t>ом</w:t>
      </w:r>
      <w:r w:rsidR="00EF39AC" w:rsidRPr="001A4EAD">
        <w:rPr>
          <w:rFonts w:ascii="Times New Roman" w:hAnsi="Times New Roman" w:cs="Times New Roman"/>
          <w:sz w:val="28"/>
          <w:szCs w:val="28"/>
        </w:rPr>
        <w:t>.</w:t>
      </w:r>
    </w:p>
    <w:p w14:paraId="7C80A8A6" w14:textId="3AA1966E" w:rsidR="007B16EE" w:rsidRDefault="007B16EE" w:rsidP="007B1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37E">
        <w:rPr>
          <w:rFonts w:ascii="Times New Roman" w:hAnsi="Times New Roman" w:cs="Times New Roman"/>
          <w:sz w:val="28"/>
          <w:szCs w:val="28"/>
        </w:rPr>
        <w:t xml:space="preserve">2.5. </w:t>
      </w:r>
      <w:r w:rsidR="00C45CAF" w:rsidRPr="00D87FBE">
        <w:rPr>
          <w:rFonts w:ascii="Times New Roman" w:hAnsi="Times New Roman" w:cs="Times New Roman"/>
          <w:sz w:val="28"/>
          <w:szCs w:val="28"/>
        </w:rPr>
        <w:t xml:space="preserve">Фонд </w:t>
      </w:r>
      <w:r w:rsidR="00347179" w:rsidRPr="00D87FBE">
        <w:rPr>
          <w:rFonts w:ascii="Times New Roman" w:hAnsi="Times New Roman" w:cs="Times New Roman"/>
          <w:sz w:val="28"/>
          <w:szCs w:val="28"/>
        </w:rPr>
        <w:t>в срок не позднее 3 рабоч</w:t>
      </w:r>
      <w:r w:rsidR="00320B23" w:rsidRPr="00D87FBE">
        <w:rPr>
          <w:rFonts w:ascii="Times New Roman" w:hAnsi="Times New Roman" w:cs="Times New Roman"/>
          <w:sz w:val="28"/>
          <w:szCs w:val="28"/>
        </w:rPr>
        <w:t xml:space="preserve">их </w:t>
      </w:r>
      <w:r w:rsidR="008B0784" w:rsidRPr="00D87FBE">
        <w:rPr>
          <w:rFonts w:ascii="Times New Roman" w:hAnsi="Times New Roman" w:cs="Times New Roman"/>
          <w:sz w:val="28"/>
          <w:szCs w:val="28"/>
        </w:rPr>
        <w:t>дн</w:t>
      </w:r>
      <w:r w:rsidR="00320B23" w:rsidRPr="00D87FBE">
        <w:rPr>
          <w:rFonts w:ascii="Times New Roman" w:hAnsi="Times New Roman" w:cs="Times New Roman"/>
          <w:sz w:val="28"/>
          <w:szCs w:val="28"/>
        </w:rPr>
        <w:t>ей</w:t>
      </w:r>
      <w:r w:rsidR="008B0784" w:rsidRPr="00D87FBE">
        <w:rPr>
          <w:rFonts w:ascii="Times New Roman" w:hAnsi="Times New Roman" w:cs="Times New Roman"/>
          <w:sz w:val="28"/>
          <w:szCs w:val="28"/>
        </w:rPr>
        <w:t xml:space="preserve"> со дня, следующего за</w:t>
      </w:r>
      <w:r w:rsidR="0009108D" w:rsidRPr="00D8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днем </w:t>
      </w:r>
      <w:r w:rsidR="0009108D" w:rsidRPr="00D87FBE">
        <w:rPr>
          <w:rFonts w:ascii="Times New Roman" w:hAnsi="Times New Roman" w:cs="Times New Roman"/>
          <w:sz w:val="28"/>
          <w:szCs w:val="28"/>
        </w:rPr>
        <w:t>получени</w:t>
      </w:r>
      <w:r w:rsidR="0021730C" w:rsidRPr="00D87FBE">
        <w:rPr>
          <w:rFonts w:ascii="Times New Roman" w:hAnsi="Times New Roman" w:cs="Times New Roman"/>
          <w:sz w:val="28"/>
          <w:szCs w:val="28"/>
        </w:rPr>
        <w:t>я</w:t>
      </w:r>
      <w:r w:rsidR="0009108D" w:rsidRPr="00D87FBE">
        <w:rPr>
          <w:rFonts w:ascii="Times New Roman" w:hAnsi="Times New Roman" w:cs="Times New Roman"/>
          <w:sz w:val="28"/>
          <w:szCs w:val="28"/>
        </w:rPr>
        <w:t xml:space="preserve"> </w:t>
      </w:r>
      <w:r w:rsidR="00320B23" w:rsidRPr="00D87FBE">
        <w:rPr>
          <w:rFonts w:ascii="Times New Roman" w:hAnsi="Times New Roman" w:cs="Times New Roman"/>
          <w:sz w:val="28"/>
          <w:szCs w:val="28"/>
        </w:rPr>
        <w:t>информации</w:t>
      </w:r>
      <w:r w:rsidR="008B0784" w:rsidRPr="00D87FBE">
        <w:rPr>
          <w:rFonts w:ascii="Times New Roman" w:hAnsi="Times New Roman" w:cs="Times New Roman"/>
          <w:sz w:val="28"/>
          <w:szCs w:val="28"/>
        </w:rPr>
        <w:t xml:space="preserve"> </w:t>
      </w:r>
      <w:r w:rsidR="00347179" w:rsidRPr="00D87FBE">
        <w:rPr>
          <w:rFonts w:ascii="Times New Roman" w:hAnsi="Times New Roman" w:cs="Times New Roman"/>
          <w:sz w:val="28"/>
          <w:szCs w:val="28"/>
        </w:rPr>
        <w:t>от военных комиссариатов города Тольятти</w:t>
      </w:r>
      <w:r w:rsidR="0009108D" w:rsidRPr="00D87FBE">
        <w:rPr>
          <w:rFonts w:ascii="Times New Roman" w:hAnsi="Times New Roman" w:cs="Times New Roman"/>
          <w:sz w:val="28"/>
          <w:szCs w:val="28"/>
        </w:rPr>
        <w:t xml:space="preserve"> о заключенных контрактах с гражданами</w:t>
      </w:r>
      <w:r w:rsidR="008B0784" w:rsidRPr="00D87FBE">
        <w:rPr>
          <w:rFonts w:ascii="Times New Roman" w:hAnsi="Times New Roman" w:cs="Times New Roman"/>
          <w:sz w:val="28"/>
          <w:szCs w:val="28"/>
        </w:rPr>
        <w:t>,</w:t>
      </w:r>
      <w:r w:rsidR="00347179" w:rsidRPr="00D87FBE">
        <w:rPr>
          <w:rFonts w:ascii="Times New Roman" w:hAnsi="Times New Roman" w:cs="Times New Roman"/>
          <w:sz w:val="28"/>
          <w:szCs w:val="28"/>
        </w:rPr>
        <w:t xml:space="preserve"> </w:t>
      </w:r>
      <w:r w:rsidR="0009108D" w:rsidRPr="00D87FBE">
        <w:rPr>
          <w:rFonts w:ascii="Times New Roman" w:hAnsi="Times New Roman" w:cs="Times New Roman"/>
          <w:sz w:val="28"/>
          <w:szCs w:val="28"/>
        </w:rPr>
        <w:t xml:space="preserve">формирует сведения по форме Приложения №2 к настоящему Порядку и </w:t>
      </w:r>
      <w:r w:rsidR="00C45CAF" w:rsidRPr="00D87FBE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9108D" w:rsidRPr="00D87FBE">
        <w:rPr>
          <w:rFonts w:ascii="Times New Roman" w:hAnsi="Times New Roman" w:cs="Times New Roman"/>
          <w:sz w:val="28"/>
          <w:szCs w:val="28"/>
        </w:rPr>
        <w:t xml:space="preserve">их </w:t>
      </w:r>
      <w:r w:rsidR="00C45CAF" w:rsidRPr="00D87FBE">
        <w:rPr>
          <w:rFonts w:ascii="Times New Roman" w:hAnsi="Times New Roman" w:cs="Times New Roman"/>
          <w:sz w:val="28"/>
          <w:szCs w:val="28"/>
        </w:rPr>
        <w:t xml:space="preserve">управлению с приложением копий </w:t>
      </w:r>
      <w:r w:rsidR="00A30478" w:rsidRPr="00D87FBE">
        <w:rPr>
          <w:rFonts w:ascii="Times New Roman" w:hAnsi="Times New Roman" w:cs="Times New Roman"/>
          <w:sz w:val="28"/>
          <w:szCs w:val="28"/>
        </w:rPr>
        <w:t>писем</w:t>
      </w:r>
      <w:r w:rsidR="00C45CAF" w:rsidRPr="00D87FBE">
        <w:rPr>
          <w:rFonts w:ascii="Times New Roman" w:hAnsi="Times New Roman" w:cs="Times New Roman"/>
          <w:sz w:val="28"/>
          <w:szCs w:val="28"/>
        </w:rPr>
        <w:t xml:space="preserve"> военных комиссариатов города Тольятти</w:t>
      </w:r>
      <w:r w:rsidR="001E6395" w:rsidRPr="00D87FBE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45CAF" w:rsidRPr="00D87FBE">
        <w:rPr>
          <w:rFonts w:ascii="Times New Roman" w:hAnsi="Times New Roman" w:cs="Times New Roman"/>
          <w:sz w:val="28"/>
          <w:szCs w:val="28"/>
        </w:rPr>
        <w:t xml:space="preserve"> </w:t>
      </w:r>
      <w:r w:rsidR="001E6395" w:rsidRPr="00D87FBE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B0784" w:rsidRPr="00D87FBE">
        <w:rPr>
          <w:rFonts w:ascii="Times New Roman" w:hAnsi="Times New Roman" w:cs="Times New Roman"/>
          <w:sz w:val="28"/>
          <w:szCs w:val="28"/>
        </w:rPr>
        <w:t xml:space="preserve">(Ф.И.О., дата рождения, </w:t>
      </w:r>
      <w:r w:rsidR="00320B23" w:rsidRPr="00D87FBE">
        <w:rPr>
          <w:rFonts w:ascii="Times New Roman" w:hAnsi="Times New Roman" w:cs="Times New Roman"/>
          <w:sz w:val="28"/>
          <w:szCs w:val="28"/>
        </w:rPr>
        <w:t>наиме</w:t>
      </w:r>
      <w:r w:rsidR="00D87FBE">
        <w:rPr>
          <w:rFonts w:ascii="Times New Roman" w:hAnsi="Times New Roman" w:cs="Times New Roman"/>
          <w:sz w:val="28"/>
          <w:szCs w:val="28"/>
        </w:rPr>
        <w:t xml:space="preserve">нование военного комиссариата города </w:t>
      </w:r>
      <w:r w:rsidR="00320B23" w:rsidRPr="00D87FBE">
        <w:rPr>
          <w:rFonts w:ascii="Times New Roman" w:hAnsi="Times New Roman" w:cs="Times New Roman"/>
          <w:sz w:val="28"/>
          <w:szCs w:val="28"/>
        </w:rPr>
        <w:t xml:space="preserve">Тольятти, </w:t>
      </w:r>
      <w:r w:rsidR="008B0784" w:rsidRPr="00D87FBE">
        <w:rPr>
          <w:rFonts w:ascii="Times New Roman" w:hAnsi="Times New Roman" w:cs="Times New Roman"/>
          <w:sz w:val="28"/>
          <w:szCs w:val="28"/>
        </w:rPr>
        <w:t xml:space="preserve">№ и дата </w:t>
      </w:r>
      <w:r w:rsidR="001E6395" w:rsidRPr="00D87FBE">
        <w:rPr>
          <w:rFonts w:ascii="Times New Roman" w:hAnsi="Times New Roman" w:cs="Times New Roman"/>
          <w:sz w:val="28"/>
          <w:szCs w:val="28"/>
        </w:rPr>
        <w:t xml:space="preserve">приказа о </w:t>
      </w:r>
      <w:r w:rsidR="008B0784" w:rsidRPr="00D87FBE">
        <w:rPr>
          <w:rFonts w:ascii="Times New Roman" w:hAnsi="Times New Roman" w:cs="Times New Roman"/>
          <w:sz w:val="28"/>
          <w:szCs w:val="28"/>
        </w:rPr>
        <w:t>заключени</w:t>
      </w:r>
      <w:r w:rsidR="001E6395" w:rsidRPr="00D87FBE">
        <w:rPr>
          <w:rFonts w:ascii="Times New Roman" w:hAnsi="Times New Roman" w:cs="Times New Roman"/>
          <w:sz w:val="28"/>
          <w:szCs w:val="28"/>
        </w:rPr>
        <w:t>и</w:t>
      </w:r>
      <w:r w:rsidR="008B0784" w:rsidRPr="00D87FBE">
        <w:rPr>
          <w:rFonts w:ascii="Times New Roman" w:hAnsi="Times New Roman" w:cs="Times New Roman"/>
          <w:sz w:val="28"/>
          <w:szCs w:val="28"/>
        </w:rPr>
        <w:t xml:space="preserve"> контракта, № воинской части)</w:t>
      </w:r>
      <w:r w:rsidR="00D87FBE">
        <w:rPr>
          <w:rFonts w:ascii="Times New Roman" w:hAnsi="Times New Roman" w:cs="Times New Roman"/>
          <w:sz w:val="28"/>
          <w:szCs w:val="28"/>
        </w:rPr>
        <w:t xml:space="preserve"> и предоставлением для сверки оригиналов данных писем </w:t>
      </w:r>
      <w:r w:rsidR="00D87FBE" w:rsidRPr="00D87FBE">
        <w:rPr>
          <w:rFonts w:ascii="Times New Roman" w:hAnsi="Times New Roman" w:cs="Times New Roman"/>
          <w:sz w:val="28"/>
          <w:szCs w:val="28"/>
        </w:rPr>
        <w:t>военных комиссариатов города Тольятти</w:t>
      </w:r>
      <w:r w:rsidR="00D87FBE">
        <w:rPr>
          <w:rFonts w:ascii="Times New Roman" w:hAnsi="Times New Roman" w:cs="Times New Roman"/>
          <w:sz w:val="28"/>
          <w:szCs w:val="28"/>
        </w:rPr>
        <w:t>.</w:t>
      </w:r>
      <w:bookmarkStart w:id="5" w:name="P71"/>
      <w:bookmarkEnd w:id="5"/>
    </w:p>
    <w:p w14:paraId="41EB6259" w14:textId="59C1DD84" w:rsidR="007B16EE" w:rsidRDefault="00EF39AC" w:rsidP="007B1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D59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7B16EE">
        <w:rPr>
          <w:rFonts w:ascii="Times New Roman" w:hAnsi="Times New Roman" w:cs="Times New Roman"/>
          <w:sz w:val="28"/>
          <w:szCs w:val="28"/>
        </w:rPr>
        <w:t>Д</w:t>
      </w:r>
      <w:r w:rsidRPr="00E75D59">
        <w:rPr>
          <w:rFonts w:ascii="Times New Roman" w:hAnsi="Times New Roman" w:cs="Times New Roman"/>
          <w:sz w:val="28"/>
          <w:szCs w:val="28"/>
        </w:rPr>
        <w:t>окументы</w:t>
      </w:r>
      <w:r w:rsidR="007B16EE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D70ECF">
        <w:rPr>
          <w:rFonts w:ascii="Times New Roman" w:hAnsi="Times New Roman" w:cs="Times New Roman"/>
          <w:sz w:val="28"/>
          <w:szCs w:val="28"/>
        </w:rPr>
        <w:t>пунктами 2.1 и 2.4 настоящего Порядка</w:t>
      </w:r>
      <w:r w:rsidR="007B16EE">
        <w:rPr>
          <w:rFonts w:ascii="Times New Roman" w:hAnsi="Times New Roman" w:cs="Times New Roman"/>
          <w:sz w:val="28"/>
          <w:szCs w:val="28"/>
        </w:rPr>
        <w:t>,</w:t>
      </w:r>
      <w:r w:rsidRPr="00E75D5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B7DCF" w:rsidRPr="00E75D59">
        <w:rPr>
          <w:rFonts w:ascii="Times New Roman" w:hAnsi="Times New Roman" w:cs="Times New Roman"/>
          <w:sz w:val="28"/>
          <w:szCs w:val="28"/>
        </w:rPr>
        <w:t>3</w:t>
      </w:r>
      <w:r w:rsidRPr="00E75D5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B16EE">
        <w:rPr>
          <w:rFonts w:ascii="Times New Roman" w:hAnsi="Times New Roman" w:cs="Times New Roman"/>
          <w:sz w:val="28"/>
          <w:szCs w:val="28"/>
        </w:rPr>
        <w:t xml:space="preserve">со дня, следующего за днем </w:t>
      </w:r>
      <w:r w:rsidR="006E31E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70ECF" w:rsidRPr="001A4EAD">
        <w:rPr>
          <w:rFonts w:ascii="Times New Roman" w:hAnsi="Times New Roman" w:cs="Times New Roman"/>
          <w:sz w:val="28"/>
          <w:szCs w:val="28"/>
        </w:rPr>
        <w:t>информаци</w:t>
      </w:r>
      <w:r w:rsidR="00D70ECF">
        <w:rPr>
          <w:rFonts w:ascii="Times New Roman" w:hAnsi="Times New Roman" w:cs="Times New Roman"/>
          <w:sz w:val="28"/>
          <w:szCs w:val="28"/>
        </w:rPr>
        <w:t>и из органов администрации городского округа Тольятти</w:t>
      </w:r>
      <w:r w:rsidR="007B16EE">
        <w:rPr>
          <w:rFonts w:ascii="Times New Roman" w:hAnsi="Times New Roman" w:cs="Times New Roman"/>
          <w:sz w:val="28"/>
          <w:szCs w:val="28"/>
        </w:rPr>
        <w:t>,</w:t>
      </w:r>
      <w:r w:rsidR="006E31EE">
        <w:rPr>
          <w:rFonts w:ascii="Times New Roman" w:hAnsi="Times New Roman" w:cs="Times New Roman"/>
          <w:sz w:val="28"/>
          <w:szCs w:val="28"/>
        </w:rPr>
        <w:t xml:space="preserve"> </w:t>
      </w:r>
      <w:r w:rsidRPr="00E75D59">
        <w:rPr>
          <w:rFonts w:ascii="Times New Roman" w:hAnsi="Times New Roman" w:cs="Times New Roman"/>
          <w:sz w:val="28"/>
          <w:szCs w:val="28"/>
        </w:rPr>
        <w:t>рассматриваются спец</w:t>
      </w:r>
      <w:r w:rsidRPr="001A4EAD">
        <w:rPr>
          <w:rFonts w:ascii="Times New Roman" w:hAnsi="Times New Roman" w:cs="Times New Roman"/>
          <w:sz w:val="28"/>
          <w:szCs w:val="28"/>
        </w:rPr>
        <w:t xml:space="preserve">иалистами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F17708" w:rsidRPr="001A4EAD">
        <w:rPr>
          <w:rFonts w:ascii="Times New Roman" w:hAnsi="Times New Roman" w:cs="Times New Roman"/>
          <w:sz w:val="28"/>
          <w:szCs w:val="28"/>
        </w:rPr>
        <w:t>правлени</w:t>
      </w:r>
      <w:r w:rsidR="001F4188" w:rsidRPr="001A4EAD">
        <w:rPr>
          <w:rFonts w:ascii="Times New Roman" w:hAnsi="Times New Roman" w:cs="Times New Roman"/>
          <w:sz w:val="28"/>
          <w:szCs w:val="28"/>
        </w:rPr>
        <w:t>я</w:t>
      </w:r>
      <w:r w:rsidRPr="001A4EAD">
        <w:rPr>
          <w:rFonts w:ascii="Times New Roman" w:hAnsi="Times New Roman" w:cs="Times New Roman"/>
          <w:sz w:val="28"/>
          <w:szCs w:val="28"/>
        </w:rPr>
        <w:t>, в том числе на предмет наличия основан</w:t>
      </w:r>
      <w:r w:rsidR="00B953B2" w:rsidRPr="001A4EAD">
        <w:rPr>
          <w:rFonts w:ascii="Times New Roman" w:hAnsi="Times New Roman" w:cs="Times New Roman"/>
          <w:sz w:val="28"/>
          <w:szCs w:val="28"/>
        </w:rPr>
        <w:t>ий для отказа в предоставлении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убсидии, указанных в </w:t>
      </w:r>
      <w:hyperlink w:anchor="P73">
        <w:r w:rsidRPr="001A4EA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Порядка. При наличии таких оснований специалист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F17708" w:rsidRPr="001A4EAD">
        <w:rPr>
          <w:rFonts w:ascii="Times New Roman" w:hAnsi="Times New Roman" w:cs="Times New Roman"/>
          <w:sz w:val="28"/>
          <w:szCs w:val="28"/>
        </w:rPr>
        <w:t>правления</w:t>
      </w:r>
      <w:r w:rsidRPr="001A4EAD">
        <w:rPr>
          <w:rFonts w:ascii="Times New Roman" w:hAnsi="Times New Roman" w:cs="Times New Roman"/>
          <w:sz w:val="28"/>
          <w:szCs w:val="28"/>
        </w:rPr>
        <w:t xml:space="preserve"> уведомляет о них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</w:t>
      </w:r>
      <w:r w:rsidRPr="001A4EAD">
        <w:rPr>
          <w:rFonts w:ascii="Times New Roman" w:hAnsi="Times New Roman" w:cs="Times New Roman"/>
          <w:sz w:val="28"/>
          <w:szCs w:val="28"/>
        </w:rPr>
        <w:t>, разъясняет их содержание и указывает срок для их устранен</w:t>
      </w:r>
      <w:r w:rsidR="0055183C">
        <w:rPr>
          <w:rFonts w:ascii="Times New Roman" w:hAnsi="Times New Roman" w:cs="Times New Roman"/>
          <w:sz w:val="28"/>
          <w:szCs w:val="28"/>
        </w:rPr>
        <w:t>ия. Срок устранения недостатков</w:t>
      </w:r>
      <w:r w:rsidRPr="001A4EAD">
        <w:rPr>
          <w:rFonts w:ascii="Times New Roman" w:hAnsi="Times New Roman" w:cs="Times New Roman"/>
          <w:sz w:val="28"/>
          <w:szCs w:val="28"/>
        </w:rPr>
        <w:t xml:space="preserve">, являющихся основанием для отказа в предоставлении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убсидии, не должен превышать </w:t>
      </w:r>
      <w:r w:rsidR="00BB7DCF" w:rsidRPr="001A4EAD">
        <w:rPr>
          <w:rFonts w:ascii="Times New Roman" w:hAnsi="Times New Roman" w:cs="Times New Roman"/>
          <w:sz w:val="28"/>
          <w:szCs w:val="28"/>
        </w:rPr>
        <w:t>3</w:t>
      </w:r>
      <w:r w:rsidR="001D32C5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рабочих дней</w:t>
      </w:r>
      <w:r w:rsidR="006E31EE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получения уведомления от управления о наличии оснований для отказа в предоставлении субсидии</w:t>
      </w:r>
      <w:r w:rsidRPr="001A4EAD">
        <w:rPr>
          <w:rFonts w:ascii="Times New Roman" w:hAnsi="Times New Roman" w:cs="Times New Roman"/>
          <w:sz w:val="28"/>
          <w:szCs w:val="28"/>
        </w:rPr>
        <w:t xml:space="preserve">. </w:t>
      </w:r>
      <w:r w:rsidR="0031443E" w:rsidRPr="001A4EAD">
        <w:rPr>
          <w:rFonts w:ascii="Times New Roman" w:hAnsi="Times New Roman" w:cs="Times New Roman"/>
          <w:sz w:val="28"/>
          <w:szCs w:val="28"/>
        </w:rPr>
        <w:t>Ф</w:t>
      </w:r>
      <w:r w:rsidR="00F17708" w:rsidRPr="001A4EAD">
        <w:rPr>
          <w:rFonts w:ascii="Times New Roman" w:hAnsi="Times New Roman" w:cs="Times New Roman"/>
          <w:sz w:val="28"/>
          <w:szCs w:val="28"/>
        </w:rPr>
        <w:t xml:space="preserve">онд </w:t>
      </w:r>
      <w:r w:rsidRPr="001A4EAD">
        <w:rPr>
          <w:rFonts w:ascii="Times New Roman" w:hAnsi="Times New Roman" w:cs="Times New Roman"/>
          <w:sz w:val="28"/>
          <w:szCs w:val="28"/>
        </w:rPr>
        <w:t>в установленный срок устраняет выявленные недостатк</w:t>
      </w:r>
      <w:r w:rsidR="0055183C">
        <w:rPr>
          <w:rFonts w:ascii="Times New Roman" w:hAnsi="Times New Roman" w:cs="Times New Roman"/>
          <w:sz w:val="28"/>
          <w:szCs w:val="28"/>
        </w:rPr>
        <w:t xml:space="preserve">и </w:t>
      </w:r>
      <w:r w:rsidRPr="001A4EAD">
        <w:rPr>
          <w:rFonts w:ascii="Times New Roman" w:hAnsi="Times New Roman" w:cs="Times New Roman"/>
          <w:sz w:val="28"/>
          <w:szCs w:val="28"/>
        </w:rPr>
        <w:t xml:space="preserve">и представляет документы в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5B0084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Pr="001A4EAD">
        <w:rPr>
          <w:rFonts w:ascii="Times New Roman" w:hAnsi="Times New Roman" w:cs="Times New Roman"/>
          <w:sz w:val="28"/>
          <w:szCs w:val="28"/>
        </w:rPr>
        <w:t>.</w:t>
      </w:r>
    </w:p>
    <w:p w14:paraId="66E21CB5" w14:textId="77777777" w:rsidR="007B16EE" w:rsidRDefault="003B3678" w:rsidP="007B1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54">
        <w:rPr>
          <w:rFonts w:ascii="Times New Roman" w:hAnsi="Times New Roman" w:cs="Times New Roman"/>
          <w:sz w:val="28"/>
          <w:szCs w:val="28"/>
        </w:rPr>
        <w:t xml:space="preserve">Управление повторно </w:t>
      </w:r>
      <w:proofErr w:type="gramStart"/>
      <w:r w:rsidRPr="00C13054">
        <w:rPr>
          <w:rFonts w:ascii="Times New Roman" w:hAnsi="Times New Roman" w:cs="Times New Roman"/>
          <w:sz w:val="28"/>
          <w:szCs w:val="28"/>
        </w:rPr>
        <w:t>рассматривает  доработанные</w:t>
      </w:r>
      <w:proofErr w:type="gramEnd"/>
      <w:r w:rsidRPr="00C13054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320B23" w:rsidRPr="00C13054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</w:t>
      </w:r>
      <w:r w:rsidR="002F750A" w:rsidRPr="00C13054">
        <w:rPr>
          <w:rFonts w:ascii="Times New Roman" w:hAnsi="Times New Roman" w:cs="Times New Roman"/>
          <w:sz w:val="28"/>
          <w:szCs w:val="28"/>
        </w:rPr>
        <w:t xml:space="preserve"> получения исправленных документов.</w:t>
      </w:r>
      <w:bookmarkStart w:id="6" w:name="P73"/>
      <w:bookmarkEnd w:id="6"/>
    </w:p>
    <w:p w14:paraId="5BA26109" w14:textId="40BB275E" w:rsidR="00EF39AC" w:rsidRPr="001A4EAD" w:rsidRDefault="00EF39AC" w:rsidP="007B1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2.7. Основания</w:t>
      </w:r>
      <w:r w:rsidR="00B953B2" w:rsidRPr="001A4EAD">
        <w:rPr>
          <w:rFonts w:ascii="Times New Roman" w:hAnsi="Times New Roman" w:cs="Times New Roman"/>
          <w:sz w:val="28"/>
          <w:szCs w:val="28"/>
        </w:rPr>
        <w:t>ми для отказа в предоставлении с</w:t>
      </w:r>
      <w:r w:rsidRPr="001A4EAD">
        <w:rPr>
          <w:rFonts w:ascii="Times New Roman" w:hAnsi="Times New Roman" w:cs="Times New Roman"/>
          <w:sz w:val="28"/>
          <w:szCs w:val="28"/>
        </w:rPr>
        <w:t>убсидии являются:</w:t>
      </w:r>
    </w:p>
    <w:p w14:paraId="7F719079" w14:textId="005045F3" w:rsidR="00EF39AC" w:rsidRPr="001A4EAD" w:rsidRDefault="00073FC0" w:rsidP="007B16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EF39AC" w:rsidRPr="001A4EAD">
        <w:rPr>
          <w:rFonts w:ascii="Times New Roman" w:hAnsi="Times New Roman" w:cs="Times New Roman"/>
          <w:sz w:val="28"/>
          <w:szCs w:val="28"/>
        </w:rPr>
        <w:t>п</w:t>
      </w:r>
      <w:r w:rsidR="000F17CE">
        <w:rPr>
          <w:rFonts w:ascii="Times New Roman" w:hAnsi="Times New Roman" w:cs="Times New Roman"/>
          <w:sz w:val="28"/>
          <w:szCs w:val="28"/>
        </w:rPr>
        <w:t>редставление не в полном объеме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53">
        <w:r w:rsidR="00EF39AC" w:rsidRPr="001A4EA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C07BFA" w14:textId="79076662" w:rsidR="00EF39AC" w:rsidRPr="001A4EAD" w:rsidRDefault="00EF39AC" w:rsidP="007B16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2.7.2. несоответствие представленных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</w:t>
      </w:r>
      <w:r w:rsidR="006508D1" w:rsidRPr="001A4EAD">
        <w:rPr>
          <w:rFonts w:ascii="Times New Roman" w:hAnsi="Times New Roman" w:cs="Times New Roman"/>
          <w:sz w:val="28"/>
          <w:szCs w:val="28"/>
        </w:rPr>
        <w:t>ом</w:t>
      </w:r>
      <w:r w:rsidR="00E02FCA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hyperlink w:anchor="P53">
        <w:r w:rsidRPr="001A4EA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1D43194" w14:textId="41723138" w:rsidR="00137404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2.7.3.</w:t>
      </w:r>
      <w:r w:rsidR="001E6395">
        <w:rPr>
          <w:rFonts w:ascii="Times New Roman" w:hAnsi="Times New Roman" w:cs="Times New Roman"/>
          <w:sz w:val="28"/>
          <w:szCs w:val="28"/>
        </w:rPr>
        <w:t xml:space="preserve"> </w:t>
      </w:r>
      <w:r w:rsidR="000F17CE">
        <w:rPr>
          <w:rFonts w:ascii="Times New Roman" w:hAnsi="Times New Roman" w:cs="Times New Roman"/>
          <w:sz w:val="28"/>
          <w:szCs w:val="28"/>
        </w:rPr>
        <w:t>установление факта</w:t>
      </w:r>
      <w:r w:rsidRPr="001A4EAD">
        <w:rPr>
          <w:rFonts w:ascii="Times New Roman" w:hAnsi="Times New Roman" w:cs="Times New Roman"/>
          <w:sz w:val="28"/>
          <w:szCs w:val="28"/>
        </w:rPr>
        <w:t xml:space="preserve"> недостоверност</w:t>
      </w:r>
      <w:r w:rsidR="000F17CE">
        <w:rPr>
          <w:rFonts w:ascii="Times New Roman" w:hAnsi="Times New Roman" w:cs="Times New Roman"/>
          <w:sz w:val="28"/>
          <w:szCs w:val="28"/>
        </w:rPr>
        <w:t>и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представленной</w:t>
      </w:r>
      <w:r w:rsidR="00E02FCA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31443E" w:rsidRPr="001A4EAD">
        <w:rPr>
          <w:rFonts w:ascii="Times New Roman" w:hAnsi="Times New Roman" w:cs="Times New Roman"/>
          <w:sz w:val="28"/>
          <w:szCs w:val="28"/>
        </w:rPr>
        <w:t>фондом</w:t>
      </w:r>
      <w:r w:rsidR="00E02FCA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информации</w:t>
      </w:r>
      <w:r w:rsidR="00694A50">
        <w:rPr>
          <w:rFonts w:ascii="Times New Roman" w:hAnsi="Times New Roman" w:cs="Times New Roman"/>
          <w:sz w:val="28"/>
          <w:szCs w:val="28"/>
        </w:rPr>
        <w:t>.</w:t>
      </w:r>
      <w:r w:rsidR="00137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071DA" w14:textId="092F20A7" w:rsidR="00B65E12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2.8.</w:t>
      </w:r>
      <w:r w:rsidR="00B65E1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B924F2" w:rsidRPr="001A4EAD">
        <w:rPr>
          <w:rFonts w:ascii="Times New Roman" w:hAnsi="Times New Roman" w:cs="Times New Roman"/>
          <w:sz w:val="28"/>
          <w:szCs w:val="28"/>
        </w:rPr>
        <w:t>Объем</w:t>
      </w:r>
      <w:r w:rsidR="00B65E12" w:rsidRPr="001A4EAD">
        <w:rPr>
          <w:rFonts w:ascii="Times New Roman" w:hAnsi="Times New Roman" w:cs="Times New Roman"/>
          <w:sz w:val="28"/>
          <w:szCs w:val="28"/>
        </w:rPr>
        <w:t xml:space="preserve"> субсидии определяется решением </w:t>
      </w:r>
      <w:r w:rsidR="000F17CE">
        <w:rPr>
          <w:rFonts w:ascii="Times New Roman" w:hAnsi="Times New Roman" w:cs="Times New Roman"/>
          <w:sz w:val="28"/>
          <w:szCs w:val="28"/>
        </w:rPr>
        <w:t xml:space="preserve">Думы городского </w:t>
      </w:r>
      <w:proofErr w:type="gramStart"/>
      <w:r w:rsidR="000F17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E6395">
        <w:rPr>
          <w:rFonts w:ascii="Times New Roman" w:hAnsi="Times New Roman" w:cs="Times New Roman"/>
          <w:sz w:val="28"/>
          <w:szCs w:val="28"/>
        </w:rPr>
        <w:t xml:space="preserve"> Тольятти</w:t>
      </w:r>
      <w:proofErr w:type="gramEnd"/>
      <w:r w:rsidR="001E6395">
        <w:rPr>
          <w:rFonts w:ascii="Times New Roman" w:hAnsi="Times New Roman" w:cs="Times New Roman"/>
          <w:sz w:val="28"/>
          <w:szCs w:val="28"/>
        </w:rPr>
        <w:t xml:space="preserve"> </w:t>
      </w:r>
      <w:r w:rsidR="00306A98">
        <w:rPr>
          <w:rFonts w:ascii="Times New Roman" w:hAnsi="Times New Roman" w:cs="Times New Roman"/>
          <w:sz w:val="28"/>
          <w:szCs w:val="28"/>
        </w:rPr>
        <w:t>о бюджете</w:t>
      </w:r>
      <w:r w:rsidR="00F76C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14940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65E12" w:rsidRPr="001A4EAD">
        <w:rPr>
          <w:rFonts w:ascii="Times New Roman" w:hAnsi="Times New Roman" w:cs="Times New Roman"/>
          <w:sz w:val="28"/>
          <w:szCs w:val="28"/>
        </w:rPr>
        <w:t>.</w:t>
      </w:r>
    </w:p>
    <w:p w14:paraId="605C8D76" w14:textId="17F75003" w:rsidR="00B65E12" w:rsidRPr="004C0B60" w:rsidRDefault="0064362C" w:rsidP="00397664">
      <w:pPr>
        <w:pStyle w:val="a5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C0B60">
        <w:rPr>
          <w:rFonts w:ascii="Times New Roman" w:hAnsi="Times New Roman" w:cs="Times New Roman"/>
          <w:sz w:val="28"/>
          <w:szCs w:val="28"/>
        </w:rPr>
        <w:t>О</w:t>
      </w:r>
      <w:r w:rsidR="00B924F2" w:rsidRPr="004C0B60">
        <w:rPr>
          <w:rFonts w:ascii="Times New Roman" w:hAnsi="Times New Roman" w:cs="Times New Roman"/>
          <w:sz w:val="28"/>
          <w:szCs w:val="28"/>
        </w:rPr>
        <w:t>бъем</w:t>
      </w:r>
      <w:r w:rsidR="00B65E12" w:rsidRPr="004C0B60">
        <w:rPr>
          <w:rFonts w:ascii="Times New Roman" w:hAnsi="Times New Roman" w:cs="Times New Roman"/>
          <w:sz w:val="28"/>
          <w:szCs w:val="28"/>
        </w:rPr>
        <w:t xml:space="preserve"> субсидии, предоставляемый фонду, может отличаться от </w:t>
      </w:r>
      <w:r w:rsidR="00B924F2" w:rsidRPr="004C0B60">
        <w:rPr>
          <w:rFonts w:ascii="Times New Roman" w:hAnsi="Times New Roman" w:cs="Times New Roman"/>
          <w:sz w:val="28"/>
          <w:szCs w:val="28"/>
        </w:rPr>
        <w:t>объема</w:t>
      </w:r>
      <w:r w:rsidR="00B65E12" w:rsidRPr="004C0B60">
        <w:rPr>
          <w:rFonts w:ascii="Times New Roman" w:hAnsi="Times New Roman" w:cs="Times New Roman"/>
          <w:sz w:val="28"/>
          <w:szCs w:val="28"/>
        </w:rPr>
        <w:t xml:space="preserve"> субсидии, предусмотренного решением </w:t>
      </w:r>
      <w:r w:rsidR="000F17CE" w:rsidRPr="004C0B60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</w:t>
      </w:r>
      <w:r w:rsidR="00306A98" w:rsidRPr="004C0B6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06A98" w:rsidRPr="004C0B6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B65E12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F76C08" w:rsidRPr="004C0B6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6C08" w:rsidRPr="004C0B6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14940" w:rsidRPr="004C0B60">
        <w:rPr>
          <w:rFonts w:ascii="Times New Roman" w:hAnsi="Times New Roman" w:cs="Times New Roman"/>
          <w:sz w:val="28"/>
          <w:szCs w:val="28"/>
        </w:rPr>
        <w:t>Тольятти</w:t>
      </w:r>
      <w:r w:rsidR="00B469F2" w:rsidRPr="004C0B60">
        <w:rPr>
          <w:rFonts w:ascii="Times New Roman" w:hAnsi="Times New Roman" w:cs="Times New Roman"/>
          <w:sz w:val="28"/>
          <w:szCs w:val="28"/>
        </w:rPr>
        <w:t>,</w:t>
      </w:r>
      <w:r w:rsidR="00914940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B65E12" w:rsidRPr="004C0B60">
        <w:rPr>
          <w:rFonts w:ascii="Times New Roman" w:hAnsi="Times New Roman" w:cs="Times New Roman"/>
          <w:sz w:val="28"/>
          <w:szCs w:val="28"/>
        </w:rPr>
        <w:t>в сторону уменьшения и зависит от</w:t>
      </w:r>
      <w:r w:rsidR="00122518" w:rsidRPr="004C0B60">
        <w:rPr>
          <w:rFonts w:ascii="Times New Roman" w:hAnsi="Times New Roman" w:cs="Times New Roman"/>
          <w:sz w:val="28"/>
          <w:szCs w:val="28"/>
        </w:rPr>
        <w:t xml:space="preserve"> фактически представленных фондом документов,</w:t>
      </w:r>
      <w:r w:rsidR="00137404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E84353" w:rsidRPr="004C0B60">
        <w:rPr>
          <w:rFonts w:ascii="Times New Roman" w:hAnsi="Times New Roman" w:cs="Times New Roman"/>
          <w:sz w:val="28"/>
          <w:szCs w:val="28"/>
        </w:rPr>
        <w:t>указанных</w:t>
      </w:r>
      <w:r w:rsidR="001F0EF0" w:rsidRPr="004C0B6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70ECF">
        <w:rPr>
          <w:rFonts w:ascii="Times New Roman" w:hAnsi="Times New Roman" w:cs="Times New Roman"/>
          <w:sz w:val="28"/>
          <w:szCs w:val="28"/>
        </w:rPr>
        <w:t>е</w:t>
      </w:r>
      <w:r w:rsidR="00B469F2" w:rsidRPr="004C0B60">
        <w:rPr>
          <w:rFonts w:ascii="Times New Roman" w:hAnsi="Times New Roman" w:cs="Times New Roman"/>
          <w:sz w:val="28"/>
          <w:szCs w:val="28"/>
        </w:rPr>
        <w:t xml:space="preserve"> 2.</w:t>
      </w:r>
      <w:r w:rsidR="00D70ECF">
        <w:rPr>
          <w:rFonts w:ascii="Times New Roman" w:hAnsi="Times New Roman" w:cs="Times New Roman"/>
          <w:sz w:val="28"/>
          <w:szCs w:val="28"/>
        </w:rPr>
        <w:t>5</w:t>
      </w:r>
      <w:r w:rsidR="00B469F2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E84353" w:rsidRPr="004C0B6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E84353" w:rsidRPr="004C0B6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9ECFEDF" w14:textId="67369328" w:rsidR="00EE1F6B" w:rsidRPr="00D64158" w:rsidRDefault="00EE1F6B" w:rsidP="003976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60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796BCE" w:rsidRPr="004C0B60">
        <w:rPr>
          <w:rFonts w:ascii="Times New Roman" w:hAnsi="Times New Roman" w:cs="Times New Roman"/>
          <w:sz w:val="28"/>
          <w:szCs w:val="28"/>
        </w:rPr>
        <w:t>с</w:t>
      </w:r>
      <w:r w:rsidRPr="004C0B60">
        <w:rPr>
          <w:rFonts w:ascii="Times New Roman" w:hAnsi="Times New Roman" w:cs="Times New Roman"/>
          <w:sz w:val="28"/>
          <w:szCs w:val="28"/>
        </w:rPr>
        <w:t xml:space="preserve">убсидии (об отказе в предоставлении </w:t>
      </w:r>
      <w:r w:rsidR="00796BCE" w:rsidRPr="004C0B60">
        <w:rPr>
          <w:rFonts w:ascii="Times New Roman" w:hAnsi="Times New Roman" w:cs="Times New Roman"/>
          <w:sz w:val="28"/>
          <w:szCs w:val="28"/>
        </w:rPr>
        <w:t>с</w:t>
      </w:r>
      <w:r w:rsidRPr="004C0B60">
        <w:rPr>
          <w:rFonts w:ascii="Times New Roman" w:hAnsi="Times New Roman" w:cs="Times New Roman"/>
          <w:sz w:val="28"/>
          <w:szCs w:val="28"/>
        </w:rPr>
        <w:t>убсидии) оформляется соответствующим постановлением администрации городского округа Тольятти или распоряжением заме</w:t>
      </w:r>
      <w:r w:rsidR="000F17CE" w:rsidRPr="004C0B60">
        <w:rPr>
          <w:rFonts w:ascii="Times New Roman" w:hAnsi="Times New Roman" w:cs="Times New Roman"/>
          <w:sz w:val="28"/>
          <w:szCs w:val="28"/>
        </w:rPr>
        <w:t>стителя главы городского округа</w:t>
      </w:r>
      <w:r w:rsidR="00463FCC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0F17CE" w:rsidRPr="004C0B60">
        <w:rPr>
          <w:rFonts w:ascii="Times New Roman" w:hAnsi="Times New Roman" w:cs="Times New Roman"/>
          <w:sz w:val="28"/>
          <w:szCs w:val="28"/>
        </w:rPr>
        <w:t>-</w:t>
      </w:r>
      <w:r w:rsidR="00463FCC" w:rsidRPr="004C0B60">
        <w:rPr>
          <w:rFonts w:ascii="Times New Roman" w:hAnsi="Times New Roman" w:cs="Times New Roman"/>
          <w:sz w:val="28"/>
          <w:szCs w:val="28"/>
        </w:rPr>
        <w:t xml:space="preserve"> </w:t>
      </w:r>
      <w:r w:rsidR="000F17CE" w:rsidRPr="004C0B60">
        <w:rPr>
          <w:rFonts w:ascii="Times New Roman" w:hAnsi="Times New Roman" w:cs="Times New Roman"/>
          <w:sz w:val="28"/>
          <w:szCs w:val="28"/>
        </w:rPr>
        <w:t xml:space="preserve">руководителя аппарата администрации </w:t>
      </w:r>
      <w:r w:rsidRPr="004C0B60">
        <w:rPr>
          <w:rFonts w:ascii="Times New Roman" w:hAnsi="Times New Roman" w:cs="Times New Roman"/>
          <w:sz w:val="28"/>
          <w:szCs w:val="28"/>
        </w:rPr>
        <w:t>(при условии наличия соответствующих полномочий) (далее - постановление/распоряжение</w:t>
      </w:r>
      <w:r w:rsidR="004C0B60" w:rsidRPr="004C0B6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C0B60">
        <w:rPr>
          <w:rFonts w:ascii="Times New Roman" w:hAnsi="Times New Roman" w:cs="Times New Roman"/>
          <w:sz w:val="28"/>
          <w:szCs w:val="28"/>
        </w:rPr>
        <w:t xml:space="preserve">). В решении о предоставлении субсидии </w:t>
      </w:r>
      <w:r w:rsidRPr="00D64158">
        <w:rPr>
          <w:rFonts w:ascii="Times New Roman" w:hAnsi="Times New Roman" w:cs="Times New Roman"/>
          <w:sz w:val="28"/>
          <w:szCs w:val="28"/>
        </w:rPr>
        <w:t>указывается общий размер предоставляемой фонду субсидии.</w:t>
      </w:r>
    </w:p>
    <w:p w14:paraId="65146901" w14:textId="35931A92" w:rsidR="00E62462" w:rsidRPr="00D64158" w:rsidRDefault="00E62462" w:rsidP="007B16E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158">
        <w:rPr>
          <w:rFonts w:ascii="Times New Roman" w:hAnsi="Times New Roman" w:cs="Times New Roman"/>
          <w:sz w:val="28"/>
          <w:szCs w:val="28"/>
        </w:rPr>
        <w:t xml:space="preserve">Проект указанного постановления/распоряжения </w:t>
      </w:r>
      <w:r w:rsidR="00D64158" w:rsidRPr="00D6415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D64158">
        <w:rPr>
          <w:rFonts w:ascii="Times New Roman" w:hAnsi="Times New Roman" w:cs="Times New Roman"/>
          <w:sz w:val="28"/>
          <w:szCs w:val="28"/>
        </w:rPr>
        <w:t>готовит управление не позднее 1 рабочего дня со дня,</w:t>
      </w:r>
      <w:r w:rsidR="002C6FF9" w:rsidRPr="00D64158">
        <w:rPr>
          <w:rFonts w:ascii="Times New Roman" w:hAnsi="Times New Roman" w:cs="Times New Roman"/>
          <w:sz w:val="28"/>
          <w:szCs w:val="28"/>
        </w:rPr>
        <w:t xml:space="preserve"> следующего за днем</w:t>
      </w:r>
      <w:r w:rsidRPr="00D64158">
        <w:rPr>
          <w:rFonts w:ascii="Times New Roman" w:hAnsi="Times New Roman" w:cs="Times New Roman"/>
          <w:sz w:val="28"/>
          <w:szCs w:val="28"/>
        </w:rPr>
        <w:t xml:space="preserve"> </w:t>
      </w:r>
      <w:r w:rsidR="002C6FF9" w:rsidRPr="00D64158">
        <w:rPr>
          <w:rFonts w:ascii="Times New Roman" w:hAnsi="Times New Roman" w:cs="Times New Roman"/>
          <w:sz w:val="28"/>
          <w:szCs w:val="28"/>
        </w:rPr>
        <w:t xml:space="preserve">окончания проверки предоставленных </w:t>
      </w:r>
      <w:r w:rsidR="00D64158" w:rsidRPr="00D64158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2C6FF9" w:rsidRPr="00D64158">
        <w:rPr>
          <w:rFonts w:ascii="Times New Roman" w:hAnsi="Times New Roman" w:cs="Times New Roman"/>
          <w:sz w:val="28"/>
          <w:szCs w:val="28"/>
        </w:rPr>
        <w:t>документо</w:t>
      </w:r>
      <w:r w:rsidR="00D64158" w:rsidRPr="00D64158">
        <w:rPr>
          <w:rFonts w:ascii="Times New Roman" w:hAnsi="Times New Roman" w:cs="Times New Roman"/>
          <w:sz w:val="28"/>
          <w:szCs w:val="28"/>
        </w:rPr>
        <w:t>в</w:t>
      </w:r>
      <w:r w:rsidR="002C6FF9" w:rsidRPr="00D6415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настоящего порядка, и</w:t>
      </w:r>
      <w:r w:rsidR="00723D25" w:rsidRPr="00D64158">
        <w:rPr>
          <w:rFonts w:ascii="Times New Roman" w:hAnsi="Times New Roman" w:cs="Times New Roman"/>
          <w:sz w:val="28"/>
          <w:szCs w:val="28"/>
        </w:rPr>
        <w:t>,</w:t>
      </w:r>
      <w:r w:rsidR="00D64158" w:rsidRPr="00D64158">
        <w:rPr>
          <w:rFonts w:ascii="Times New Roman" w:hAnsi="Times New Roman" w:cs="Times New Roman"/>
          <w:sz w:val="28"/>
          <w:szCs w:val="28"/>
        </w:rPr>
        <w:t xml:space="preserve"> при отсутствии недостатков</w:t>
      </w:r>
      <w:r w:rsidR="00723D25" w:rsidRPr="00D64158">
        <w:rPr>
          <w:rFonts w:ascii="Times New Roman" w:hAnsi="Times New Roman" w:cs="Times New Roman"/>
          <w:sz w:val="28"/>
          <w:szCs w:val="28"/>
        </w:rPr>
        <w:t>,</w:t>
      </w:r>
      <w:r w:rsidR="002C6FF9" w:rsidRPr="00D64158">
        <w:rPr>
          <w:rFonts w:ascii="Times New Roman" w:hAnsi="Times New Roman" w:cs="Times New Roman"/>
          <w:sz w:val="28"/>
          <w:szCs w:val="28"/>
        </w:rPr>
        <w:t xml:space="preserve"> </w:t>
      </w:r>
      <w:r w:rsidRPr="00D64158">
        <w:rPr>
          <w:rFonts w:ascii="Times New Roman" w:hAnsi="Times New Roman" w:cs="Times New Roman"/>
          <w:sz w:val="28"/>
          <w:szCs w:val="28"/>
        </w:rPr>
        <w:t>направляет</w:t>
      </w:r>
      <w:r w:rsidR="002C6FF9" w:rsidRPr="00D64158">
        <w:rPr>
          <w:rFonts w:ascii="Times New Roman" w:hAnsi="Times New Roman" w:cs="Times New Roman"/>
          <w:sz w:val="28"/>
          <w:szCs w:val="28"/>
        </w:rPr>
        <w:t xml:space="preserve"> </w:t>
      </w:r>
      <w:r w:rsidR="00FF4277" w:rsidRPr="00D64158">
        <w:rPr>
          <w:rFonts w:ascii="Times New Roman" w:hAnsi="Times New Roman" w:cs="Times New Roman"/>
          <w:sz w:val="28"/>
          <w:szCs w:val="28"/>
        </w:rPr>
        <w:t>его</w:t>
      </w:r>
      <w:r w:rsidRPr="00D64158">
        <w:rPr>
          <w:rFonts w:ascii="Times New Roman" w:hAnsi="Times New Roman" w:cs="Times New Roman"/>
          <w:sz w:val="28"/>
          <w:szCs w:val="28"/>
        </w:rPr>
        <w:t xml:space="preserve"> на согласование в установленном порядке. </w:t>
      </w:r>
    </w:p>
    <w:p w14:paraId="7FAC54FB" w14:textId="6CEA8230" w:rsidR="00D8090F" w:rsidRPr="00A17E65" w:rsidRDefault="00F549C5" w:rsidP="00CA556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E65">
        <w:rPr>
          <w:rFonts w:ascii="Times New Roman" w:hAnsi="Times New Roman" w:cs="Times New Roman"/>
          <w:sz w:val="28"/>
          <w:szCs w:val="28"/>
        </w:rPr>
        <w:t>2.9</w:t>
      </w:r>
      <w:r w:rsidR="00EF39AC" w:rsidRPr="00A17E65">
        <w:rPr>
          <w:rFonts w:ascii="Times New Roman" w:hAnsi="Times New Roman" w:cs="Times New Roman"/>
          <w:sz w:val="28"/>
          <w:szCs w:val="28"/>
        </w:rPr>
        <w:t>.</w:t>
      </w:r>
      <w:r w:rsidR="003377A6" w:rsidRPr="00A17E65">
        <w:rPr>
          <w:rFonts w:ascii="Times New Roman" w:hAnsi="Times New Roman" w:cs="Times New Roman"/>
          <w:sz w:val="28"/>
          <w:szCs w:val="28"/>
        </w:rPr>
        <w:t xml:space="preserve"> </w:t>
      </w:r>
      <w:r w:rsidR="00D8090F" w:rsidRPr="00A17E65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C554CB">
        <w:rPr>
          <w:rFonts w:ascii="Times New Roman" w:hAnsi="Times New Roman" w:cs="Times New Roman"/>
          <w:sz w:val="28"/>
          <w:szCs w:val="28"/>
        </w:rPr>
        <w:t xml:space="preserve">со дня, следующего за </w:t>
      </w:r>
      <w:proofErr w:type="gramStart"/>
      <w:r w:rsidR="00C554CB">
        <w:rPr>
          <w:rFonts w:ascii="Times New Roman" w:hAnsi="Times New Roman" w:cs="Times New Roman"/>
          <w:sz w:val="28"/>
          <w:szCs w:val="28"/>
        </w:rPr>
        <w:t xml:space="preserve">днем </w:t>
      </w:r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постановления/распоряжения о предоставлении субсидии</w:t>
      </w:r>
      <w:r w:rsidR="0032207B">
        <w:rPr>
          <w:rFonts w:ascii="Times New Roman" w:hAnsi="Times New Roman" w:cs="Times New Roman"/>
          <w:sz w:val="28"/>
          <w:szCs w:val="28"/>
        </w:rPr>
        <w:t>,</w:t>
      </w:r>
      <w:r w:rsidR="00D8090F" w:rsidRPr="00A17E65">
        <w:rPr>
          <w:rFonts w:ascii="Times New Roman" w:hAnsi="Times New Roman" w:cs="Times New Roman"/>
          <w:sz w:val="28"/>
          <w:szCs w:val="28"/>
        </w:rPr>
        <w:t xml:space="preserve"> </w:t>
      </w:r>
      <w:r w:rsidR="009F4B8D" w:rsidRPr="00A17E65">
        <w:rPr>
          <w:rFonts w:ascii="Times New Roman" w:hAnsi="Times New Roman" w:cs="Times New Roman"/>
          <w:sz w:val="28"/>
          <w:szCs w:val="28"/>
        </w:rPr>
        <w:t>у</w:t>
      </w:r>
      <w:r w:rsidR="00D8090F" w:rsidRPr="00A17E65">
        <w:rPr>
          <w:rFonts w:ascii="Times New Roman" w:hAnsi="Times New Roman" w:cs="Times New Roman"/>
          <w:sz w:val="28"/>
          <w:szCs w:val="28"/>
        </w:rPr>
        <w:t>правление организует заключение с фондом соглашения о предоставлении субсидий. Соглашение</w:t>
      </w:r>
      <w:r w:rsidR="007A1470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D8090F" w:rsidRPr="00A17E65">
        <w:rPr>
          <w:rFonts w:ascii="Times New Roman" w:hAnsi="Times New Roman" w:cs="Times New Roman"/>
          <w:sz w:val="28"/>
          <w:szCs w:val="28"/>
        </w:rPr>
        <w:t>заклю</w:t>
      </w:r>
      <w:r w:rsidR="004F2751" w:rsidRPr="00A17E65">
        <w:rPr>
          <w:rFonts w:ascii="Times New Roman" w:hAnsi="Times New Roman" w:cs="Times New Roman"/>
          <w:sz w:val="28"/>
          <w:szCs w:val="28"/>
        </w:rPr>
        <w:t xml:space="preserve">чается в соответствии с </w:t>
      </w:r>
      <w:r w:rsidR="007A1470">
        <w:rPr>
          <w:rFonts w:ascii="Times New Roman" w:hAnsi="Times New Roman" w:cs="Times New Roman"/>
          <w:sz w:val="28"/>
          <w:szCs w:val="28"/>
        </w:rPr>
        <w:t>Т</w:t>
      </w:r>
      <w:r w:rsidR="00D8090F" w:rsidRPr="00A17E65">
        <w:rPr>
          <w:rFonts w:ascii="Times New Roman" w:hAnsi="Times New Roman" w:cs="Times New Roman"/>
          <w:sz w:val="28"/>
          <w:szCs w:val="28"/>
        </w:rPr>
        <w:t xml:space="preserve">иповой формой договора (соглашения) о предоставлении субсидии (гранта в </w:t>
      </w:r>
      <w:r w:rsidR="00D8090F" w:rsidRPr="00A17E65">
        <w:rPr>
          <w:rFonts w:ascii="Times New Roman" w:hAnsi="Times New Roman" w:cs="Times New Roman"/>
          <w:sz w:val="28"/>
          <w:szCs w:val="28"/>
        </w:rPr>
        <w:lastRenderedPageBreak/>
        <w:t xml:space="preserve">форме субсидии) из бюджета городского округа в соответствии с </w:t>
      </w:r>
      <w:hyperlink r:id="rId22">
        <w:r w:rsidR="00D8090F" w:rsidRPr="00A17E6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="00D8090F" w:rsidRPr="00A17E65">
          <w:rPr>
            <w:rFonts w:ascii="Times New Roman" w:hAnsi="Times New Roman" w:cs="Times New Roman"/>
            <w:sz w:val="28"/>
            <w:szCs w:val="28"/>
          </w:rPr>
          <w:t>7 статьи 78</w:t>
        </w:r>
      </w:hyperlink>
      <w:r w:rsidR="00D8090F" w:rsidRPr="00A17E65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="00D8090F" w:rsidRPr="00A17E6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="00D8090F" w:rsidRPr="00A17E65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</w:t>
      </w:r>
      <w:r w:rsidR="007A1470">
        <w:rPr>
          <w:rFonts w:ascii="Times New Roman" w:hAnsi="Times New Roman" w:cs="Times New Roman"/>
          <w:sz w:val="28"/>
          <w:szCs w:val="28"/>
        </w:rPr>
        <w:t>твержденной</w:t>
      </w:r>
      <w:r w:rsidR="00D8090F" w:rsidRPr="00A17E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</w:t>
      </w:r>
      <w:r w:rsidR="007A1470">
        <w:rPr>
          <w:rFonts w:ascii="Times New Roman" w:hAnsi="Times New Roman" w:cs="Times New Roman"/>
          <w:sz w:val="28"/>
          <w:szCs w:val="28"/>
        </w:rPr>
        <w:t xml:space="preserve"> от 15.</w:t>
      </w:r>
      <w:r w:rsidR="001C0627">
        <w:rPr>
          <w:rFonts w:ascii="Times New Roman" w:hAnsi="Times New Roman" w:cs="Times New Roman"/>
          <w:sz w:val="28"/>
          <w:szCs w:val="28"/>
        </w:rPr>
        <w:t>07.</w:t>
      </w:r>
      <w:r w:rsidR="007A1470">
        <w:rPr>
          <w:rFonts w:ascii="Times New Roman" w:hAnsi="Times New Roman" w:cs="Times New Roman"/>
          <w:sz w:val="28"/>
          <w:szCs w:val="28"/>
        </w:rPr>
        <w:t xml:space="preserve">2021 №2518-п/1 </w:t>
      </w:r>
      <w:r w:rsidR="00D8090F" w:rsidRPr="00A17E65">
        <w:rPr>
          <w:rFonts w:ascii="Times New Roman" w:hAnsi="Times New Roman" w:cs="Times New Roman"/>
          <w:sz w:val="28"/>
          <w:szCs w:val="28"/>
        </w:rPr>
        <w:t>(далее - соглашение, типовая форма соглашения).</w:t>
      </w:r>
    </w:p>
    <w:p w14:paraId="745C8039" w14:textId="47B56389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E65">
        <w:rPr>
          <w:rFonts w:ascii="Times New Roman" w:hAnsi="Times New Roman" w:cs="Times New Roman"/>
          <w:sz w:val="28"/>
          <w:szCs w:val="28"/>
        </w:rPr>
        <w:t>2.1</w:t>
      </w:r>
      <w:r w:rsidR="00F549C5" w:rsidRPr="00A17E65">
        <w:rPr>
          <w:rFonts w:ascii="Times New Roman" w:hAnsi="Times New Roman" w:cs="Times New Roman"/>
          <w:sz w:val="28"/>
          <w:szCs w:val="28"/>
        </w:rPr>
        <w:t>0</w:t>
      </w:r>
      <w:r w:rsidRPr="00A17E65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3426DC">
        <w:rPr>
          <w:rFonts w:ascii="Times New Roman" w:hAnsi="Times New Roman" w:cs="Times New Roman"/>
          <w:sz w:val="28"/>
          <w:szCs w:val="28"/>
        </w:rPr>
        <w:t>у</w:t>
      </w:r>
      <w:r w:rsidR="00E00B46" w:rsidRPr="00A17E65">
        <w:rPr>
          <w:rFonts w:ascii="Times New Roman" w:hAnsi="Times New Roman" w:cs="Times New Roman"/>
          <w:sz w:val="28"/>
          <w:szCs w:val="28"/>
        </w:rPr>
        <w:t>правлению</w:t>
      </w:r>
      <w:r w:rsidRPr="00A17E65">
        <w:rPr>
          <w:rFonts w:ascii="Times New Roman" w:hAnsi="Times New Roman" w:cs="Times New Roman"/>
          <w:sz w:val="28"/>
          <w:szCs w:val="28"/>
        </w:rPr>
        <w:t xml:space="preserve"> ранее доведен</w:t>
      </w:r>
      <w:r w:rsidRPr="001A4EAD">
        <w:rPr>
          <w:rFonts w:ascii="Times New Roman" w:hAnsi="Times New Roman" w:cs="Times New Roman"/>
          <w:sz w:val="28"/>
          <w:szCs w:val="28"/>
        </w:rPr>
        <w:t xml:space="preserve">ных лимитов бюджетных обязательств, приводящего к невозможности предоставления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>убс</w:t>
      </w:r>
      <w:r w:rsidR="00062903">
        <w:rPr>
          <w:rFonts w:ascii="Times New Roman" w:hAnsi="Times New Roman" w:cs="Times New Roman"/>
          <w:sz w:val="28"/>
          <w:szCs w:val="28"/>
        </w:rPr>
        <w:t>идии в размере, определенном в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оглашении, в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оглашение включаются условия о согласовании новых условий Соглашения или о расторжении Соглашения при </w:t>
      </w:r>
      <w:proofErr w:type="spellStart"/>
      <w:r w:rsidRPr="001A4EA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A4EAD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14:paraId="1BAFF8B4" w14:textId="1D9B3BA6" w:rsidR="00EF39AC" w:rsidRPr="001A4EAD" w:rsidRDefault="00B953B2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Дополнительные соглашения к с</w:t>
      </w:r>
      <w:r w:rsidR="00EF39AC" w:rsidRPr="001A4EAD">
        <w:rPr>
          <w:rFonts w:ascii="Times New Roman" w:hAnsi="Times New Roman" w:cs="Times New Roman"/>
          <w:sz w:val="28"/>
          <w:szCs w:val="28"/>
        </w:rPr>
        <w:t>оглашению</w:t>
      </w:r>
      <w:r w:rsidRPr="001A4EAD">
        <w:rPr>
          <w:rFonts w:ascii="Times New Roman" w:hAnsi="Times New Roman" w:cs="Times New Roman"/>
          <w:sz w:val="28"/>
          <w:szCs w:val="28"/>
        </w:rPr>
        <w:t>, предусматривающие внесение в с</w:t>
      </w:r>
      <w:r w:rsidR="00EF39AC" w:rsidRPr="001A4EAD">
        <w:rPr>
          <w:rFonts w:ascii="Times New Roman" w:hAnsi="Times New Roman" w:cs="Times New Roman"/>
          <w:sz w:val="28"/>
          <w:szCs w:val="28"/>
        </w:rPr>
        <w:t>оглаш</w:t>
      </w:r>
      <w:r w:rsidRPr="001A4EAD">
        <w:rPr>
          <w:rFonts w:ascii="Times New Roman" w:hAnsi="Times New Roman" w:cs="Times New Roman"/>
          <w:sz w:val="28"/>
          <w:szCs w:val="28"/>
        </w:rPr>
        <w:t>ение изменений или расторжение с</w:t>
      </w:r>
      <w:r w:rsidR="00EF39AC" w:rsidRPr="001A4EAD">
        <w:rPr>
          <w:rFonts w:ascii="Times New Roman" w:hAnsi="Times New Roman" w:cs="Times New Roman"/>
          <w:sz w:val="28"/>
          <w:szCs w:val="28"/>
        </w:rPr>
        <w:t>оглашения, заключаются в соответствии с фо</w:t>
      </w:r>
      <w:r w:rsidR="00DE52DD" w:rsidRPr="001A4EAD">
        <w:rPr>
          <w:rFonts w:ascii="Times New Roman" w:hAnsi="Times New Roman" w:cs="Times New Roman"/>
          <w:sz w:val="28"/>
          <w:szCs w:val="28"/>
        </w:rPr>
        <w:t>рмой, являющейся приложением к т</w:t>
      </w:r>
      <w:r w:rsidR="00EF39AC" w:rsidRPr="001A4EAD">
        <w:rPr>
          <w:rFonts w:ascii="Times New Roman" w:hAnsi="Times New Roman" w:cs="Times New Roman"/>
          <w:sz w:val="28"/>
          <w:szCs w:val="28"/>
        </w:rPr>
        <w:t>иповой форме соглашения.</w:t>
      </w:r>
    </w:p>
    <w:p w14:paraId="48E4DDBE" w14:textId="279488CF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1</w:t>
      </w:r>
      <w:r w:rsidRPr="001A4EAD">
        <w:rPr>
          <w:rFonts w:ascii="Times New Roman" w:hAnsi="Times New Roman" w:cs="Times New Roman"/>
          <w:sz w:val="28"/>
          <w:szCs w:val="28"/>
        </w:rPr>
        <w:t xml:space="preserve">. </w:t>
      </w:r>
      <w:r w:rsidR="00F00DC5" w:rsidRPr="001A4EAD">
        <w:rPr>
          <w:rFonts w:ascii="Times New Roman" w:hAnsi="Times New Roman" w:cs="Times New Roman"/>
          <w:sz w:val="28"/>
          <w:szCs w:val="28"/>
        </w:rPr>
        <w:t>Фонд</w:t>
      </w:r>
      <w:r w:rsidR="00E00B46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на </w:t>
      </w:r>
      <w:r w:rsidR="00A33E99" w:rsidRPr="001A4EAD">
        <w:rPr>
          <w:rFonts w:ascii="Times New Roman" w:hAnsi="Times New Roman" w:cs="Times New Roman"/>
          <w:sz w:val="28"/>
          <w:szCs w:val="28"/>
        </w:rPr>
        <w:t>дату подачи заявления, предусмотре</w:t>
      </w:r>
      <w:r w:rsidR="0032207B">
        <w:rPr>
          <w:rFonts w:ascii="Times New Roman" w:hAnsi="Times New Roman" w:cs="Times New Roman"/>
          <w:sz w:val="28"/>
          <w:szCs w:val="28"/>
        </w:rPr>
        <w:t xml:space="preserve">нного подпунктом </w:t>
      </w:r>
      <w:r w:rsidR="00C359CC" w:rsidRPr="001A4EAD">
        <w:rPr>
          <w:rFonts w:ascii="Times New Roman" w:hAnsi="Times New Roman" w:cs="Times New Roman"/>
          <w:sz w:val="28"/>
          <w:szCs w:val="28"/>
        </w:rPr>
        <w:t>2.1.1</w:t>
      </w:r>
      <w:r w:rsidR="00372443">
        <w:rPr>
          <w:rFonts w:ascii="Times New Roman" w:hAnsi="Times New Roman" w:cs="Times New Roman"/>
          <w:sz w:val="28"/>
          <w:szCs w:val="28"/>
        </w:rPr>
        <w:t xml:space="preserve">. </w:t>
      </w:r>
      <w:r w:rsidR="0032207B">
        <w:rPr>
          <w:rFonts w:ascii="Times New Roman" w:hAnsi="Times New Roman" w:cs="Times New Roman"/>
          <w:sz w:val="28"/>
          <w:szCs w:val="28"/>
        </w:rPr>
        <w:t>пункта 2.1</w:t>
      </w:r>
      <w:r w:rsidR="00BB5BF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359CC" w:rsidRPr="001A4EAD">
        <w:rPr>
          <w:rFonts w:ascii="Times New Roman" w:hAnsi="Times New Roman" w:cs="Times New Roman"/>
          <w:sz w:val="28"/>
          <w:szCs w:val="28"/>
        </w:rPr>
        <w:t>орядка</w:t>
      </w:r>
      <w:r w:rsidRPr="001A4EAD">
        <w:rPr>
          <w:rFonts w:ascii="Times New Roman" w:hAnsi="Times New Roman" w:cs="Times New Roman"/>
          <w:sz w:val="28"/>
          <w:szCs w:val="28"/>
        </w:rPr>
        <w:t>, долж</w:t>
      </w:r>
      <w:r w:rsidR="00BF4DD0" w:rsidRPr="001A4EAD">
        <w:rPr>
          <w:rFonts w:ascii="Times New Roman" w:hAnsi="Times New Roman" w:cs="Times New Roman"/>
          <w:sz w:val="28"/>
          <w:szCs w:val="28"/>
        </w:rPr>
        <w:t>е</w:t>
      </w:r>
      <w:r w:rsidRPr="001A4EAD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14:paraId="0F1B9F63" w14:textId="0A4FD3A0" w:rsidR="00EF39AC" w:rsidRPr="001A4EAD" w:rsidRDefault="00CA7E15" w:rsidP="003976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</w:t>
      </w:r>
      <w:r w:rsidR="00EF39AC" w:rsidRPr="001A4EAD">
        <w:rPr>
          <w:rFonts w:ascii="Times New Roman" w:hAnsi="Times New Roman" w:cs="Times New Roman"/>
          <w:sz w:val="28"/>
          <w:szCs w:val="28"/>
        </w:rPr>
        <w:t>1</w:t>
      </w:r>
      <w:r w:rsidR="00F549C5" w:rsidRPr="001A4EAD">
        <w:rPr>
          <w:rFonts w:ascii="Times New Roman" w:hAnsi="Times New Roman" w:cs="Times New Roman"/>
          <w:sz w:val="28"/>
          <w:szCs w:val="28"/>
        </w:rPr>
        <w:t>1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.1. </w:t>
      </w:r>
      <w:r w:rsidR="00E20EF6" w:rsidRPr="001A4EAD">
        <w:rPr>
          <w:rFonts w:ascii="Times New Roman" w:hAnsi="Times New Roman" w:cs="Times New Roman"/>
          <w:sz w:val="28"/>
          <w:szCs w:val="28"/>
        </w:rPr>
        <w:t>не должен</w:t>
      </w:r>
      <w:r w:rsidR="00AC7C87" w:rsidRPr="001A4EAD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D83158" w:rsidRPr="001A4EAD">
        <w:rPr>
          <w:rFonts w:ascii="Times New Roman" w:hAnsi="Times New Roman" w:cs="Times New Roman"/>
          <w:sz w:val="28"/>
          <w:szCs w:val="28"/>
        </w:rPr>
        <w:t>ом</w:t>
      </w:r>
      <w:r w:rsidR="00AC7C87" w:rsidRPr="001A4EAD">
        <w:rPr>
          <w:rFonts w:ascii="Times New Roman" w:hAnsi="Times New Roman" w:cs="Times New Roman"/>
          <w:sz w:val="28"/>
          <w:szCs w:val="28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6" w:history="1">
        <w:r w:rsidR="00AC7C87" w:rsidRPr="001A4E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C7C87" w:rsidRPr="001A4EAD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F033FD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EF39AC" w:rsidRPr="001A4EAD">
        <w:rPr>
          <w:rFonts w:ascii="Times New Roman" w:hAnsi="Times New Roman" w:cs="Times New Roman"/>
          <w:sz w:val="28"/>
          <w:szCs w:val="28"/>
        </w:rPr>
        <w:t>;</w:t>
      </w:r>
    </w:p>
    <w:p w14:paraId="31BE58E1" w14:textId="757DD1E8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85"/>
      <w:bookmarkEnd w:id="7"/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1</w:t>
      </w:r>
      <w:r w:rsidR="005418FC" w:rsidRPr="001A4EAD">
        <w:rPr>
          <w:rFonts w:ascii="Times New Roman" w:hAnsi="Times New Roman" w:cs="Times New Roman"/>
          <w:sz w:val="28"/>
          <w:szCs w:val="28"/>
        </w:rPr>
        <w:t>.2. не должен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городского округа Тольятти на основании иных правовых актов на цели, указанные в </w:t>
      </w:r>
      <w:hyperlink w:anchor="P46">
        <w:r w:rsidRPr="001A4EAD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E648741" w14:textId="1304E2AE" w:rsidR="00EF39AC" w:rsidRPr="00E5538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1</w:t>
      </w:r>
      <w:r w:rsidR="00E832C9">
        <w:rPr>
          <w:rFonts w:ascii="Times New Roman" w:hAnsi="Times New Roman" w:cs="Times New Roman"/>
          <w:sz w:val="28"/>
          <w:szCs w:val="28"/>
        </w:rPr>
        <w:t>.3. долж</w:t>
      </w:r>
      <w:r w:rsidR="00A33E99" w:rsidRPr="001A4EAD">
        <w:rPr>
          <w:rFonts w:ascii="Times New Roman" w:hAnsi="Times New Roman" w:cs="Times New Roman"/>
          <w:sz w:val="28"/>
          <w:szCs w:val="28"/>
        </w:rPr>
        <w:t>н</w:t>
      </w:r>
      <w:r w:rsidR="00E832C9">
        <w:rPr>
          <w:rFonts w:ascii="Times New Roman" w:hAnsi="Times New Roman" w:cs="Times New Roman"/>
          <w:sz w:val="28"/>
          <w:szCs w:val="28"/>
        </w:rPr>
        <w:t>а отсутствовать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832C9">
        <w:rPr>
          <w:rFonts w:ascii="Times New Roman" w:hAnsi="Times New Roman" w:cs="Times New Roman"/>
          <w:sz w:val="28"/>
          <w:szCs w:val="28"/>
        </w:rPr>
        <w:t>ая</w:t>
      </w:r>
      <w:r w:rsidRPr="001A4EA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832C9">
        <w:rPr>
          <w:rFonts w:ascii="Times New Roman" w:hAnsi="Times New Roman" w:cs="Times New Roman"/>
          <w:sz w:val="28"/>
          <w:szCs w:val="28"/>
        </w:rPr>
        <w:t>ь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по возврату в бюджет городского округа Тольятти, из котор</w:t>
      </w:r>
      <w:r w:rsidR="00B953B2" w:rsidRPr="001A4EAD">
        <w:rPr>
          <w:rFonts w:ascii="Times New Roman" w:hAnsi="Times New Roman" w:cs="Times New Roman"/>
          <w:sz w:val="28"/>
          <w:szCs w:val="28"/>
        </w:rPr>
        <w:t>ого планируется предоставление с</w:t>
      </w:r>
      <w:r w:rsidRPr="001A4EAD">
        <w:rPr>
          <w:rFonts w:ascii="Times New Roman" w:hAnsi="Times New Roman" w:cs="Times New Roman"/>
          <w:sz w:val="28"/>
          <w:szCs w:val="28"/>
        </w:rPr>
        <w:t>убси</w:t>
      </w:r>
      <w:r w:rsidR="00F76C08">
        <w:rPr>
          <w:rFonts w:ascii="Times New Roman" w:hAnsi="Times New Roman" w:cs="Times New Roman"/>
          <w:sz w:val="28"/>
          <w:szCs w:val="28"/>
        </w:rPr>
        <w:t>дии в соответствии с настоящим П</w:t>
      </w:r>
      <w:r w:rsidRPr="001A4EAD">
        <w:rPr>
          <w:rFonts w:ascii="Times New Roman" w:hAnsi="Times New Roman" w:cs="Times New Roman"/>
          <w:sz w:val="28"/>
          <w:szCs w:val="28"/>
        </w:rPr>
        <w:t>орядком, субсидий, бюджетных инвестиций, предоставленных в том числе в соответствии с иными правовыми актами, а также ин</w:t>
      </w:r>
      <w:r w:rsidR="00E832C9">
        <w:rPr>
          <w:rFonts w:ascii="Times New Roman" w:hAnsi="Times New Roman" w:cs="Times New Roman"/>
          <w:sz w:val="28"/>
          <w:szCs w:val="28"/>
        </w:rPr>
        <w:t>ая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832C9">
        <w:rPr>
          <w:rFonts w:ascii="Times New Roman" w:hAnsi="Times New Roman" w:cs="Times New Roman"/>
          <w:sz w:val="28"/>
          <w:szCs w:val="28"/>
        </w:rPr>
        <w:t>ая</w:t>
      </w:r>
      <w:r w:rsidRPr="001A4EAD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E832C9">
        <w:rPr>
          <w:rFonts w:ascii="Times New Roman" w:hAnsi="Times New Roman" w:cs="Times New Roman"/>
          <w:sz w:val="28"/>
          <w:szCs w:val="28"/>
        </w:rPr>
        <w:t>ая</w:t>
      </w:r>
      <w:r w:rsidRPr="001A4EAD">
        <w:rPr>
          <w:rFonts w:ascii="Times New Roman" w:hAnsi="Times New Roman" w:cs="Times New Roman"/>
          <w:sz w:val="28"/>
          <w:szCs w:val="28"/>
        </w:rPr>
        <w:t>) задолженност</w:t>
      </w:r>
      <w:r w:rsidR="00E832C9">
        <w:rPr>
          <w:rFonts w:ascii="Times New Roman" w:hAnsi="Times New Roman" w:cs="Times New Roman"/>
          <w:sz w:val="28"/>
          <w:szCs w:val="28"/>
        </w:rPr>
        <w:t>ь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городским округом Тольятти, из бюджета которого планируется предоставление</w:t>
      </w:r>
      <w:r w:rsidR="00A33E99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="00A33E99" w:rsidRPr="001A4EAD">
        <w:rPr>
          <w:rFonts w:ascii="Times New Roman" w:hAnsi="Times New Roman" w:cs="Times New Roman"/>
          <w:sz w:val="28"/>
          <w:szCs w:val="28"/>
        </w:rPr>
        <w:t>убсидии</w:t>
      </w:r>
      <w:r w:rsidR="00B953B2" w:rsidRPr="001A4EAD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F76C08">
        <w:rPr>
          <w:rFonts w:ascii="Times New Roman" w:hAnsi="Times New Roman" w:cs="Times New Roman"/>
          <w:sz w:val="28"/>
          <w:szCs w:val="28"/>
        </w:rPr>
        <w:t>П</w:t>
      </w:r>
      <w:r w:rsidRPr="00E5538D">
        <w:rPr>
          <w:rFonts w:ascii="Times New Roman" w:hAnsi="Times New Roman" w:cs="Times New Roman"/>
          <w:sz w:val="28"/>
          <w:szCs w:val="28"/>
        </w:rPr>
        <w:t>орядком</w:t>
      </w:r>
      <w:r w:rsidR="00E5538D">
        <w:rPr>
          <w:rFonts w:ascii="Times New Roman" w:hAnsi="Times New Roman" w:cs="Times New Roman"/>
          <w:sz w:val="28"/>
          <w:szCs w:val="28"/>
        </w:rPr>
        <w:t>;</w:t>
      </w:r>
    </w:p>
    <w:p w14:paraId="2AA3A9B0" w14:textId="20BFA911" w:rsidR="00E5538D" w:rsidRPr="00E5538D" w:rsidRDefault="00BF0942" w:rsidP="00E5538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538D">
        <w:rPr>
          <w:rFonts w:ascii="Times New Roman" w:hAnsi="Times New Roman" w:cs="Times New Roman"/>
          <w:sz w:val="28"/>
          <w:szCs w:val="28"/>
        </w:rPr>
        <w:t xml:space="preserve">2.11.4. </w:t>
      </w:r>
      <w:r w:rsidR="00207984">
        <w:rPr>
          <w:rFonts w:ascii="Times New Roman" w:hAnsi="Times New Roman" w:cs="Times New Roman"/>
          <w:sz w:val="28"/>
          <w:szCs w:val="28"/>
        </w:rPr>
        <w:t xml:space="preserve">должна </w:t>
      </w:r>
      <w:proofErr w:type="gramStart"/>
      <w:r w:rsidR="00207984">
        <w:rPr>
          <w:rFonts w:ascii="Times New Roman" w:hAnsi="Times New Roman" w:cs="Times New Roman"/>
          <w:sz w:val="28"/>
          <w:szCs w:val="28"/>
        </w:rPr>
        <w:t xml:space="preserve">отсутствовать </w:t>
      </w:r>
      <w:r w:rsidR="00E5538D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20798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5538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207984">
        <w:rPr>
          <w:rFonts w:ascii="Times New Roman" w:hAnsi="Times New Roman" w:cs="Times New Roman"/>
          <w:sz w:val="28"/>
          <w:szCs w:val="28"/>
        </w:rPr>
        <w:t>ь</w:t>
      </w:r>
      <w:r w:rsidR="00E5538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более чем </w:t>
      </w:r>
      <w:r w:rsidR="00565C4C">
        <w:rPr>
          <w:rFonts w:ascii="Times New Roman" w:hAnsi="Times New Roman" w:cs="Times New Roman"/>
          <w:sz w:val="28"/>
          <w:szCs w:val="28"/>
        </w:rPr>
        <w:t>за 30 дней до даты подачи заявления</w:t>
      </w:r>
      <w:r w:rsidR="00E5538D">
        <w:rPr>
          <w:rFonts w:ascii="Times New Roman" w:hAnsi="Times New Roman" w:cs="Times New Roman"/>
          <w:sz w:val="28"/>
          <w:szCs w:val="28"/>
        </w:rPr>
        <w:t>;</w:t>
      </w:r>
    </w:p>
    <w:p w14:paraId="63B18A18" w14:textId="33A43240" w:rsidR="00E5538D" w:rsidRPr="00296943" w:rsidRDefault="00E5538D" w:rsidP="00E5538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4B8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17E65">
        <w:rPr>
          <w:rFonts w:ascii="Times New Roman" w:hAnsi="Times New Roman" w:cs="Times New Roman"/>
          <w:sz w:val="28"/>
          <w:szCs w:val="28"/>
        </w:rPr>
        <w:t xml:space="preserve"> </w:t>
      </w:r>
      <w:r w:rsidR="00A17E65" w:rsidRPr="00A17E65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дисквалифицированном руководителе, членах коллегиального </w:t>
      </w:r>
      <w:r w:rsidR="00A17E65" w:rsidRPr="00A17E65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фонда.</w:t>
      </w:r>
      <w:r w:rsidRPr="009F4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5A873" w14:textId="321F89D1" w:rsidR="00EF39AC" w:rsidRPr="00873283" w:rsidRDefault="00EF39AC" w:rsidP="00D7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2</w:t>
      </w:r>
      <w:r w:rsidR="00077B20" w:rsidRPr="001A4EAD">
        <w:rPr>
          <w:rFonts w:ascii="Times New Roman" w:hAnsi="Times New Roman" w:cs="Times New Roman"/>
          <w:sz w:val="28"/>
          <w:szCs w:val="28"/>
        </w:rPr>
        <w:t>. Обязательным</w:t>
      </w:r>
      <w:r w:rsidR="00D70ECF">
        <w:rPr>
          <w:rFonts w:ascii="Times New Roman" w:hAnsi="Times New Roman" w:cs="Times New Roman"/>
          <w:sz w:val="28"/>
          <w:szCs w:val="28"/>
        </w:rPr>
        <w:t>и</w:t>
      </w:r>
      <w:r w:rsidR="00B953B2" w:rsidRPr="001A4EAD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D70ECF">
        <w:rPr>
          <w:rFonts w:ascii="Times New Roman" w:hAnsi="Times New Roman" w:cs="Times New Roman"/>
          <w:sz w:val="28"/>
          <w:szCs w:val="28"/>
        </w:rPr>
        <w:t>и</w:t>
      </w:r>
      <w:r w:rsidR="00B953B2" w:rsidRPr="001A4EAD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1A4EAD">
        <w:rPr>
          <w:rFonts w:ascii="Times New Roman" w:hAnsi="Times New Roman" w:cs="Times New Roman"/>
          <w:sz w:val="28"/>
          <w:szCs w:val="28"/>
        </w:rPr>
        <w:t>убсидии явля</w:t>
      </w:r>
      <w:r w:rsidR="00D70ECF">
        <w:rPr>
          <w:rFonts w:ascii="Times New Roman" w:hAnsi="Times New Roman" w:cs="Times New Roman"/>
          <w:sz w:val="28"/>
          <w:szCs w:val="28"/>
        </w:rPr>
        <w:t>ю</w:t>
      </w:r>
      <w:r w:rsidRPr="001A4EAD">
        <w:rPr>
          <w:rFonts w:ascii="Times New Roman" w:hAnsi="Times New Roman" w:cs="Times New Roman"/>
          <w:sz w:val="28"/>
          <w:szCs w:val="28"/>
        </w:rPr>
        <w:t>тся</w:t>
      </w:r>
      <w:r w:rsidR="00D70ECF">
        <w:rPr>
          <w:rFonts w:ascii="Times New Roman" w:hAnsi="Times New Roman" w:cs="Times New Roman"/>
          <w:sz w:val="28"/>
          <w:szCs w:val="28"/>
        </w:rPr>
        <w:t>:</w:t>
      </w:r>
      <w:r w:rsidR="005B4F1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077B20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>огласие</w:t>
      </w:r>
      <w:r w:rsidR="00634618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C359CC" w:rsidRPr="001A4EAD">
        <w:rPr>
          <w:rFonts w:ascii="Times New Roman" w:hAnsi="Times New Roman" w:cs="Times New Roman"/>
          <w:sz w:val="28"/>
          <w:szCs w:val="28"/>
        </w:rPr>
        <w:t>ф</w:t>
      </w:r>
      <w:r w:rsidR="00F00DC5" w:rsidRPr="001A4EAD">
        <w:rPr>
          <w:rFonts w:ascii="Times New Roman" w:hAnsi="Times New Roman" w:cs="Times New Roman"/>
          <w:sz w:val="28"/>
          <w:szCs w:val="28"/>
        </w:rPr>
        <w:t>онда</w:t>
      </w:r>
      <w:r w:rsidR="00E00B46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E00B46" w:rsidRPr="001A4EAD">
        <w:rPr>
          <w:rFonts w:ascii="Times New Roman" w:hAnsi="Times New Roman" w:cs="Times New Roman"/>
          <w:sz w:val="28"/>
          <w:szCs w:val="28"/>
        </w:rPr>
        <w:t>правлением</w:t>
      </w:r>
      <w:r w:rsidR="00E01651" w:rsidRPr="001A4EAD">
        <w:rPr>
          <w:rFonts w:ascii="Times New Roman" w:hAnsi="Times New Roman" w:cs="Times New Roman"/>
          <w:sz w:val="28"/>
          <w:szCs w:val="28"/>
        </w:rPr>
        <w:t xml:space="preserve"> проверок соблюдения им</w:t>
      </w:r>
      <w:r w:rsidR="00BB5BFC">
        <w:rPr>
          <w:rFonts w:ascii="Times New Roman" w:hAnsi="Times New Roman" w:cs="Times New Roman"/>
          <w:sz w:val="28"/>
          <w:szCs w:val="28"/>
        </w:rPr>
        <w:t xml:space="preserve"> </w:t>
      </w:r>
      <w:r w:rsidR="00E832C9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 xml:space="preserve">орядка и условий предоставления </w:t>
      </w:r>
      <w:r w:rsidR="00B953B2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>убсидии, в том числе в части достижения результатов их предоставления, а также проверок органами государственного (</w:t>
      </w:r>
      <w:r w:rsidRPr="00873283">
        <w:rPr>
          <w:rFonts w:ascii="Times New Roman" w:hAnsi="Times New Roman" w:cs="Times New Roman"/>
          <w:sz w:val="28"/>
          <w:szCs w:val="28"/>
        </w:rPr>
        <w:t xml:space="preserve">муниципального) финансового контроля </w:t>
      </w:r>
      <w:r w:rsidR="00CC6251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D70ECF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CC6251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результатов предоставления субсидии</w:t>
      </w:r>
      <w:r w:rsidR="00BD7ADE">
        <w:rPr>
          <w:rFonts w:ascii="Times New Roman" w:hAnsi="Times New Roman" w:cs="Times New Roman"/>
          <w:sz w:val="28"/>
          <w:szCs w:val="28"/>
        </w:rPr>
        <w:t xml:space="preserve"> </w:t>
      </w:r>
      <w:r w:rsidRPr="008732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7">
        <w:r w:rsidRPr="0087328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732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>
        <w:r w:rsidRPr="0087328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732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D7ADE">
        <w:rPr>
          <w:rFonts w:ascii="Times New Roman" w:hAnsi="Times New Roman" w:cs="Times New Roman"/>
          <w:sz w:val="28"/>
          <w:szCs w:val="28"/>
        </w:rPr>
        <w:t xml:space="preserve"> и на включение таких положений в соглашение,</w:t>
      </w:r>
      <w:r w:rsidRPr="00873283">
        <w:rPr>
          <w:rFonts w:ascii="Times New Roman" w:hAnsi="Times New Roman" w:cs="Times New Roman"/>
          <w:sz w:val="28"/>
          <w:szCs w:val="28"/>
        </w:rPr>
        <w:t xml:space="preserve"> и запрет приобретения за счет средств </w:t>
      </w:r>
      <w:r w:rsidR="00B953B2" w:rsidRPr="00873283">
        <w:rPr>
          <w:rFonts w:ascii="Times New Roman" w:hAnsi="Times New Roman" w:cs="Times New Roman"/>
          <w:sz w:val="28"/>
          <w:szCs w:val="28"/>
        </w:rPr>
        <w:t>с</w:t>
      </w:r>
      <w:r w:rsidRPr="00873283">
        <w:rPr>
          <w:rFonts w:ascii="Times New Roman" w:hAnsi="Times New Roman" w:cs="Times New Roman"/>
          <w:sz w:val="28"/>
          <w:szCs w:val="28"/>
        </w:rPr>
        <w:t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</w:t>
      </w:r>
      <w:r w:rsidR="00B953B2" w:rsidRPr="00873283">
        <w:rPr>
          <w:rFonts w:ascii="Times New Roman" w:hAnsi="Times New Roman" w:cs="Times New Roman"/>
          <w:sz w:val="28"/>
          <w:szCs w:val="28"/>
        </w:rPr>
        <w:t xml:space="preserve"> нас</w:t>
      </w:r>
      <w:r w:rsidR="00F76C08" w:rsidRPr="00873283">
        <w:rPr>
          <w:rFonts w:ascii="Times New Roman" w:hAnsi="Times New Roman" w:cs="Times New Roman"/>
          <w:sz w:val="28"/>
          <w:szCs w:val="28"/>
        </w:rPr>
        <w:t>тоящим П</w:t>
      </w:r>
      <w:r w:rsidRPr="00873283">
        <w:rPr>
          <w:rFonts w:ascii="Times New Roman" w:hAnsi="Times New Roman" w:cs="Times New Roman"/>
          <w:sz w:val="28"/>
          <w:szCs w:val="28"/>
        </w:rPr>
        <w:t>орядком.</w:t>
      </w:r>
    </w:p>
    <w:p w14:paraId="6B3C038A" w14:textId="70077A58" w:rsidR="005B4F12" w:rsidRPr="001A4EAD" w:rsidRDefault="00EF39AC" w:rsidP="00D70E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3</w:t>
      </w:r>
      <w:r w:rsidRPr="001A4EAD">
        <w:rPr>
          <w:rFonts w:ascii="Times New Roman" w:hAnsi="Times New Roman" w:cs="Times New Roman"/>
          <w:sz w:val="28"/>
          <w:szCs w:val="28"/>
        </w:rPr>
        <w:t>. Согл</w:t>
      </w:r>
      <w:r w:rsidR="005B4F12" w:rsidRPr="001A4EAD">
        <w:rPr>
          <w:rFonts w:ascii="Times New Roman" w:hAnsi="Times New Roman" w:cs="Times New Roman"/>
          <w:sz w:val="28"/>
          <w:szCs w:val="28"/>
        </w:rPr>
        <w:t xml:space="preserve">асие </w:t>
      </w:r>
      <w:r w:rsidR="000973E3" w:rsidRPr="001A4EAD">
        <w:rPr>
          <w:rFonts w:ascii="Times New Roman" w:hAnsi="Times New Roman" w:cs="Times New Roman"/>
          <w:sz w:val="28"/>
          <w:szCs w:val="28"/>
        </w:rPr>
        <w:t>фонда</w:t>
      </w:r>
      <w:r w:rsidR="00E00B46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E00B46" w:rsidRPr="001A4EAD">
        <w:rPr>
          <w:rFonts w:ascii="Times New Roman" w:hAnsi="Times New Roman" w:cs="Times New Roman"/>
          <w:sz w:val="28"/>
          <w:szCs w:val="28"/>
        </w:rPr>
        <w:t>правлением</w:t>
      </w:r>
      <w:r w:rsidRPr="001A4EAD">
        <w:rPr>
          <w:rFonts w:ascii="Times New Roman" w:hAnsi="Times New Roman" w:cs="Times New Roman"/>
          <w:sz w:val="28"/>
          <w:szCs w:val="28"/>
        </w:rPr>
        <w:t>, органами муниципального (государственного) финансового ко</w:t>
      </w:r>
      <w:r w:rsidR="00BB5BFC">
        <w:rPr>
          <w:rFonts w:ascii="Times New Roman" w:hAnsi="Times New Roman" w:cs="Times New Roman"/>
          <w:sz w:val="28"/>
          <w:szCs w:val="28"/>
        </w:rPr>
        <w:t>нтроля проверок соблюдения ими П</w:t>
      </w:r>
      <w:r w:rsidRPr="001A4EAD">
        <w:rPr>
          <w:rFonts w:ascii="Times New Roman" w:hAnsi="Times New Roman" w:cs="Times New Roman"/>
          <w:sz w:val="28"/>
          <w:szCs w:val="28"/>
        </w:rPr>
        <w:t>о</w:t>
      </w:r>
      <w:r w:rsidR="00B365F5" w:rsidRPr="001A4EAD"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выражается путем подписания </w:t>
      </w:r>
      <w:r w:rsidR="00E00B46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8A06D6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оглашения. </w:t>
      </w:r>
    </w:p>
    <w:p w14:paraId="7860B513" w14:textId="2959B7FB" w:rsidR="002A6C48" w:rsidRPr="00873283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283">
        <w:rPr>
          <w:rFonts w:ascii="Times New Roman" w:hAnsi="Times New Roman" w:cs="Times New Roman"/>
          <w:sz w:val="28"/>
          <w:szCs w:val="28"/>
        </w:rPr>
        <w:t>2.1</w:t>
      </w:r>
      <w:r w:rsidR="00F549C5" w:rsidRPr="00873283">
        <w:rPr>
          <w:rFonts w:ascii="Times New Roman" w:hAnsi="Times New Roman" w:cs="Times New Roman"/>
          <w:sz w:val="28"/>
          <w:szCs w:val="28"/>
        </w:rPr>
        <w:t>4</w:t>
      </w:r>
      <w:r w:rsidR="00E00B46" w:rsidRPr="00873283">
        <w:rPr>
          <w:rFonts w:ascii="Times New Roman" w:hAnsi="Times New Roman" w:cs="Times New Roman"/>
          <w:sz w:val="28"/>
          <w:szCs w:val="28"/>
        </w:rPr>
        <w:t>. Субсидия предоставля</w:t>
      </w:r>
      <w:r w:rsidR="008060CB" w:rsidRPr="00873283">
        <w:rPr>
          <w:rFonts w:ascii="Times New Roman" w:hAnsi="Times New Roman" w:cs="Times New Roman"/>
          <w:sz w:val="28"/>
          <w:szCs w:val="28"/>
        </w:rPr>
        <w:t>е</w:t>
      </w:r>
      <w:r w:rsidRPr="00873283">
        <w:rPr>
          <w:rFonts w:ascii="Times New Roman" w:hAnsi="Times New Roman" w:cs="Times New Roman"/>
          <w:sz w:val="28"/>
          <w:szCs w:val="28"/>
        </w:rPr>
        <w:t xml:space="preserve">тся путем перечисления денежных средств на </w:t>
      </w:r>
      <w:r w:rsidR="00746717" w:rsidRPr="00873283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873283">
        <w:rPr>
          <w:rFonts w:ascii="Times New Roman" w:hAnsi="Times New Roman" w:cs="Times New Roman"/>
          <w:sz w:val="28"/>
          <w:szCs w:val="28"/>
        </w:rPr>
        <w:t>счет</w:t>
      </w:r>
      <w:r w:rsidR="00C72162" w:rsidRPr="00873283">
        <w:rPr>
          <w:rFonts w:ascii="Times New Roman" w:hAnsi="Times New Roman" w:cs="Times New Roman"/>
          <w:sz w:val="28"/>
          <w:szCs w:val="28"/>
        </w:rPr>
        <w:t xml:space="preserve"> </w:t>
      </w:r>
      <w:r w:rsidR="00E00B46" w:rsidRPr="00873283">
        <w:rPr>
          <w:rFonts w:ascii="Times New Roman" w:hAnsi="Times New Roman" w:cs="Times New Roman"/>
          <w:sz w:val="28"/>
          <w:szCs w:val="28"/>
        </w:rPr>
        <w:t>фонд</w:t>
      </w:r>
      <w:r w:rsidR="005418FC" w:rsidRPr="00873283">
        <w:rPr>
          <w:rFonts w:ascii="Times New Roman" w:hAnsi="Times New Roman" w:cs="Times New Roman"/>
          <w:sz w:val="28"/>
          <w:szCs w:val="28"/>
        </w:rPr>
        <w:t>а</w:t>
      </w:r>
      <w:r w:rsidRPr="00873283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B11784" w:rsidRPr="00873283">
        <w:rPr>
          <w:rFonts w:ascii="Times New Roman" w:hAnsi="Times New Roman" w:cs="Times New Roman"/>
          <w:sz w:val="28"/>
          <w:szCs w:val="28"/>
        </w:rPr>
        <w:t>с</w:t>
      </w:r>
      <w:r w:rsidRPr="00873283">
        <w:rPr>
          <w:rFonts w:ascii="Times New Roman" w:hAnsi="Times New Roman" w:cs="Times New Roman"/>
          <w:sz w:val="28"/>
          <w:szCs w:val="28"/>
        </w:rPr>
        <w:t>оглашении</w:t>
      </w:r>
      <w:r w:rsidR="009166E2" w:rsidRPr="00873283">
        <w:rPr>
          <w:rFonts w:ascii="Times New Roman" w:hAnsi="Times New Roman" w:cs="Times New Roman"/>
          <w:sz w:val="28"/>
          <w:szCs w:val="28"/>
        </w:rPr>
        <w:t>.</w:t>
      </w:r>
      <w:r w:rsidR="00CE5AA2" w:rsidRPr="00873283">
        <w:rPr>
          <w:rFonts w:ascii="Times New Roman" w:hAnsi="Times New Roman" w:cs="Times New Roman"/>
          <w:sz w:val="28"/>
          <w:szCs w:val="28"/>
        </w:rPr>
        <w:t xml:space="preserve"> </w:t>
      </w:r>
      <w:r w:rsidR="00683A61" w:rsidRPr="0087328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B953B2" w:rsidRPr="00873283">
        <w:rPr>
          <w:rFonts w:ascii="Times New Roman" w:hAnsi="Times New Roman" w:cs="Times New Roman"/>
          <w:sz w:val="28"/>
          <w:szCs w:val="28"/>
        </w:rPr>
        <w:t>с</w:t>
      </w:r>
      <w:r w:rsidR="00683A61" w:rsidRPr="00873283">
        <w:rPr>
          <w:rFonts w:ascii="Times New Roman" w:hAnsi="Times New Roman" w:cs="Times New Roman"/>
          <w:sz w:val="28"/>
          <w:szCs w:val="28"/>
        </w:rPr>
        <w:t xml:space="preserve">убсидии осуществляется </w:t>
      </w:r>
      <w:r w:rsidR="00EE4782" w:rsidRPr="00873283">
        <w:rPr>
          <w:rFonts w:ascii="Times New Roman" w:hAnsi="Times New Roman" w:cs="Times New Roman"/>
          <w:sz w:val="28"/>
          <w:szCs w:val="28"/>
        </w:rPr>
        <w:t>в срок не позднее 5 рабочих дней</w:t>
      </w:r>
      <w:r w:rsidR="00565C4C" w:rsidRPr="00873283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AD5209" w:rsidRPr="00873283">
        <w:rPr>
          <w:rFonts w:ascii="Times New Roman" w:hAnsi="Times New Roman" w:cs="Times New Roman"/>
          <w:sz w:val="28"/>
          <w:szCs w:val="28"/>
        </w:rPr>
        <w:t>, следующ</w:t>
      </w:r>
      <w:r w:rsidR="00565C4C" w:rsidRPr="00873283">
        <w:rPr>
          <w:rFonts w:ascii="Times New Roman" w:hAnsi="Times New Roman" w:cs="Times New Roman"/>
          <w:sz w:val="28"/>
          <w:szCs w:val="28"/>
        </w:rPr>
        <w:t>его</w:t>
      </w:r>
      <w:r w:rsidR="00AD5209" w:rsidRPr="008732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AD5209" w:rsidRPr="00873283">
        <w:rPr>
          <w:rFonts w:ascii="Times New Roman" w:hAnsi="Times New Roman" w:cs="Times New Roman"/>
          <w:sz w:val="28"/>
          <w:szCs w:val="28"/>
        </w:rPr>
        <w:t>днем</w:t>
      </w:r>
      <w:r w:rsidR="00EE4782" w:rsidRPr="00873283">
        <w:rPr>
          <w:rFonts w:ascii="Times New Roman" w:hAnsi="Times New Roman" w:cs="Times New Roman"/>
          <w:sz w:val="28"/>
          <w:szCs w:val="28"/>
        </w:rPr>
        <w:t xml:space="preserve"> </w:t>
      </w:r>
      <w:r w:rsidR="00D71109" w:rsidRPr="0087328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683A61" w:rsidRPr="00873283">
        <w:rPr>
          <w:rFonts w:ascii="Times New Roman" w:hAnsi="Times New Roman" w:cs="Times New Roman"/>
          <w:sz w:val="28"/>
          <w:szCs w:val="28"/>
        </w:rPr>
        <w:t xml:space="preserve"> </w:t>
      </w:r>
      <w:r w:rsidR="009717CD" w:rsidRPr="00873283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191F8D" w:rsidRPr="0087328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71238C" w:rsidRPr="00873283">
        <w:rPr>
          <w:rFonts w:ascii="Times New Roman" w:hAnsi="Times New Roman" w:cs="Times New Roman"/>
          <w:sz w:val="28"/>
          <w:szCs w:val="28"/>
        </w:rPr>
        <w:t>№</w:t>
      </w:r>
      <w:r w:rsidR="009717CD" w:rsidRPr="00873283">
        <w:rPr>
          <w:rFonts w:ascii="Times New Roman" w:hAnsi="Times New Roman" w:cs="Times New Roman"/>
          <w:sz w:val="28"/>
          <w:szCs w:val="28"/>
        </w:rPr>
        <w:t>2</w:t>
      </w:r>
      <w:r w:rsidR="00191F8D" w:rsidRPr="008732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73283">
        <w:rPr>
          <w:rFonts w:ascii="Times New Roman" w:hAnsi="Times New Roman" w:cs="Times New Roman"/>
          <w:sz w:val="28"/>
          <w:szCs w:val="28"/>
        </w:rPr>
        <w:t>.</w:t>
      </w:r>
    </w:p>
    <w:p w14:paraId="310F8221" w14:textId="539F3F8A" w:rsidR="00EF39AC" w:rsidRPr="005C7860" w:rsidRDefault="00BE5778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5C7860">
        <w:rPr>
          <w:rFonts w:ascii="Times New Roman" w:hAnsi="Times New Roman" w:cs="Times New Roman"/>
          <w:sz w:val="28"/>
          <w:szCs w:val="28"/>
        </w:rPr>
        <w:t>2.1</w:t>
      </w:r>
      <w:r w:rsidR="00F549C5" w:rsidRPr="005C7860">
        <w:rPr>
          <w:rFonts w:ascii="Times New Roman" w:hAnsi="Times New Roman" w:cs="Times New Roman"/>
          <w:sz w:val="28"/>
          <w:szCs w:val="28"/>
        </w:rPr>
        <w:t>5</w:t>
      </w:r>
      <w:r w:rsidRPr="005C7860">
        <w:rPr>
          <w:rFonts w:ascii="Times New Roman" w:hAnsi="Times New Roman" w:cs="Times New Roman"/>
          <w:sz w:val="28"/>
          <w:szCs w:val="28"/>
        </w:rPr>
        <w:t xml:space="preserve">. </w:t>
      </w:r>
      <w:r w:rsidR="0032154A" w:rsidRPr="005C7860">
        <w:rPr>
          <w:rFonts w:ascii="Times New Roman" w:hAnsi="Times New Roman" w:cs="Times New Roman"/>
          <w:sz w:val="28"/>
          <w:szCs w:val="28"/>
        </w:rPr>
        <w:t xml:space="preserve">Субсидия направляется на </w:t>
      </w:r>
      <w:r w:rsidR="001D7852" w:rsidRPr="005C7860">
        <w:rPr>
          <w:rFonts w:ascii="Times New Roman" w:hAnsi="Times New Roman" w:cs="Times New Roman"/>
          <w:sz w:val="28"/>
          <w:szCs w:val="28"/>
        </w:rPr>
        <w:t>выплат</w:t>
      </w:r>
      <w:r w:rsidR="00372443" w:rsidRPr="005C7860">
        <w:rPr>
          <w:rFonts w:ascii="Times New Roman" w:hAnsi="Times New Roman" w:cs="Times New Roman"/>
          <w:sz w:val="28"/>
          <w:szCs w:val="28"/>
        </w:rPr>
        <w:t>у</w:t>
      </w:r>
      <w:r w:rsidR="001D7852" w:rsidRPr="005C7860">
        <w:rPr>
          <w:rFonts w:ascii="Times New Roman" w:hAnsi="Times New Roman" w:cs="Times New Roman"/>
          <w:sz w:val="28"/>
          <w:szCs w:val="28"/>
        </w:rPr>
        <w:t xml:space="preserve"> единовременной благотворительной помощи по Благотворительной программе «Тольятти – За наших»</w:t>
      </w:r>
      <w:r w:rsidR="00AF237B" w:rsidRPr="005C7860">
        <w:rPr>
          <w:rFonts w:ascii="Times New Roman" w:hAnsi="Times New Roman" w:cs="Times New Roman"/>
          <w:sz w:val="28"/>
          <w:szCs w:val="28"/>
        </w:rPr>
        <w:t>, реализуемой фондом,</w:t>
      </w:r>
      <w:r w:rsidR="0006088D" w:rsidRPr="005C786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D3779">
        <w:rPr>
          <w:rFonts w:ascii="Times New Roman" w:hAnsi="Times New Roman" w:cs="Times New Roman"/>
          <w:sz w:val="28"/>
          <w:szCs w:val="28"/>
        </w:rPr>
        <w:t>200</w:t>
      </w:r>
      <w:r w:rsidR="0006088D" w:rsidRPr="005C78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237B" w:rsidRPr="005C7860">
        <w:rPr>
          <w:rFonts w:ascii="Times New Roman" w:hAnsi="Times New Roman" w:cs="Times New Roman"/>
          <w:sz w:val="28"/>
          <w:szCs w:val="28"/>
        </w:rPr>
        <w:t xml:space="preserve"> </w:t>
      </w:r>
      <w:r w:rsidR="001D7852" w:rsidRPr="005C7860">
        <w:rPr>
          <w:rFonts w:ascii="Times New Roman" w:hAnsi="Times New Roman" w:cs="Times New Roman"/>
          <w:sz w:val="28"/>
          <w:szCs w:val="28"/>
        </w:rPr>
        <w:t xml:space="preserve">гражданам, заключившим контракт </w:t>
      </w:r>
      <w:r w:rsidR="007D3779">
        <w:rPr>
          <w:rFonts w:ascii="Times New Roman" w:hAnsi="Times New Roman" w:cs="Times New Roman"/>
          <w:sz w:val="28"/>
          <w:szCs w:val="28"/>
        </w:rPr>
        <w:t>с</w:t>
      </w:r>
      <w:r w:rsidR="001D7852" w:rsidRPr="005C7860">
        <w:rPr>
          <w:rFonts w:ascii="Times New Roman" w:hAnsi="Times New Roman" w:cs="Times New Roman"/>
          <w:sz w:val="28"/>
          <w:szCs w:val="28"/>
        </w:rPr>
        <w:t xml:space="preserve"> 0</w:t>
      </w:r>
      <w:r w:rsidR="007D3779">
        <w:rPr>
          <w:rFonts w:ascii="Times New Roman" w:hAnsi="Times New Roman" w:cs="Times New Roman"/>
          <w:sz w:val="28"/>
          <w:szCs w:val="28"/>
        </w:rPr>
        <w:t>2</w:t>
      </w:r>
      <w:r w:rsidR="001D7852" w:rsidRPr="005C7860">
        <w:rPr>
          <w:rFonts w:ascii="Times New Roman" w:hAnsi="Times New Roman" w:cs="Times New Roman"/>
          <w:sz w:val="28"/>
          <w:szCs w:val="28"/>
        </w:rPr>
        <w:t xml:space="preserve">.12.2023, </w:t>
      </w:r>
      <w:r w:rsidR="007D3779" w:rsidRPr="00823A1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1D7852" w:rsidRPr="00823A15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1D7852" w:rsidRPr="005C7860">
        <w:rPr>
          <w:rFonts w:ascii="Times New Roman" w:hAnsi="Times New Roman" w:cs="Times New Roman"/>
          <w:sz w:val="28"/>
          <w:szCs w:val="28"/>
        </w:rPr>
        <w:t>до 100 граждан (включительно)</w:t>
      </w:r>
      <w:r w:rsidR="00B34BB2" w:rsidRPr="005C7860">
        <w:rPr>
          <w:rFonts w:ascii="Times New Roman" w:hAnsi="Times New Roman" w:cs="Times New Roman"/>
          <w:sz w:val="28"/>
          <w:szCs w:val="28"/>
        </w:rPr>
        <w:t>.</w:t>
      </w:r>
      <w:r w:rsidRPr="005C78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6A24C9" w14:textId="76A5D9BE" w:rsidR="00D87FBE" w:rsidRDefault="00C730B8" w:rsidP="00E04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7860">
        <w:rPr>
          <w:rFonts w:ascii="Times New Roman" w:hAnsi="Times New Roman" w:cs="Times New Roman"/>
          <w:sz w:val="28"/>
          <w:szCs w:val="28"/>
        </w:rPr>
        <w:t xml:space="preserve">Фонд </w:t>
      </w:r>
      <w:r w:rsidR="002D778E" w:rsidRPr="005C7860">
        <w:rPr>
          <w:rFonts w:ascii="Times New Roman" w:hAnsi="Times New Roman" w:cs="Times New Roman"/>
          <w:sz w:val="28"/>
          <w:szCs w:val="28"/>
        </w:rPr>
        <w:t>не позднее 3 рабочих дней</w:t>
      </w:r>
      <w:r w:rsidR="000670ED" w:rsidRPr="005C7860">
        <w:rPr>
          <w:rFonts w:ascii="Times New Roman" w:hAnsi="Times New Roman" w:cs="Times New Roman"/>
          <w:sz w:val="28"/>
          <w:szCs w:val="28"/>
        </w:rPr>
        <w:t xml:space="preserve"> со дня, следующего за днем </w:t>
      </w:r>
      <w:r w:rsidR="00B919DB" w:rsidRPr="005C7860">
        <w:rPr>
          <w:rFonts w:ascii="Times New Roman" w:hAnsi="Times New Roman" w:cs="Times New Roman"/>
          <w:sz w:val="28"/>
          <w:szCs w:val="28"/>
        </w:rPr>
        <w:t>предоставления</w:t>
      </w:r>
      <w:r w:rsidR="000670ED" w:rsidRPr="005C7860">
        <w:rPr>
          <w:rFonts w:ascii="Times New Roman" w:hAnsi="Times New Roman" w:cs="Times New Roman"/>
          <w:sz w:val="28"/>
          <w:szCs w:val="28"/>
        </w:rPr>
        <w:t xml:space="preserve"> </w:t>
      </w:r>
      <w:r w:rsidR="00B12D9E" w:rsidRPr="005C7860">
        <w:rPr>
          <w:rFonts w:ascii="Times New Roman" w:hAnsi="Times New Roman" w:cs="Times New Roman"/>
          <w:sz w:val="28"/>
          <w:szCs w:val="28"/>
        </w:rPr>
        <w:t>военны</w:t>
      </w:r>
      <w:r w:rsidR="000670ED" w:rsidRPr="005C7860">
        <w:rPr>
          <w:rFonts w:ascii="Times New Roman" w:hAnsi="Times New Roman" w:cs="Times New Roman"/>
          <w:sz w:val="28"/>
          <w:szCs w:val="28"/>
        </w:rPr>
        <w:t>ми</w:t>
      </w:r>
      <w:r w:rsidR="00B12D9E" w:rsidRPr="005C7860">
        <w:rPr>
          <w:rFonts w:ascii="Times New Roman" w:hAnsi="Times New Roman" w:cs="Times New Roman"/>
          <w:sz w:val="28"/>
          <w:szCs w:val="28"/>
        </w:rPr>
        <w:t xml:space="preserve"> </w:t>
      </w:r>
      <w:r w:rsidR="002D778E" w:rsidRPr="005C7860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0670ED" w:rsidRPr="005C7860">
        <w:rPr>
          <w:rFonts w:ascii="Times New Roman" w:hAnsi="Times New Roman" w:cs="Times New Roman"/>
          <w:sz w:val="28"/>
          <w:szCs w:val="28"/>
        </w:rPr>
        <w:t xml:space="preserve">ами </w:t>
      </w:r>
      <w:r w:rsidR="00B12D9E" w:rsidRPr="005C7860">
        <w:rPr>
          <w:rFonts w:ascii="Times New Roman" w:hAnsi="Times New Roman" w:cs="Times New Roman"/>
          <w:sz w:val="28"/>
          <w:szCs w:val="28"/>
        </w:rPr>
        <w:t xml:space="preserve"> города Тольятти </w:t>
      </w:r>
      <w:r w:rsidR="006B7630" w:rsidRPr="005C786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9390E">
        <w:rPr>
          <w:rFonts w:ascii="Times New Roman" w:hAnsi="Times New Roman" w:cs="Times New Roman"/>
          <w:sz w:val="28"/>
          <w:szCs w:val="28"/>
        </w:rPr>
        <w:t>ов</w:t>
      </w:r>
      <w:r w:rsidR="006B7630" w:rsidRPr="005C7860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B919DB" w:rsidRPr="005C7860">
        <w:rPr>
          <w:rFonts w:ascii="Times New Roman" w:hAnsi="Times New Roman" w:cs="Times New Roman"/>
          <w:sz w:val="28"/>
          <w:szCs w:val="28"/>
        </w:rPr>
        <w:t>гражда</w:t>
      </w:r>
      <w:r w:rsidR="00D65AEB">
        <w:rPr>
          <w:rFonts w:ascii="Times New Roman" w:hAnsi="Times New Roman" w:cs="Times New Roman"/>
          <w:sz w:val="28"/>
          <w:szCs w:val="28"/>
        </w:rPr>
        <w:t xml:space="preserve">н, заключивших контракт </w:t>
      </w:r>
      <w:r w:rsidR="00B919DB" w:rsidRPr="005C7860">
        <w:rPr>
          <w:rFonts w:ascii="Times New Roman" w:hAnsi="Times New Roman" w:cs="Times New Roman"/>
          <w:sz w:val="28"/>
          <w:szCs w:val="28"/>
        </w:rPr>
        <w:t>с</w:t>
      </w:r>
      <w:r w:rsidR="00654EED">
        <w:rPr>
          <w:rFonts w:ascii="Times New Roman" w:hAnsi="Times New Roman" w:cs="Times New Roman"/>
          <w:sz w:val="28"/>
          <w:szCs w:val="28"/>
        </w:rPr>
        <w:t xml:space="preserve"> 02</w:t>
      </w:r>
      <w:r w:rsidR="00B919DB" w:rsidRPr="005C7860">
        <w:rPr>
          <w:rFonts w:ascii="Times New Roman" w:hAnsi="Times New Roman" w:cs="Times New Roman"/>
          <w:sz w:val="28"/>
          <w:szCs w:val="28"/>
        </w:rPr>
        <w:t xml:space="preserve">.12.2023, </w:t>
      </w:r>
      <w:r w:rsidR="00AB093D" w:rsidRPr="005C7860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</w:t>
      </w:r>
      <w:r w:rsidR="000670ED" w:rsidRPr="005C7860">
        <w:rPr>
          <w:rFonts w:ascii="Times New Roman" w:hAnsi="Times New Roman" w:cs="Times New Roman"/>
          <w:sz w:val="28"/>
          <w:szCs w:val="28"/>
        </w:rPr>
        <w:t>или непосредственном выполнении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r w:rsidR="002A1207">
        <w:rPr>
          <w:rFonts w:ascii="Times New Roman" w:hAnsi="Times New Roman" w:cs="Times New Roman"/>
          <w:sz w:val="28"/>
          <w:szCs w:val="28"/>
        </w:rPr>
        <w:t xml:space="preserve">,  </w:t>
      </w:r>
      <w:r w:rsidR="002A1207" w:rsidRPr="00AD6146">
        <w:rPr>
          <w:rFonts w:ascii="Times New Roman" w:hAnsi="Times New Roman"/>
          <w:sz w:val="28"/>
          <w:szCs w:val="28"/>
        </w:rPr>
        <w:t>а также в связи с выполнением задач на территориях Донецкой Народной Республики, Луганской Народной Республики, Запорожск</w:t>
      </w:r>
      <w:r w:rsidR="002A1207">
        <w:rPr>
          <w:rFonts w:ascii="Times New Roman" w:hAnsi="Times New Roman"/>
          <w:sz w:val="28"/>
          <w:szCs w:val="28"/>
        </w:rPr>
        <w:t>ой области и Херсонской области</w:t>
      </w:r>
      <w:r w:rsidR="00A9390E">
        <w:rPr>
          <w:rFonts w:ascii="Times New Roman" w:hAnsi="Times New Roman" w:cs="Times New Roman"/>
          <w:sz w:val="28"/>
          <w:szCs w:val="28"/>
        </w:rPr>
        <w:t xml:space="preserve"> </w:t>
      </w:r>
      <w:r w:rsidR="00AB093D" w:rsidRPr="005C7860">
        <w:rPr>
          <w:rFonts w:ascii="Times New Roman" w:hAnsi="Times New Roman" w:cs="Times New Roman"/>
          <w:sz w:val="28"/>
          <w:szCs w:val="28"/>
        </w:rPr>
        <w:t>(далее-</w:t>
      </w:r>
      <w:r w:rsidR="0009006F">
        <w:rPr>
          <w:rFonts w:ascii="Times New Roman" w:hAnsi="Times New Roman" w:cs="Times New Roman"/>
          <w:sz w:val="28"/>
          <w:szCs w:val="28"/>
        </w:rPr>
        <w:t xml:space="preserve"> </w:t>
      </w:r>
      <w:r w:rsidR="00AB093D" w:rsidRPr="005C7860">
        <w:rPr>
          <w:rFonts w:ascii="Times New Roman" w:hAnsi="Times New Roman" w:cs="Times New Roman"/>
          <w:sz w:val="28"/>
          <w:szCs w:val="28"/>
        </w:rPr>
        <w:t>документ</w:t>
      </w:r>
      <w:r w:rsidR="0009006F">
        <w:rPr>
          <w:rFonts w:ascii="Times New Roman" w:hAnsi="Times New Roman" w:cs="Times New Roman"/>
          <w:sz w:val="28"/>
          <w:szCs w:val="28"/>
        </w:rPr>
        <w:t xml:space="preserve">, подтверждающий </w:t>
      </w:r>
      <w:r w:rsidR="00AB093D" w:rsidRPr="005C7860">
        <w:rPr>
          <w:rFonts w:ascii="Times New Roman" w:hAnsi="Times New Roman" w:cs="Times New Roman"/>
          <w:sz w:val="28"/>
          <w:szCs w:val="28"/>
        </w:rPr>
        <w:t>участи</w:t>
      </w:r>
      <w:r w:rsidR="0009006F">
        <w:rPr>
          <w:rFonts w:ascii="Times New Roman" w:hAnsi="Times New Roman" w:cs="Times New Roman"/>
          <w:sz w:val="28"/>
          <w:szCs w:val="28"/>
        </w:rPr>
        <w:t xml:space="preserve">е </w:t>
      </w:r>
      <w:r w:rsidR="00AB093D" w:rsidRPr="005C7860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операции),</w:t>
      </w:r>
      <w:r w:rsidR="000670ED" w:rsidRPr="005C7860">
        <w:rPr>
          <w:rFonts w:ascii="Times New Roman" w:hAnsi="Times New Roman" w:cs="Times New Roman"/>
          <w:sz w:val="28"/>
          <w:szCs w:val="28"/>
        </w:rPr>
        <w:t xml:space="preserve"> </w:t>
      </w:r>
      <w:r w:rsidR="0009006F">
        <w:rPr>
          <w:rFonts w:ascii="Times New Roman" w:hAnsi="Times New Roman" w:cs="Times New Roman"/>
          <w:sz w:val="28"/>
          <w:szCs w:val="28"/>
        </w:rPr>
        <w:t>п</w:t>
      </w:r>
      <w:r w:rsidR="00AB093D" w:rsidRPr="005C7860">
        <w:rPr>
          <w:rFonts w:ascii="Times New Roman" w:hAnsi="Times New Roman" w:cs="Times New Roman"/>
          <w:sz w:val="28"/>
          <w:szCs w:val="28"/>
        </w:rPr>
        <w:t>редоставляет единовременную благотворительную помощь по Благотворительной программе «Тольятти – За наших» гражданам, заключивши</w:t>
      </w:r>
      <w:r w:rsidR="00F12685">
        <w:rPr>
          <w:rFonts w:ascii="Times New Roman" w:hAnsi="Times New Roman" w:cs="Times New Roman"/>
          <w:sz w:val="28"/>
          <w:szCs w:val="28"/>
        </w:rPr>
        <w:t>м</w:t>
      </w:r>
      <w:r w:rsidR="00AB093D" w:rsidRPr="005C786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C7860" w:rsidRPr="005C7860">
        <w:rPr>
          <w:rFonts w:ascii="Times New Roman" w:hAnsi="Times New Roman" w:cs="Times New Roman"/>
          <w:sz w:val="28"/>
          <w:szCs w:val="28"/>
        </w:rPr>
        <w:t>.</w:t>
      </w:r>
      <w:r w:rsidR="00AB093D" w:rsidRPr="005C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D5E2A" w14:textId="77777777" w:rsidR="00D87FBE" w:rsidRDefault="00EF39AC" w:rsidP="00E04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549C5" w:rsidRPr="001A4EAD">
        <w:rPr>
          <w:rFonts w:ascii="Times New Roman" w:hAnsi="Times New Roman" w:cs="Times New Roman"/>
          <w:sz w:val="28"/>
          <w:szCs w:val="28"/>
        </w:rPr>
        <w:t>6</w:t>
      </w:r>
      <w:r w:rsidRPr="001A4EAD">
        <w:rPr>
          <w:rFonts w:ascii="Times New Roman" w:hAnsi="Times New Roman" w:cs="Times New Roman"/>
          <w:sz w:val="28"/>
          <w:szCs w:val="28"/>
        </w:rPr>
        <w:t xml:space="preserve">. </w:t>
      </w:r>
      <w:r w:rsidR="000973E3" w:rsidRPr="001A4EAD">
        <w:rPr>
          <w:rFonts w:ascii="Times New Roman" w:hAnsi="Times New Roman" w:cs="Times New Roman"/>
          <w:sz w:val="28"/>
          <w:szCs w:val="28"/>
        </w:rPr>
        <w:t>Фонд</w:t>
      </w:r>
      <w:r w:rsidR="00C7216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 случае нарушения условий предоставления </w:t>
      </w:r>
      <w:r w:rsidR="00B365F5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возвращает ее в порядке и в сроки в соответствии с </w:t>
      </w:r>
      <w:hyperlink w:anchor="P112">
        <w:r w:rsidRPr="001A4EAD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FCCAA1B" w14:textId="357F4177" w:rsidR="00720D9A" w:rsidRPr="00823A15" w:rsidRDefault="00720D9A" w:rsidP="00E04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6C8A">
        <w:rPr>
          <w:rFonts w:ascii="Times New Roman" w:hAnsi="Times New Roman" w:cs="Times New Roman"/>
          <w:sz w:val="28"/>
          <w:szCs w:val="28"/>
        </w:rPr>
        <w:t xml:space="preserve">2.17. Субсидия предоставляется фонду в текущем финансовом году, использование фондом </w:t>
      </w:r>
      <w:r w:rsidR="001746F1" w:rsidRPr="00AB6C8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B6C8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746F1" w:rsidRPr="00AB6C8A">
        <w:rPr>
          <w:rFonts w:ascii="Times New Roman" w:hAnsi="Times New Roman" w:cs="Times New Roman"/>
          <w:sz w:val="28"/>
          <w:szCs w:val="28"/>
        </w:rPr>
        <w:t xml:space="preserve">на выплату </w:t>
      </w:r>
      <w:r w:rsidR="001746F1" w:rsidRPr="00823A15">
        <w:rPr>
          <w:rFonts w:ascii="Times New Roman" w:hAnsi="Times New Roman" w:cs="Times New Roman"/>
          <w:sz w:val="28"/>
          <w:szCs w:val="28"/>
        </w:rPr>
        <w:t>единовременной благотворительной помощи гражданам, заключивши</w:t>
      </w:r>
      <w:r w:rsidR="00AB6C8A" w:rsidRPr="00823A15">
        <w:rPr>
          <w:rFonts w:ascii="Times New Roman" w:hAnsi="Times New Roman" w:cs="Times New Roman"/>
          <w:sz w:val="28"/>
          <w:szCs w:val="28"/>
        </w:rPr>
        <w:t>м</w:t>
      </w:r>
      <w:r w:rsidR="001746F1" w:rsidRPr="00823A15">
        <w:rPr>
          <w:rFonts w:ascii="Times New Roman" w:hAnsi="Times New Roman" w:cs="Times New Roman"/>
          <w:sz w:val="28"/>
          <w:szCs w:val="28"/>
        </w:rPr>
        <w:t xml:space="preserve"> контракт с 0</w:t>
      </w:r>
      <w:r w:rsidR="007D3779" w:rsidRPr="00823A15">
        <w:rPr>
          <w:rFonts w:ascii="Times New Roman" w:hAnsi="Times New Roman" w:cs="Times New Roman"/>
          <w:sz w:val="28"/>
          <w:szCs w:val="28"/>
        </w:rPr>
        <w:t>2</w:t>
      </w:r>
      <w:r w:rsidR="001746F1" w:rsidRPr="00823A15">
        <w:rPr>
          <w:rFonts w:ascii="Times New Roman" w:hAnsi="Times New Roman" w:cs="Times New Roman"/>
          <w:sz w:val="28"/>
          <w:szCs w:val="28"/>
        </w:rPr>
        <w:t>.12.2023</w:t>
      </w:r>
      <w:proofErr w:type="gramStart"/>
      <w:r w:rsidR="001746F1" w:rsidRPr="00823A15">
        <w:rPr>
          <w:rFonts w:ascii="Times New Roman" w:hAnsi="Times New Roman" w:cs="Times New Roman"/>
          <w:sz w:val="28"/>
          <w:szCs w:val="28"/>
        </w:rPr>
        <w:t>,  осуществляется</w:t>
      </w:r>
      <w:proofErr w:type="gramEnd"/>
      <w:r w:rsidR="001746F1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Pr="00823A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D3779" w:rsidRPr="00823A15">
        <w:rPr>
          <w:rFonts w:ascii="Times New Roman" w:hAnsi="Times New Roman" w:cs="Times New Roman"/>
          <w:sz w:val="28"/>
          <w:szCs w:val="28"/>
        </w:rPr>
        <w:t>31 декабря</w:t>
      </w:r>
      <w:r w:rsidRPr="00823A15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08FDFDEF" w14:textId="5D9EF08D" w:rsidR="00EF39AC" w:rsidRDefault="008D3BAE" w:rsidP="00E049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7"/>
      <w:bookmarkEnd w:id="10"/>
      <w:r w:rsidRPr="001A4EAD">
        <w:rPr>
          <w:rFonts w:ascii="Times New Roman" w:hAnsi="Times New Roman" w:cs="Times New Roman"/>
          <w:sz w:val="28"/>
          <w:szCs w:val="28"/>
        </w:rPr>
        <w:t>2.1</w:t>
      </w:r>
      <w:r w:rsidR="00081423">
        <w:rPr>
          <w:rFonts w:ascii="Times New Roman" w:hAnsi="Times New Roman" w:cs="Times New Roman"/>
          <w:sz w:val="28"/>
          <w:szCs w:val="28"/>
        </w:rPr>
        <w:t>8</w:t>
      </w:r>
      <w:r w:rsidRPr="001A4EAD">
        <w:rPr>
          <w:rFonts w:ascii="Times New Roman" w:hAnsi="Times New Roman" w:cs="Times New Roman"/>
          <w:sz w:val="28"/>
          <w:szCs w:val="28"/>
        </w:rPr>
        <w:t>. Результатом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365F5" w:rsidRPr="001A4EAD">
        <w:rPr>
          <w:rFonts w:ascii="Times New Roman" w:hAnsi="Times New Roman" w:cs="Times New Roman"/>
          <w:sz w:val="28"/>
          <w:szCs w:val="28"/>
        </w:rPr>
        <w:t>с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убсидии и показателями, необходимыми для достижения результатов, которых </w:t>
      </w:r>
      <w:proofErr w:type="gramStart"/>
      <w:r w:rsidR="00EF39AC" w:rsidRPr="001A4EAD">
        <w:rPr>
          <w:rFonts w:ascii="Times New Roman" w:hAnsi="Times New Roman" w:cs="Times New Roman"/>
          <w:sz w:val="28"/>
          <w:szCs w:val="28"/>
        </w:rPr>
        <w:t>долж</w:t>
      </w:r>
      <w:r w:rsidR="005B4F12" w:rsidRPr="001A4EAD">
        <w:rPr>
          <w:rFonts w:ascii="Times New Roman" w:hAnsi="Times New Roman" w:cs="Times New Roman"/>
          <w:sz w:val="28"/>
          <w:szCs w:val="28"/>
        </w:rPr>
        <w:t>е</w:t>
      </w:r>
      <w:r w:rsidR="00EF39AC" w:rsidRPr="001A4EAD">
        <w:rPr>
          <w:rFonts w:ascii="Times New Roman" w:hAnsi="Times New Roman" w:cs="Times New Roman"/>
          <w:sz w:val="28"/>
          <w:szCs w:val="28"/>
        </w:rPr>
        <w:t>н</w:t>
      </w:r>
      <w:r w:rsidR="005B4F12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достичь</w:t>
      </w:r>
      <w:proofErr w:type="gramEnd"/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9C5493">
        <w:rPr>
          <w:rFonts w:ascii="Times New Roman" w:hAnsi="Times New Roman" w:cs="Times New Roman"/>
          <w:sz w:val="28"/>
          <w:szCs w:val="28"/>
        </w:rPr>
        <w:t>ф</w:t>
      </w:r>
      <w:r w:rsidR="000973E3" w:rsidRPr="001A4EAD">
        <w:rPr>
          <w:rFonts w:ascii="Times New Roman" w:hAnsi="Times New Roman" w:cs="Times New Roman"/>
          <w:sz w:val="28"/>
          <w:szCs w:val="28"/>
        </w:rPr>
        <w:t>онд</w:t>
      </w:r>
      <w:r w:rsidR="00EF39AC" w:rsidRPr="001A4EAD">
        <w:rPr>
          <w:rFonts w:ascii="Times New Roman" w:hAnsi="Times New Roman" w:cs="Times New Roman"/>
          <w:sz w:val="28"/>
          <w:szCs w:val="28"/>
        </w:rPr>
        <w:t>, явля</w:t>
      </w:r>
      <w:r w:rsidRPr="001A4EAD">
        <w:rPr>
          <w:rFonts w:ascii="Times New Roman" w:hAnsi="Times New Roman" w:cs="Times New Roman"/>
          <w:sz w:val="28"/>
          <w:szCs w:val="28"/>
        </w:rPr>
        <w:t>е</w:t>
      </w:r>
      <w:r w:rsidR="00EF39AC" w:rsidRPr="001A4EAD">
        <w:rPr>
          <w:rFonts w:ascii="Times New Roman" w:hAnsi="Times New Roman" w:cs="Times New Roman"/>
          <w:sz w:val="28"/>
          <w:szCs w:val="28"/>
        </w:rPr>
        <w:t>тся</w:t>
      </w:r>
      <w:bookmarkStart w:id="11" w:name="P98"/>
      <w:bookmarkEnd w:id="11"/>
      <w:r w:rsidR="00EF39AC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F969A7" w:rsidRPr="001A4EA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969A7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F969A7" w:rsidRPr="001A4EAD">
        <w:rPr>
          <w:rFonts w:ascii="Times New Roman" w:hAnsi="Times New Roman" w:cs="Times New Roman"/>
          <w:sz w:val="28"/>
          <w:szCs w:val="28"/>
        </w:rPr>
        <w:t>выплат</w:t>
      </w:r>
      <w:r w:rsidR="00F969A7">
        <w:rPr>
          <w:rFonts w:ascii="Times New Roman" w:hAnsi="Times New Roman" w:cs="Times New Roman"/>
          <w:sz w:val="28"/>
          <w:szCs w:val="28"/>
        </w:rPr>
        <w:t>ы</w:t>
      </w:r>
      <w:r w:rsidR="00F969A7" w:rsidRPr="001A4EAD">
        <w:rPr>
          <w:rFonts w:ascii="Times New Roman" w:hAnsi="Times New Roman" w:cs="Times New Roman"/>
          <w:sz w:val="28"/>
          <w:szCs w:val="28"/>
        </w:rPr>
        <w:t xml:space="preserve"> единовременной благотворительной помощи</w:t>
      </w:r>
      <w:r w:rsidR="00F969A7">
        <w:rPr>
          <w:rFonts w:ascii="Times New Roman" w:hAnsi="Times New Roman" w:cs="Times New Roman"/>
          <w:sz w:val="28"/>
          <w:szCs w:val="28"/>
        </w:rPr>
        <w:t xml:space="preserve"> - граждан, </w:t>
      </w:r>
      <w:r w:rsidR="00F969A7" w:rsidRPr="001A4EAD">
        <w:rPr>
          <w:rFonts w:ascii="Times New Roman" w:hAnsi="Times New Roman" w:cs="Times New Roman"/>
          <w:sz w:val="28"/>
          <w:szCs w:val="28"/>
        </w:rPr>
        <w:t>заключивши</w:t>
      </w:r>
      <w:r w:rsidR="00F969A7">
        <w:rPr>
          <w:rFonts w:ascii="Times New Roman" w:hAnsi="Times New Roman" w:cs="Times New Roman"/>
          <w:sz w:val="28"/>
          <w:szCs w:val="28"/>
        </w:rPr>
        <w:t>х</w:t>
      </w:r>
      <w:r w:rsidR="00F969A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F969A7" w:rsidRPr="00823A15">
        <w:rPr>
          <w:rFonts w:ascii="Times New Roman" w:hAnsi="Times New Roman" w:cs="Times New Roman"/>
          <w:sz w:val="28"/>
          <w:szCs w:val="28"/>
        </w:rPr>
        <w:t>контракт</w:t>
      </w:r>
      <w:r w:rsidR="007D3779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="00F969A7" w:rsidRPr="00823A15">
        <w:rPr>
          <w:rFonts w:ascii="Times New Roman" w:hAnsi="Times New Roman" w:cs="Times New Roman"/>
          <w:sz w:val="28"/>
          <w:szCs w:val="28"/>
        </w:rPr>
        <w:t>с</w:t>
      </w:r>
      <w:r w:rsidR="007D3779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="00F969A7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="007D3779" w:rsidRPr="00823A15">
        <w:rPr>
          <w:rFonts w:ascii="Times New Roman" w:hAnsi="Times New Roman" w:cs="Times New Roman"/>
          <w:sz w:val="28"/>
          <w:szCs w:val="28"/>
        </w:rPr>
        <w:t>02.12.2023,</w:t>
      </w:r>
      <w:r w:rsidR="00EF39AC" w:rsidRPr="00823A15">
        <w:rPr>
          <w:rFonts w:ascii="Times New Roman" w:hAnsi="Times New Roman" w:cs="Times New Roman"/>
          <w:sz w:val="28"/>
          <w:szCs w:val="28"/>
        </w:rPr>
        <w:t xml:space="preserve"> не ниже уровня Показателя (индикатора)</w:t>
      </w:r>
      <w:r w:rsidR="00B32399" w:rsidRPr="00823A15">
        <w:rPr>
          <w:rFonts w:ascii="Times New Roman" w:hAnsi="Times New Roman" w:cs="Times New Roman"/>
          <w:sz w:val="28"/>
          <w:szCs w:val="28"/>
        </w:rPr>
        <w:t>, установленного</w:t>
      </w:r>
      <w:r w:rsidR="006C7BB1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823A15">
        <w:rPr>
          <w:rFonts w:ascii="Times New Roman" w:hAnsi="Times New Roman" w:cs="Times New Roman"/>
          <w:sz w:val="28"/>
          <w:szCs w:val="28"/>
        </w:rPr>
        <w:t>пункт</w:t>
      </w:r>
      <w:r w:rsidR="009C5493" w:rsidRPr="00823A15">
        <w:rPr>
          <w:rFonts w:ascii="Times New Roman" w:hAnsi="Times New Roman" w:cs="Times New Roman"/>
          <w:sz w:val="28"/>
          <w:szCs w:val="28"/>
        </w:rPr>
        <w:t>ом 1.1</w:t>
      </w:r>
      <w:r w:rsidR="007D3779" w:rsidRPr="00823A15">
        <w:rPr>
          <w:rFonts w:ascii="Times New Roman" w:hAnsi="Times New Roman" w:cs="Times New Roman"/>
          <w:sz w:val="28"/>
          <w:szCs w:val="28"/>
        </w:rPr>
        <w:t>1</w:t>
      </w:r>
      <w:r w:rsidR="00781EB8" w:rsidRPr="00823A15">
        <w:rPr>
          <w:rFonts w:ascii="Times New Roman" w:hAnsi="Times New Roman" w:cs="Times New Roman"/>
          <w:sz w:val="28"/>
          <w:szCs w:val="28"/>
        </w:rPr>
        <w:t xml:space="preserve">  </w:t>
      </w:r>
      <w:r w:rsidR="00781EB8" w:rsidRPr="00785CBA">
        <w:rPr>
          <w:rFonts w:ascii="Times New Roman" w:hAnsi="Times New Roman" w:cs="Times New Roman"/>
          <w:sz w:val="28"/>
          <w:szCs w:val="28"/>
        </w:rPr>
        <w:t>Приложения №</w:t>
      </w:r>
      <w:r w:rsidR="009C5493" w:rsidRPr="00785CBA">
        <w:rPr>
          <w:rFonts w:ascii="Times New Roman" w:hAnsi="Times New Roman" w:cs="Times New Roman"/>
          <w:sz w:val="28"/>
          <w:szCs w:val="28"/>
        </w:rPr>
        <w:t xml:space="preserve"> 2 </w:t>
      </w:r>
      <w:r w:rsidR="00EF39AC" w:rsidRPr="00785CBA">
        <w:rPr>
          <w:rFonts w:ascii="Times New Roman" w:hAnsi="Times New Roman" w:cs="Times New Roman"/>
          <w:sz w:val="28"/>
          <w:szCs w:val="28"/>
        </w:rPr>
        <w:t xml:space="preserve"> к </w:t>
      </w:r>
      <w:r w:rsidR="00767F7E" w:rsidRPr="00785CBA">
        <w:rPr>
          <w:rFonts w:ascii="Times New Roman" w:hAnsi="Times New Roman" w:cs="Times New Roman"/>
          <w:sz w:val="28"/>
          <w:szCs w:val="28"/>
        </w:rPr>
        <w:t>м</w:t>
      </w:r>
      <w:r w:rsidR="00EF39AC" w:rsidRPr="00785CBA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="005B4F12" w:rsidRPr="00785CBA">
        <w:rPr>
          <w:rFonts w:ascii="Times New Roman" w:hAnsi="Times New Roman" w:cs="Times New Roman"/>
          <w:sz w:val="28"/>
          <w:szCs w:val="28"/>
        </w:rPr>
        <w:t>.</w:t>
      </w:r>
    </w:p>
    <w:p w14:paraId="2737C73E" w14:textId="6A64BACF" w:rsidR="002522EA" w:rsidRPr="00AB6C8A" w:rsidRDefault="006B7630" w:rsidP="002522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C8A">
        <w:rPr>
          <w:rFonts w:ascii="Times New Roman" w:hAnsi="Times New Roman" w:cs="Times New Roman"/>
          <w:sz w:val="28"/>
          <w:szCs w:val="28"/>
        </w:rPr>
        <w:t>2.1</w:t>
      </w:r>
      <w:r w:rsidR="00081423" w:rsidRPr="00AB6C8A">
        <w:rPr>
          <w:rFonts w:ascii="Times New Roman" w:hAnsi="Times New Roman" w:cs="Times New Roman"/>
          <w:sz w:val="28"/>
          <w:szCs w:val="28"/>
        </w:rPr>
        <w:t>9</w:t>
      </w:r>
      <w:r w:rsidRPr="00AB6C8A">
        <w:rPr>
          <w:rFonts w:ascii="Times New Roman" w:hAnsi="Times New Roman" w:cs="Times New Roman"/>
          <w:sz w:val="28"/>
          <w:szCs w:val="28"/>
        </w:rPr>
        <w:t xml:space="preserve">. </w:t>
      </w:r>
      <w:r w:rsidR="00AB6C8A" w:rsidRPr="00AB6C8A">
        <w:rPr>
          <w:rFonts w:ascii="Times New Roman" w:hAnsi="Times New Roman" w:cs="Times New Roman"/>
          <w:sz w:val="28"/>
          <w:szCs w:val="28"/>
        </w:rPr>
        <w:t>Условия о достижении результата</w:t>
      </w:r>
      <w:r w:rsidR="002522EA" w:rsidRPr="00AB6C8A">
        <w:rPr>
          <w:rFonts w:ascii="Times New Roman" w:hAnsi="Times New Roman" w:cs="Times New Roman"/>
          <w:sz w:val="28"/>
          <w:szCs w:val="28"/>
        </w:rPr>
        <w:t xml:space="preserve"> предоставления субсидии и показател</w:t>
      </w:r>
      <w:r w:rsidR="00AB6C8A" w:rsidRPr="00AB6C8A">
        <w:rPr>
          <w:rFonts w:ascii="Times New Roman" w:hAnsi="Times New Roman" w:cs="Times New Roman"/>
          <w:sz w:val="28"/>
          <w:szCs w:val="28"/>
        </w:rPr>
        <w:t>ей, необходимых</w:t>
      </w:r>
      <w:r w:rsidR="002522EA" w:rsidRPr="00AB6C8A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AB6C8A" w:rsidRPr="00AB6C8A">
        <w:rPr>
          <w:rFonts w:ascii="Times New Roman" w:hAnsi="Times New Roman" w:cs="Times New Roman"/>
          <w:sz w:val="28"/>
          <w:szCs w:val="28"/>
        </w:rPr>
        <w:t>а</w:t>
      </w:r>
      <w:r w:rsidR="002522EA" w:rsidRPr="00AB6C8A">
        <w:rPr>
          <w:rFonts w:ascii="Times New Roman" w:hAnsi="Times New Roman" w:cs="Times New Roman"/>
          <w:sz w:val="28"/>
          <w:szCs w:val="28"/>
        </w:rPr>
        <w:t xml:space="preserve"> предоставления субсидии, значения которых </w:t>
      </w:r>
      <w:proofErr w:type="gramStart"/>
      <w:r w:rsidR="002522EA" w:rsidRPr="00AB6C8A">
        <w:rPr>
          <w:rFonts w:ascii="Times New Roman" w:hAnsi="Times New Roman" w:cs="Times New Roman"/>
          <w:sz w:val="28"/>
          <w:szCs w:val="28"/>
        </w:rPr>
        <w:t>должен  достичь</w:t>
      </w:r>
      <w:proofErr w:type="gramEnd"/>
      <w:r w:rsidR="002522EA" w:rsidRPr="00AB6C8A">
        <w:rPr>
          <w:rFonts w:ascii="Times New Roman" w:hAnsi="Times New Roman" w:cs="Times New Roman"/>
          <w:sz w:val="28"/>
          <w:szCs w:val="28"/>
        </w:rPr>
        <w:t xml:space="preserve"> фонд,</w:t>
      </w:r>
      <w:r w:rsidR="00AB6C8A" w:rsidRPr="00AB6C8A">
        <w:rPr>
          <w:rFonts w:ascii="Times New Roman" w:hAnsi="Times New Roman" w:cs="Times New Roman"/>
          <w:sz w:val="28"/>
          <w:szCs w:val="28"/>
        </w:rPr>
        <w:t xml:space="preserve"> а также о предоставлении отчетности включаются в</w:t>
      </w:r>
      <w:r w:rsidR="002522EA" w:rsidRPr="00AB6C8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B6C8A" w:rsidRPr="00AB6C8A">
        <w:rPr>
          <w:rFonts w:ascii="Times New Roman" w:hAnsi="Times New Roman" w:cs="Times New Roman"/>
          <w:sz w:val="28"/>
          <w:szCs w:val="28"/>
        </w:rPr>
        <w:t>е</w:t>
      </w:r>
      <w:r w:rsidR="002522EA" w:rsidRPr="00AB6C8A">
        <w:rPr>
          <w:rFonts w:ascii="Times New Roman" w:hAnsi="Times New Roman" w:cs="Times New Roman"/>
          <w:sz w:val="28"/>
          <w:szCs w:val="28"/>
        </w:rPr>
        <w:t>.</w:t>
      </w:r>
    </w:p>
    <w:p w14:paraId="0FF50735" w14:textId="138BD580" w:rsidR="00F969A7" w:rsidRPr="001A4EAD" w:rsidRDefault="00F969A7" w:rsidP="00F969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115DE" w14:textId="0AFAFAA6" w:rsidR="00746717" w:rsidRPr="002B210B" w:rsidRDefault="00746717" w:rsidP="00397664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P99"/>
      <w:bookmarkEnd w:id="12"/>
      <w:r w:rsidRPr="002B210B">
        <w:rPr>
          <w:rFonts w:ascii="Times New Roman" w:hAnsi="Times New Roman" w:cs="Times New Roman"/>
          <w:b w:val="0"/>
          <w:sz w:val="28"/>
          <w:szCs w:val="28"/>
        </w:rPr>
        <w:t>III. Требование к отчетности</w:t>
      </w:r>
    </w:p>
    <w:p w14:paraId="5E20A94F" w14:textId="77777777" w:rsidR="00746717" w:rsidRPr="001A4EAD" w:rsidRDefault="00746717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C165D" w14:textId="42788C5D" w:rsidR="00746717" w:rsidRPr="001A4EAD" w:rsidRDefault="00746717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3.1. </w:t>
      </w:r>
      <w:r w:rsidR="00E63C4E" w:rsidRPr="001A4EAD">
        <w:rPr>
          <w:rFonts w:ascii="Times New Roman" w:hAnsi="Times New Roman" w:cs="Times New Roman"/>
          <w:sz w:val="28"/>
          <w:szCs w:val="28"/>
        </w:rPr>
        <w:t>Фонд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Pr="001A4EAD">
        <w:rPr>
          <w:rFonts w:ascii="Times New Roman" w:hAnsi="Times New Roman" w:cs="Times New Roman"/>
          <w:sz w:val="28"/>
          <w:szCs w:val="28"/>
        </w:rPr>
        <w:t>правление:</w:t>
      </w:r>
    </w:p>
    <w:p w14:paraId="1209C382" w14:textId="43278538" w:rsidR="00730679" w:rsidRPr="0009006F" w:rsidRDefault="00746717" w:rsidP="0073067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3.1.1. Отчет о достижении значе</w:t>
      </w:r>
      <w:r w:rsidR="00B365F5" w:rsidRPr="001A4EAD">
        <w:rPr>
          <w:rFonts w:ascii="Times New Roman" w:hAnsi="Times New Roman" w:cs="Times New Roman"/>
          <w:sz w:val="28"/>
          <w:szCs w:val="28"/>
        </w:rPr>
        <w:t>ний результатов предоставления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и значений показателей, необходимых для достижения результатов предоставления </w:t>
      </w:r>
      <w:r w:rsidR="00B365F5" w:rsidRPr="001A4EAD">
        <w:rPr>
          <w:rFonts w:ascii="Times New Roman" w:hAnsi="Times New Roman" w:cs="Times New Roman"/>
          <w:sz w:val="28"/>
          <w:szCs w:val="28"/>
        </w:rPr>
        <w:t>с</w:t>
      </w:r>
      <w:r w:rsidR="00DE52DD" w:rsidRPr="001A4EAD">
        <w:rPr>
          <w:rFonts w:ascii="Times New Roman" w:hAnsi="Times New Roman" w:cs="Times New Roman"/>
          <w:sz w:val="28"/>
          <w:szCs w:val="28"/>
        </w:rPr>
        <w:t>уб</w:t>
      </w:r>
      <w:r w:rsidRPr="001A4EAD">
        <w:rPr>
          <w:rFonts w:ascii="Times New Roman" w:hAnsi="Times New Roman" w:cs="Times New Roman"/>
          <w:sz w:val="28"/>
          <w:szCs w:val="28"/>
        </w:rPr>
        <w:t xml:space="preserve">сидии, </w:t>
      </w:r>
      <w:r w:rsidRPr="00B97A89">
        <w:rPr>
          <w:rFonts w:ascii="Times New Roman" w:hAnsi="Times New Roman" w:cs="Times New Roman"/>
          <w:sz w:val="28"/>
          <w:szCs w:val="28"/>
        </w:rPr>
        <w:t xml:space="preserve">исполненный по форме согласно приложению </w:t>
      </w:r>
      <w:r w:rsidR="00781EB8" w:rsidRPr="00B97A89">
        <w:rPr>
          <w:rFonts w:ascii="Times New Roman" w:hAnsi="Times New Roman" w:cs="Times New Roman"/>
          <w:sz w:val="28"/>
          <w:szCs w:val="28"/>
        </w:rPr>
        <w:t>№</w:t>
      </w:r>
      <w:r w:rsidRPr="00B97A89">
        <w:rPr>
          <w:rFonts w:ascii="Times New Roman" w:hAnsi="Times New Roman" w:cs="Times New Roman"/>
          <w:sz w:val="28"/>
          <w:szCs w:val="28"/>
        </w:rPr>
        <w:t xml:space="preserve"> 1 к</w:t>
      </w:r>
      <w:r w:rsidR="00DE52DD" w:rsidRPr="00B97A89">
        <w:rPr>
          <w:rFonts w:ascii="Times New Roman" w:hAnsi="Times New Roman" w:cs="Times New Roman"/>
          <w:sz w:val="28"/>
          <w:szCs w:val="28"/>
        </w:rPr>
        <w:t xml:space="preserve"> </w:t>
      </w:r>
      <w:r w:rsidR="00DE52DD" w:rsidRPr="0009006F">
        <w:rPr>
          <w:rFonts w:ascii="Times New Roman" w:hAnsi="Times New Roman" w:cs="Times New Roman"/>
          <w:sz w:val="28"/>
          <w:szCs w:val="28"/>
        </w:rPr>
        <w:t>т</w:t>
      </w:r>
      <w:r w:rsidRPr="0009006F">
        <w:rPr>
          <w:rFonts w:ascii="Times New Roman" w:hAnsi="Times New Roman" w:cs="Times New Roman"/>
          <w:sz w:val="28"/>
          <w:szCs w:val="28"/>
        </w:rPr>
        <w:t xml:space="preserve">иповой форме соглашения, </w:t>
      </w:r>
      <w:r w:rsidR="004240DD" w:rsidRPr="0009006F">
        <w:rPr>
          <w:rFonts w:ascii="Times New Roman" w:hAnsi="Times New Roman" w:cs="Times New Roman"/>
          <w:sz w:val="28"/>
          <w:szCs w:val="28"/>
        </w:rPr>
        <w:t>предоставляется ежемесячно,</w:t>
      </w:r>
      <w:r w:rsidR="00730679" w:rsidRPr="0009006F">
        <w:rPr>
          <w:rFonts w:ascii="Times New Roman" w:hAnsi="Times New Roman" w:cs="Times New Roman"/>
          <w:sz w:val="28"/>
          <w:szCs w:val="28"/>
        </w:rPr>
        <w:t xml:space="preserve"> </w:t>
      </w:r>
      <w:r w:rsidRPr="0009006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30679" w:rsidRPr="0009006F">
        <w:rPr>
          <w:rFonts w:ascii="Times New Roman" w:hAnsi="Times New Roman" w:cs="Times New Roman"/>
          <w:sz w:val="28"/>
          <w:szCs w:val="28"/>
        </w:rPr>
        <w:t>не позднее 5</w:t>
      </w:r>
      <w:r w:rsidR="004240DD" w:rsidRPr="0009006F">
        <w:rPr>
          <w:rFonts w:ascii="Times New Roman" w:hAnsi="Times New Roman" w:cs="Times New Roman"/>
          <w:sz w:val="28"/>
          <w:szCs w:val="28"/>
        </w:rPr>
        <w:t>-го р</w:t>
      </w:r>
      <w:r w:rsidR="00730679" w:rsidRPr="0009006F">
        <w:rPr>
          <w:rFonts w:ascii="Times New Roman" w:hAnsi="Times New Roman" w:cs="Times New Roman"/>
          <w:sz w:val="28"/>
          <w:szCs w:val="28"/>
        </w:rPr>
        <w:t>абоч</w:t>
      </w:r>
      <w:r w:rsidR="004240DD" w:rsidRPr="0009006F">
        <w:rPr>
          <w:rFonts w:ascii="Times New Roman" w:hAnsi="Times New Roman" w:cs="Times New Roman"/>
          <w:sz w:val="28"/>
          <w:szCs w:val="28"/>
        </w:rPr>
        <w:t>его</w:t>
      </w:r>
      <w:r w:rsidR="00730679" w:rsidRPr="0009006F">
        <w:rPr>
          <w:rFonts w:ascii="Times New Roman" w:hAnsi="Times New Roman" w:cs="Times New Roman"/>
          <w:sz w:val="28"/>
          <w:szCs w:val="28"/>
        </w:rPr>
        <w:t xml:space="preserve"> дн</w:t>
      </w:r>
      <w:r w:rsidR="004240DD" w:rsidRPr="0009006F">
        <w:rPr>
          <w:rFonts w:ascii="Times New Roman" w:hAnsi="Times New Roman" w:cs="Times New Roman"/>
          <w:sz w:val="28"/>
          <w:szCs w:val="28"/>
        </w:rPr>
        <w:t>я</w:t>
      </w:r>
      <w:r w:rsidR="00AB6C8A" w:rsidRPr="0009006F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730679" w:rsidRPr="0009006F">
        <w:rPr>
          <w:rFonts w:ascii="Times New Roman" w:hAnsi="Times New Roman" w:cs="Times New Roman"/>
          <w:sz w:val="28"/>
          <w:szCs w:val="28"/>
        </w:rPr>
        <w:t xml:space="preserve">, </w:t>
      </w:r>
      <w:r w:rsidR="00C1605C" w:rsidRPr="0009006F">
        <w:rPr>
          <w:rFonts w:ascii="Times New Roman" w:hAnsi="Times New Roman" w:cs="Times New Roman"/>
          <w:sz w:val="28"/>
          <w:szCs w:val="28"/>
        </w:rPr>
        <w:t>следующ</w:t>
      </w:r>
      <w:r w:rsidR="004240DD" w:rsidRPr="0009006F">
        <w:rPr>
          <w:rFonts w:ascii="Times New Roman" w:hAnsi="Times New Roman" w:cs="Times New Roman"/>
          <w:sz w:val="28"/>
          <w:szCs w:val="28"/>
        </w:rPr>
        <w:t>его</w:t>
      </w:r>
      <w:r w:rsidR="00C1605C" w:rsidRPr="0009006F">
        <w:rPr>
          <w:rFonts w:ascii="Times New Roman" w:hAnsi="Times New Roman" w:cs="Times New Roman"/>
          <w:sz w:val="28"/>
          <w:szCs w:val="28"/>
        </w:rPr>
        <w:t xml:space="preserve"> за </w:t>
      </w:r>
      <w:r w:rsidR="00730679" w:rsidRPr="0009006F">
        <w:rPr>
          <w:rFonts w:ascii="Times New Roman" w:hAnsi="Times New Roman" w:cs="Times New Roman"/>
          <w:sz w:val="28"/>
          <w:szCs w:val="28"/>
        </w:rPr>
        <w:t>месяц</w:t>
      </w:r>
      <w:r w:rsidR="00C1605C" w:rsidRPr="0009006F">
        <w:rPr>
          <w:rFonts w:ascii="Times New Roman" w:hAnsi="Times New Roman" w:cs="Times New Roman"/>
          <w:sz w:val="28"/>
          <w:szCs w:val="28"/>
        </w:rPr>
        <w:t>ем</w:t>
      </w:r>
      <w:r w:rsidR="00730679" w:rsidRPr="0009006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1605C" w:rsidRPr="0009006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84250" w:rsidRPr="0009006F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730679" w:rsidRPr="0009006F">
        <w:rPr>
          <w:rFonts w:ascii="Times New Roman" w:hAnsi="Times New Roman" w:cs="Times New Roman"/>
          <w:sz w:val="28"/>
          <w:szCs w:val="28"/>
        </w:rPr>
        <w:t xml:space="preserve"> единовременной</w:t>
      </w:r>
      <w:proofErr w:type="gramEnd"/>
      <w:r w:rsidR="00730679" w:rsidRPr="0009006F">
        <w:rPr>
          <w:rFonts w:ascii="Times New Roman" w:hAnsi="Times New Roman" w:cs="Times New Roman"/>
          <w:sz w:val="28"/>
          <w:szCs w:val="28"/>
        </w:rPr>
        <w:t xml:space="preserve">  благотворительной помощи. </w:t>
      </w:r>
    </w:p>
    <w:p w14:paraId="2234E506" w14:textId="3D8DB4D9" w:rsidR="00746717" w:rsidRPr="0009006F" w:rsidRDefault="00746717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06F">
        <w:rPr>
          <w:rFonts w:ascii="Times New Roman" w:hAnsi="Times New Roman" w:cs="Times New Roman"/>
          <w:sz w:val="28"/>
          <w:szCs w:val="28"/>
        </w:rPr>
        <w:t>3.1.2. Отчет о расходах, источником финансового обеспеч</w:t>
      </w:r>
      <w:r w:rsidR="00062903" w:rsidRPr="0009006F">
        <w:rPr>
          <w:rFonts w:ascii="Times New Roman" w:hAnsi="Times New Roman" w:cs="Times New Roman"/>
          <w:sz w:val="28"/>
          <w:szCs w:val="28"/>
        </w:rPr>
        <w:t>ения которых является с</w:t>
      </w:r>
      <w:r w:rsidRPr="0009006F">
        <w:rPr>
          <w:rFonts w:ascii="Times New Roman" w:hAnsi="Times New Roman" w:cs="Times New Roman"/>
          <w:sz w:val="28"/>
          <w:szCs w:val="28"/>
        </w:rPr>
        <w:t>убсидия, исполненный по ф</w:t>
      </w:r>
      <w:r w:rsidR="00DE52DD" w:rsidRPr="0009006F">
        <w:rPr>
          <w:rFonts w:ascii="Times New Roman" w:hAnsi="Times New Roman" w:cs="Times New Roman"/>
          <w:sz w:val="28"/>
          <w:szCs w:val="28"/>
        </w:rPr>
        <w:t xml:space="preserve">орме согласно приложению </w:t>
      </w:r>
      <w:r w:rsidR="00781EB8" w:rsidRPr="0009006F">
        <w:rPr>
          <w:rFonts w:ascii="Times New Roman" w:hAnsi="Times New Roman" w:cs="Times New Roman"/>
          <w:sz w:val="28"/>
          <w:szCs w:val="28"/>
        </w:rPr>
        <w:t>№</w:t>
      </w:r>
      <w:r w:rsidR="00DE52DD" w:rsidRPr="0009006F">
        <w:rPr>
          <w:rFonts w:ascii="Times New Roman" w:hAnsi="Times New Roman" w:cs="Times New Roman"/>
          <w:sz w:val="28"/>
          <w:szCs w:val="28"/>
        </w:rPr>
        <w:t xml:space="preserve"> 2 к т</w:t>
      </w:r>
      <w:r w:rsidRPr="0009006F">
        <w:rPr>
          <w:rFonts w:ascii="Times New Roman" w:hAnsi="Times New Roman" w:cs="Times New Roman"/>
          <w:sz w:val="28"/>
          <w:szCs w:val="28"/>
        </w:rPr>
        <w:t xml:space="preserve">иповой форме соглашения, </w:t>
      </w:r>
      <w:r w:rsidR="004240DD" w:rsidRPr="0009006F">
        <w:rPr>
          <w:rFonts w:ascii="Times New Roman" w:hAnsi="Times New Roman" w:cs="Times New Roman"/>
          <w:sz w:val="28"/>
          <w:szCs w:val="28"/>
        </w:rPr>
        <w:t xml:space="preserve">ежемесячно, </w:t>
      </w:r>
      <w:r w:rsidR="00575317" w:rsidRPr="0009006F">
        <w:rPr>
          <w:rFonts w:ascii="Times New Roman" w:hAnsi="Times New Roman" w:cs="Times New Roman"/>
          <w:sz w:val="28"/>
          <w:szCs w:val="28"/>
        </w:rPr>
        <w:t>в срок не позднее 5</w:t>
      </w:r>
      <w:r w:rsidR="004240DD" w:rsidRPr="0009006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240DD" w:rsidRPr="0009006F">
        <w:rPr>
          <w:rFonts w:ascii="Times New Roman" w:hAnsi="Times New Roman" w:cs="Times New Roman"/>
          <w:sz w:val="28"/>
          <w:szCs w:val="28"/>
        </w:rPr>
        <w:t xml:space="preserve">го </w:t>
      </w:r>
      <w:r w:rsidR="00575317" w:rsidRPr="0009006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240DD" w:rsidRPr="0009006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575317" w:rsidRPr="0009006F">
        <w:rPr>
          <w:rFonts w:ascii="Times New Roman" w:hAnsi="Times New Roman" w:cs="Times New Roman"/>
          <w:sz w:val="28"/>
          <w:szCs w:val="28"/>
        </w:rPr>
        <w:t xml:space="preserve"> дн</w:t>
      </w:r>
      <w:r w:rsidR="004240DD" w:rsidRPr="0009006F">
        <w:rPr>
          <w:rFonts w:ascii="Times New Roman" w:hAnsi="Times New Roman" w:cs="Times New Roman"/>
          <w:sz w:val="28"/>
          <w:szCs w:val="28"/>
        </w:rPr>
        <w:t>я</w:t>
      </w:r>
      <w:r w:rsidR="00575317" w:rsidRPr="0009006F">
        <w:rPr>
          <w:rFonts w:ascii="Times New Roman" w:hAnsi="Times New Roman" w:cs="Times New Roman"/>
          <w:sz w:val="28"/>
          <w:szCs w:val="28"/>
        </w:rPr>
        <w:t xml:space="preserve"> </w:t>
      </w:r>
      <w:r w:rsidR="004240DD" w:rsidRPr="0009006F">
        <w:rPr>
          <w:rFonts w:ascii="Times New Roman" w:hAnsi="Times New Roman" w:cs="Times New Roman"/>
          <w:sz w:val="28"/>
          <w:szCs w:val="28"/>
        </w:rPr>
        <w:t>месяца</w:t>
      </w:r>
      <w:r w:rsidR="00AB6C8A" w:rsidRPr="0009006F">
        <w:rPr>
          <w:rFonts w:ascii="Times New Roman" w:hAnsi="Times New Roman" w:cs="Times New Roman"/>
          <w:sz w:val="28"/>
          <w:szCs w:val="28"/>
        </w:rPr>
        <w:t>,</w:t>
      </w:r>
      <w:r w:rsidR="004240DD" w:rsidRPr="0009006F">
        <w:rPr>
          <w:rFonts w:ascii="Times New Roman" w:hAnsi="Times New Roman" w:cs="Times New Roman"/>
          <w:sz w:val="28"/>
          <w:szCs w:val="28"/>
        </w:rPr>
        <w:t xml:space="preserve"> </w:t>
      </w:r>
      <w:r w:rsidR="00575317" w:rsidRPr="0009006F">
        <w:rPr>
          <w:rFonts w:ascii="Times New Roman" w:hAnsi="Times New Roman" w:cs="Times New Roman"/>
          <w:sz w:val="28"/>
          <w:szCs w:val="28"/>
        </w:rPr>
        <w:t>следующ</w:t>
      </w:r>
      <w:r w:rsidR="004240DD" w:rsidRPr="0009006F">
        <w:rPr>
          <w:rFonts w:ascii="Times New Roman" w:hAnsi="Times New Roman" w:cs="Times New Roman"/>
          <w:sz w:val="28"/>
          <w:szCs w:val="28"/>
        </w:rPr>
        <w:t>его</w:t>
      </w:r>
      <w:r w:rsidR="00575317" w:rsidRPr="0009006F">
        <w:rPr>
          <w:rFonts w:ascii="Times New Roman" w:hAnsi="Times New Roman" w:cs="Times New Roman"/>
          <w:sz w:val="28"/>
          <w:szCs w:val="28"/>
        </w:rPr>
        <w:t xml:space="preserve"> за месяц</w:t>
      </w:r>
      <w:r w:rsidR="00B97A89" w:rsidRPr="0009006F">
        <w:rPr>
          <w:rFonts w:ascii="Times New Roman" w:hAnsi="Times New Roman" w:cs="Times New Roman"/>
          <w:sz w:val="28"/>
          <w:szCs w:val="28"/>
        </w:rPr>
        <w:t xml:space="preserve">ем </w:t>
      </w:r>
      <w:r w:rsidR="000429DB" w:rsidRPr="0009006F">
        <w:rPr>
          <w:rFonts w:ascii="Times New Roman" w:hAnsi="Times New Roman" w:cs="Times New Roman"/>
          <w:sz w:val="28"/>
          <w:szCs w:val="28"/>
        </w:rPr>
        <w:t>использовани</w:t>
      </w:r>
      <w:r w:rsidR="00B97A89" w:rsidRPr="0009006F">
        <w:rPr>
          <w:rFonts w:ascii="Times New Roman" w:hAnsi="Times New Roman" w:cs="Times New Roman"/>
          <w:sz w:val="28"/>
          <w:szCs w:val="28"/>
        </w:rPr>
        <w:t xml:space="preserve">я </w:t>
      </w:r>
      <w:r w:rsidR="00575317" w:rsidRPr="0009006F">
        <w:rPr>
          <w:rFonts w:ascii="Times New Roman" w:hAnsi="Times New Roman" w:cs="Times New Roman"/>
          <w:sz w:val="28"/>
          <w:szCs w:val="28"/>
        </w:rPr>
        <w:t xml:space="preserve">субсидии.  </w:t>
      </w:r>
    </w:p>
    <w:p w14:paraId="3C05AB6C" w14:textId="070E14E3" w:rsidR="004942D9" w:rsidRPr="00AB6C8A" w:rsidRDefault="00746717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37B">
        <w:rPr>
          <w:rFonts w:ascii="Times New Roman" w:hAnsi="Times New Roman" w:cs="Times New Roman"/>
          <w:sz w:val="28"/>
          <w:szCs w:val="28"/>
        </w:rPr>
        <w:t xml:space="preserve">3.1.3. </w:t>
      </w:r>
      <w:hyperlink w:anchor="P223">
        <w:r w:rsidRPr="00AF237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F237B">
        <w:rPr>
          <w:rFonts w:ascii="Times New Roman" w:hAnsi="Times New Roman" w:cs="Times New Roman"/>
          <w:sz w:val="28"/>
          <w:szCs w:val="28"/>
        </w:rPr>
        <w:t xml:space="preserve"> </w:t>
      </w:r>
      <w:r w:rsidR="003102DA" w:rsidRPr="00AF237B">
        <w:rPr>
          <w:rFonts w:ascii="Times New Roman" w:hAnsi="Times New Roman" w:cs="Times New Roman"/>
          <w:sz w:val="28"/>
          <w:szCs w:val="28"/>
        </w:rPr>
        <w:t>о выплатах  единовременной  благотворительной помощи по Благотворительной программе «Тольятти –За наших» гражданам, заключившим контракт о прохождении</w:t>
      </w:r>
      <w:r w:rsidR="003102DA" w:rsidRPr="001A4EAD">
        <w:rPr>
          <w:rFonts w:ascii="Times New Roman" w:hAnsi="Times New Roman" w:cs="Times New Roman"/>
          <w:sz w:val="28"/>
          <w:szCs w:val="28"/>
        </w:rPr>
        <w:t xml:space="preserve"> военной службы (с участием в специальной военной операции) с Министерством обороны Российской </w:t>
      </w:r>
      <w:r w:rsidR="003102DA" w:rsidRPr="00AF237B">
        <w:rPr>
          <w:rFonts w:ascii="Times New Roman" w:hAnsi="Times New Roman" w:cs="Times New Roman"/>
          <w:sz w:val="28"/>
          <w:szCs w:val="28"/>
        </w:rPr>
        <w:t xml:space="preserve">Федерации  в военных комиссариатах города </w:t>
      </w:r>
      <w:r w:rsidR="003102DA" w:rsidRPr="00823A15">
        <w:rPr>
          <w:rFonts w:ascii="Times New Roman" w:hAnsi="Times New Roman" w:cs="Times New Roman"/>
          <w:sz w:val="28"/>
          <w:szCs w:val="28"/>
        </w:rPr>
        <w:t>Тольятти</w:t>
      </w:r>
      <w:r w:rsidR="00091DE2" w:rsidRPr="00823A15">
        <w:rPr>
          <w:rFonts w:ascii="Times New Roman" w:hAnsi="Times New Roman" w:cs="Times New Roman"/>
          <w:sz w:val="28"/>
          <w:szCs w:val="28"/>
        </w:rPr>
        <w:t xml:space="preserve"> с</w:t>
      </w:r>
      <w:r w:rsidR="007D3779" w:rsidRPr="00823A15">
        <w:rPr>
          <w:rFonts w:ascii="Times New Roman" w:hAnsi="Times New Roman" w:cs="Times New Roman"/>
          <w:sz w:val="28"/>
          <w:szCs w:val="28"/>
        </w:rPr>
        <w:t xml:space="preserve">  02</w:t>
      </w:r>
      <w:r w:rsidR="00091DE2" w:rsidRPr="00823A15">
        <w:rPr>
          <w:rFonts w:ascii="Times New Roman" w:hAnsi="Times New Roman" w:cs="Times New Roman"/>
          <w:sz w:val="28"/>
          <w:szCs w:val="28"/>
        </w:rPr>
        <w:t>.12.2023</w:t>
      </w:r>
      <w:r w:rsidR="003102DA" w:rsidRPr="00823A15">
        <w:rPr>
          <w:rFonts w:ascii="Times New Roman" w:hAnsi="Times New Roman" w:cs="Times New Roman"/>
          <w:sz w:val="28"/>
          <w:szCs w:val="28"/>
        </w:rPr>
        <w:t xml:space="preserve">, </w:t>
      </w:r>
      <w:r w:rsidRPr="00823A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781EB8" w:rsidRPr="00823A15">
        <w:rPr>
          <w:rFonts w:ascii="Times New Roman" w:hAnsi="Times New Roman" w:cs="Times New Roman"/>
          <w:sz w:val="28"/>
          <w:szCs w:val="28"/>
        </w:rPr>
        <w:t>№</w:t>
      </w:r>
      <w:r w:rsidR="00382685"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Pr="00823A15">
        <w:rPr>
          <w:rFonts w:ascii="Times New Roman" w:hAnsi="Times New Roman" w:cs="Times New Roman"/>
          <w:sz w:val="28"/>
          <w:szCs w:val="28"/>
        </w:rPr>
        <w:t>3 к настоящему Порядку</w:t>
      </w:r>
      <w:r w:rsidR="004678CB" w:rsidRPr="00823A15">
        <w:rPr>
          <w:rFonts w:ascii="Times New Roman" w:hAnsi="Times New Roman" w:cs="Times New Roman"/>
          <w:sz w:val="28"/>
          <w:szCs w:val="28"/>
        </w:rPr>
        <w:t>,</w:t>
      </w:r>
      <w:r w:rsidRPr="00823A15">
        <w:rPr>
          <w:rFonts w:ascii="Times New Roman" w:hAnsi="Times New Roman" w:cs="Times New Roman"/>
          <w:sz w:val="28"/>
          <w:szCs w:val="28"/>
        </w:rPr>
        <w:t xml:space="preserve"> </w:t>
      </w:r>
      <w:r w:rsidR="009717CD" w:rsidRPr="00823A15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9717CD" w:rsidRPr="00AF237B">
        <w:rPr>
          <w:rFonts w:ascii="Times New Roman" w:hAnsi="Times New Roman" w:cs="Times New Roman"/>
          <w:sz w:val="28"/>
          <w:szCs w:val="28"/>
        </w:rPr>
        <w:t>копий платежных документо</w:t>
      </w:r>
      <w:r w:rsidR="00884250" w:rsidRPr="00AF237B">
        <w:rPr>
          <w:rFonts w:ascii="Times New Roman" w:hAnsi="Times New Roman" w:cs="Times New Roman"/>
          <w:sz w:val="28"/>
          <w:szCs w:val="28"/>
        </w:rPr>
        <w:t xml:space="preserve">в </w:t>
      </w:r>
      <w:r w:rsidR="009717CD" w:rsidRPr="00AF237B">
        <w:rPr>
          <w:rFonts w:ascii="Times New Roman" w:hAnsi="Times New Roman" w:cs="Times New Roman"/>
          <w:sz w:val="28"/>
          <w:szCs w:val="28"/>
        </w:rPr>
        <w:t xml:space="preserve"> фонда о перечислении денежных средств гражданам, заключившим контракт</w:t>
      </w:r>
      <w:r w:rsidR="004678CB" w:rsidRPr="00AF237B">
        <w:rPr>
          <w:rFonts w:ascii="Times New Roman" w:hAnsi="Times New Roman" w:cs="Times New Roman"/>
          <w:sz w:val="28"/>
          <w:szCs w:val="28"/>
        </w:rPr>
        <w:t>,</w:t>
      </w:r>
      <w:r w:rsidR="009717CD" w:rsidRPr="00AF237B">
        <w:rPr>
          <w:rFonts w:ascii="Times New Roman" w:hAnsi="Times New Roman" w:cs="Times New Roman"/>
          <w:sz w:val="28"/>
          <w:szCs w:val="28"/>
        </w:rPr>
        <w:t xml:space="preserve"> </w:t>
      </w:r>
      <w:r w:rsidR="001F1A4A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участие в специальной военной операции, </w:t>
      </w:r>
      <w:r w:rsidR="00D66E74">
        <w:rPr>
          <w:rFonts w:ascii="Times New Roman" w:hAnsi="Times New Roman" w:cs="Times New Roman"/>
          <w:sz w:val="28"/>
          <w:szCs w:val="28"/>
        </w:rPr>
        <w:t xml:space="preserve">с предоставлением для сверки оригиналов данных </w:t>
      </w:r>
      <w:r w:rsidR="00D66E74" w:rsidRPr="00AF237B">
        <w:rPr>
          <w:rFonts w:ascii="Times New Roman" w:hAnsi="Times New Roman" w:cs="Times New Roman"/>
          <w:sz w:val="28"/>
          <w:szCs w:val="28"/>
        </w:rPr>
        <w:t xml:space="preserve">платежных документов </w:t>
      </w:r>
      <w:r w:rsidR="00D66E74">
        <w:rPr>
          <w:rFonts w:ascii="Times New Roman" w:hAnsi="Times New Roman" w:cs="Times New Roman"/>
          <w:sz w:val="28"/>
          <w:szCs w:val="28"/>
        </w:rPr>
        <w:t>и документов, подтверждающих участие в специальной военной операции,</w:t>
      </w:r>
      <w:r w:rsidR="00D66E74" w:rsidRPr="00AB6C8A">
        <w:rPr>
          <w:rFonts w:ascii="Times New Roman" w:hAnsi="Times New Roman" w:cs="Times New Roman"/>
          <w:sz w:val="28"/>
          <w:szCs w:val="28"/>
        </w:rPr>
        <w:t xml:space="preserve"> </w:t>
      </w:r>
      <w:r w:rsidR="004240DD" w:rsidRPr="00AB6C8A">
        <w:rPr>
          <w:rFonts w:ascii="Times New Roman" w:hAnsi="Times New Roman" w:cs="Times New Roman"/>
          <w:sz w:val="28"/>
          <w:szCs w:val="28"/>
        </w:rPr>
        <w:t>ежемесячно, не позднее 5-го рабочего дня</w:t>
      </w:r>
      <w:r w:rsidR="00416997" w:rsidRPr="00AB6C8A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E912A1" w:rsidRPr="00AB6C8A">
        <w:rPr>
          <w:rFonts w:ascii="Times New Roman" w:hAnsi="Times New Roman" w:cs="Times New Roman"/>
          <w:sz w:val="28"/>
          <w:szCs w:val="28"/>
        </w:rPr>
        <w:t>,</w:t>
      </w:r>
      <w:r w:rsidR="00416997" w:rsidRPr="00AB6C8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84250" w:rsidRPr="00AB6C8A">
        <w:rPr>
          <w:rFonts w:ascii="Times New Roman" w:hAnsi="Times New Roman" w:cs="Times New Roman"/>
          <w:sz w:val="28"/>
          <w:szCs w:val="28"/>
        </w:rPr>
        <w:t xml:space="preserve">его </w:t>
      </w:r>
      <w:r w:rsidR="00416997" w:rsidRPr="00AB6C8A">
        <w:rPr>
          <w:rFonts w:ascii="Times New Roman" w:hAnsi="Times New Roman" w:cs="Times New Roman"/>
          <w:sz w:val="28"/>
          <w:szCs w:val="28"/>
        </w:rPr>
        <w:t xml:space="preserve">за </w:t>
      </w:r>
      <w:r w:rsidR="00884250" w:rsidRPr="00AB6C8A">
        <w:rPr>
          <w:rFonts w:ascii="Times New Roman" w:hAnsi="Times New Roman" w:cs="Times New Roman"/>
          <w:sz w:val="28"/>
          <w:szCs w:val="28"/>
        </w:rPr>
        <w:t xml:space="preserve">месяцем </w:t>
      </w:r>
      <w:r w:rsidR="00416997" w:rsidRPr="00AB6C8A">
        <w:rPr>
          <w:rFonts w:ascii="Times New Roman" w:hAnsi="Times New Roman" w:cs="Times New Roman"/>
          <w:sz w:val="28"/>
          <w:szCs w:val="28"/>
        </w:rPr>
        <w:t>предоставлени</w:t>
      </w:r>
      <w:r w:rsidR="00884250" w:rsidRPr="00AB6C8A">
        <w:rPr>
          <w:rFonts w:ascii="Times New Roman" w:hAnsi="Times New Roman" w:cs="Times New Roman"/>
          <w:sz w:val="28"/>
          <w:szCs w:val="28"/>
        </w:rPr>
        <w:t>я</w:t>
      </w:r>
      <w:r w:rsidR="00416997" w:rsidRPr="00AB6C8A">
        <w:rPr>
          <w:rFonts w:ascii="Times New Roman" w:hAnsi="Times New Roman" w:cs="Times New Roman"/>
          <w:sz w:val="28"/>
          <w:szCs w:val="28"/>
        </w:rPr>
        <w:t xml:space="preserve"> </w:t>
      </w:r>
      <w:r w:rsidR="00AB6C8A" w:rsidRPr="00AB6C8A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416997" w:rsidRPr="00AB6C8A">
        <w:rPr>
          <w:rFonts w:ascii="Times New Roman" w:hAnsi="Times New Roman" w:cs="Times New Roman"/>
          <w:sz w:val="28"/>
          <w:szCs w:val="28"/>
        </w:rPr>
        <w:t>единовременной  благотворительной помощи.</w:t>
      </w:r>
      <w:r w:rsidR="00147BCD" w:rsidRPr="00AB6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E1DBC" w14:textId="4542BD3B" w:rsidR="00746717" w:rsidRPr="002522EA" w:rsidRDefault="00746717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7A89">
        <w:rPr>
          <w:rFonts w:ascii="Times New Roman" w:hAnsi="Times New Roman" w:cs="Times New Roman"/>
          <w:sz w:val="28"/>
          <w:szCs w:val="28"/>
        </w:rPr>
        <w:t>3.2. Управление в</w:t>
      </w:r>
      <w:r w:rsidR="00062903" w:rsidRPr="00B97A89">
        <w:rPr>
          <w:rFonts w:ascii="Times New Roman" w:hAnsi="Times New Roman" w:cs="Times New Roman"/>
          <w:sz w:val="28"/>
          <w:szCs w:val="28"/>
        </w:rPr>
        <w:t>праве устанавливать в с</w:t>
      </w:r>
      <w:r w:rsidRPr="00B97A89">
        <w:rPr>
          <w:rFonts w:ascii="Times New Roman" w:hAnsi="Times New Roman" w:cs="Times New Roman"/>
          <w:sz w:val="28"/>
          <w:szCs w:val="28"/>
        </w:rPr>
        <w:t xml:space="preserve">оглашении сроки и формы </w:t>
      </w:r>
      <w:r w:rsidRPr="00B97A89">
        <w:rPr>
          <w:rFonts w:ascii="Times New Roman" w:hAnsi="Times New Roman" w:cs="Times New Roman"/>
          <w:sz w:val="28"/>
          <w:szCs w:val="28"/>
        </w:rPr>
        <w:lastRenderedPageBreak/>
        <w:t>предоставления фонду дополнительной отчетности</w:t>
      </w:r>
      <w:r w:rsidRPr="001A4EAD">
        <w:rPr>
          <w:rFonts w:ascii="Times New Roman" w:hAnsi="Times New Roman" w:cs="Times New Roman"/>
          <w:sz w:val="28"/>
          <w:szCs w:val="28"/>
        </w:rPr>
        <w:t>.</w:t>
      </w:r>
      <w:r w:rsidR="00252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D6A71" w14:textId="1CF3BD71" w:rsidR="00864073" w:rsidRDefault="00864073" w:rsidP="00397664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3" w:name="P112"/>
      <w:bookmarkEnd w:id="13"/>
    </w:p>
    <w:p w14:paraId="6A754195" w14:textId="74B4F134" w:rsidR="006D4625" w:rsidRDefault="00EF39AC" w:rsidP="00397664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0B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="0001351A" w:rsidRPr="002B210B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</w:t>
      </w:r>
      <w:r w:rsidR="00884250">
        <w:rPr>
          <w:rFonts w:ascii="Times New Roman" w:hAnsi="Times New Roman" w:cs="Times New Roman"/>
          <w:b w:val="0"/>
          <w:sz w:val="28"/>
          <w:szCs w:val="28"/>
        </w:rPr>
        <w:t>и</w:t>
      </w:r>
      <w:r w:rsidR="0001351A" w:rsidRPr="002B21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C3FF5E1" w14:textId="3C88E2E5" w:rsidR="00EF39AC" w:rsidRPr="002B210B" w:rsidRDefault="0001351A" w:rsidP="00397664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0B"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ответственности за их нарушение </w:t>
      </w:r>
    </w:p>
    <w:p w14:paraId="4CC89FFD" w14:textId="77777777" w:rsidR="00EF39AC" w:rsidRPr="001A4EAD" w:rsidRDefault="00EF39AC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E924A" w14:textId="40149A9C" w:rsidR="00EF39AC" w:rsidRPr="001A4EAD" w:rsidRDefault="00EF39AC" w:rsidP="003976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4.1. </w:t>
      </w:r>
      <w:r w:rsidR="00E17224" w:rsidRPr="001A4EA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A4EAD">
        <w:rPr>
          <w:rFonts w:ascii="Times New Roman" w:hAnsi="Times New Roman" w:cs="Times New Roman"/>
          <w:sz w:val="28"/>
          <w:szCs w:val="28"/>
        </w:rPr>
        <w:t>и органами государственного (муниципального) финансового контроля осуществляются проверки</w:t>
      </w:r>
      <w:r w:rsidR="009F391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E63C4E" w:rsidRPr="001A4EAD">
        <w:rPr>
          <w:rFonts w:ascii="Times New Roman" w:hAnsi="Times New Roman" w:cs="Times New Roman"/>
          <w:sz w:val="28"/>
          <w:szCs w:val="28"/>
        </w:rPr>
        <w:t>фонда</w:t>
      </w:r>
      <w:r w:rsidR="00247F35" w:rsidRPr="001A4EAD">
        <w:rPr>
          <w:rFonts w:ascii="Times New Roman" w:hAnsi="Times New Roman" w:cs="Times New Roman"/>
          <w:sz w:val="28"/>
          <w:szCs w:val="28"/>
        </w:rPr>
        <w:t>.</w:t>
      </w:r>
    </w:p>
    <w:p w14:paraId="0F2EF182" w14:textId="45345EB5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4.2. Проверка</w:t>
      </w:r>
      <w:r w:rsidR="008D3BAE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E63C4E" w:rsidRPr="001A4EAD">
        <w:rPr>
          <w:rFonts w:ascii="Times New Roman" w:hAnsi="Times New Roman" w:cs="Times New Roman"/>
          <w:sz w:val="28"/>
          <w:szCs w:val="28"/>
        </w:rPr>
        <w:t>фонда</w:t>
      </w:r>
      <w:r w:rsidR="009F3917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 xml:space="preserve">органами государственного (муниципального) финансового контроля в соответствии со </w:t>
      </w:r>
      <w:hyperlink r:id="rId29">
        <w:r w:rsidRPr="001A4EA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>
        <w:r w:rsidRPr="001A4EA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установленном порядке.</w:t>
      </w:r>
    </w:p>
    <w:p w14:paraId="16F3CCCA" w14:textId="0A7A139D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4.3. Контроль за соблюдением</w:t>
      </w:r>
      <w:r w:rsidR="008D3BAE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884250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 xml:space="preserve">орядка и условий предоставления </w:t>
      </w:r>
      <w:r w:rsidR="00B365F5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>убсидии, уста</w:t>
      </w:r>
      <w:r w:rsidR="00B953B2" w:rsidRPr="001A4EAD">
        <w:rPr>
          <w:rFonts w:ascii="Times New Roman" w:hAnsi="Times New Roman" w:cs="Times New Roman"/>
          <w:sz w:val="28"/>
          <w:szCs w:val="28"/>
        </w:rPr>
        <w:t xml:space="preserve">новленных настоящим </w:t>
      </w:r>
      <w:r w:rsidR="00382362">
        <w:rPr>
          <w:rFonts w:ascii="Times New Roman" w:hAnsi="Times New Roman" w:cs="Times New Roman"/>
          <w:sz w:val="28"/>
          <w:szCs w:val="28"/>
        </w:rPr>
        <w:t>П</w:t>
      </w:r>
      <w:r w:rsidR="00B953B2" w:rsidRPr="001A4EAD">
        <w:rPr>
          <w:rFonts w:ascii="Times New Roman" w:hAnsi="Times New Roman" w:cs="Times New Roman"/>
          <w:sz w:val="28"/>
          <w:szCs w:val="28"/>
        </w:rPr>
        <w:t>орядком и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оглашением, в том числе в части достижения результатов их предоставления, осуществляется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9F3917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путем проведения плановых и (или) внеплановых проверок </w:t>
      </w:r>
      <w:r w:rsidR="009F3917" w:rsidRPr="001A4EAD">
        <w:rPr>
          <w:rFonts w:ascii="Times New Roman" w:hAnsi="Times New Roman" w:cs="Times New Roman"/>
          <w:sz w:val="28"/>
          <w:szCs w:val="28"/>
        </w:rPr>
        <w:t>фонда</w:t>
      </w:r>
      <w:r w:rsidRPr="001A4EAD">
        <w:rPr>
          <w:rFonts w:ascii="Times New Roman" w:hAnsi="Times New Roman" w:cs="Times New Roman"/>
          <w:sz w:val="28"/>
          <w:szCs w:val="28"/>
        </w:rPr>
        <w:t>:</w:t>
      </w:r>
    </w:p>
    <w:p w14:paraId="22041C94" w14:textId="4B44E0C0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4.3.1. </w:t>
      </w:r>
      <w:r w:rsidR="00410D96" w:rsidRPr="001A4EAD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роверка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 фонда </w:t>
      </w:r>
      <w:r w:rsidRPr="001A4EAD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>правления</w:t>
      </w:r>
      <w:r w:rsidRPr="001A4EA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отчетов, предусмотренных </w:t>
      </w:r>
      <w:hyperlink w:anchor="P103">
        <w:r w:rsidRPr="001A4EA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4250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 xml:space="preserve">орядка, документов (информации), предоставленных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1A4EAD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>правления</w:t>
      </w:r>
      <w:r w:rsidRPr="001A4EAD">
        <w:rPr>
          <w:rFonts w:ascii="Times New Roman" w:hAnsi="Times New Roman" w:cs="Times New Roman"/>
          <w:sz w:val="28"/>
          <w:szCs w:val="28"/>
        </w:rPr>
        <w:t xml:space="preserve">, иных документов, находящихся в распоряжении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>правления</w:t>
      </w:r>
      <w:r w:rsidRPr="001A4EAD">
        <w:rPr>
          <w:rFonts w:ascii="Times New Roman" w:hAnsi="Times New Roman" w:cs="Times New Roman"/>
          <w:sz w:val="28"/>
          <w:szCs w:val="28"/>
        </w:rPr>
        <w:t xml:space="preserve">, необходимых для осуществления контроля за соблюдением </w:t>
      </w:r>
      <w:r w:rsidR="00884250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о</w:t>
      </w:r>
      <w:r w:rsidR="00B365F5" w:rsidRPr="001A4EAD"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Pr="001A4EAD">
        <w:rPr>
          <w:rFonts w:ascii="Times New Roman" w:hAnsi="Times New Roman" w:cs="Times New Roman"/>
          <w:sz w:val="28"/>
          <w:szCs w:val="28"/>
        </w:rPr>
        <w:t>убсидии;</w:t>
      </w:r>
    </w:p>
    <w:p w14:paraId="12C92047" w14:textId="46A7DAC4" w:rsidR="00EF39AC" w:rsidRPr="001A4EAD" w:rsidRDefault="00EF39AC" w:rsidP="00397664">
      <w:pPr>
        <w:pStyle w:val="ConsPlusNormal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4.3.2. </w:t>
      </w:r>
      <w:r w:rsidR="00E17224" w:rsidRPr="001A4EAD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1A4EAD">
        <w:rPr>
          <w:rFonts w:ascii="Times New Roman" w:hAnsi="Times New Roman" w:cs="Times New Roman"/>
          <w:sz w:val="28"/>
          <w:szCs w:val="28"/>
        </w:rPr>
        <w:t xml:space="preserve">по месту его нахождения осуществляется путем документального и фактического анализа операций, произведенных </w:t>
      </w:r>
      <w:r w:rsidR="00C95E61" w:rsidRPr="001A4EAD">
        <w:rPr>
          <w:rFonts w:ascii="Times New Roman" w:hAnsi="Times New Roman" w:cs="Times New Roman"/>
          <w:sz w:val="28"/>
          <w:szCs w:val="28"/>
        </w:rPr>
        <w:t>фонд</w:t>
      </w:r>
      <w:r w:rsidR="00B34BB2" w:rsidRPr="001A4EAD">
        <w:rPr>
          <w:rFonts w:ascii="Times New Roman" w:hAnsi="Times New Roman" w:cs="Times New Roman"/>
          <w:sz w:val="28"/>
          <w:szCs w:val="28"/>
        </w:rPr>
        <w:t>ом</w:t>
      </w:r>
      <w:r w:rsidR="00B365F5" w:rsidRPr="001A4EAD">
        <w:rPr>
          <w:rFonts w:ascii="Times New Roman" w:hAnsi="Times New Roman" w:cs="Times New Roman"/>
          <w:sz w:val="28"/>
          <w:szCs w:val="28"/>
        </w:rPr>
        <w:t>, связанных с использованием с</w:t>
      </w:r>
      <w:r w:rsidRPr="001A4EAD">
        <w:rPr>
          <w:rFonts w:ascii="Times New Roman" w:hAnsi="Times New Roman" w:cs="Times New Roman"/>
          <w:sz w:val="28"/>
          <w:szCs w:val="28"/>
        </w:rPr>
        <w:t>убсидии.</w:t>
      </w:r>
    </w:p>
    <w:p w14:paraId="0595C8C9" w14:textId="433D7B44" w:rsidR="00EF39AC" w:rsidRPr="001A4EAD" w:rsidRDefault="00EF39AC" w:rsidP="00397664">
      <w:pPr>
        <w:pStyle w:val="ConsPlusNormal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4.4. В случае установления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>правлением</w:t>
      </w:r>
      <w:r w:rsidRPr="001A4EAD">
        <w:rPr>
          <w:rFonts w:ascii="Times New Roman" w:hAnsi="Times New Roman" w:cs="Times New Roman"/>
          <w:sz w:val="28"/>
          <w:szCs w:val="28"/>
        </w:rPr>
        <w:t>, в том числе на основании информации, полученной от органов муниципального финансового контроля, органов государственной власти, органов местного самоуправления, иных органов, организаций, граждан, из средств массовой информации, факта(</w:t>
      </w:r>
      <w:proofErr w:type="spellStart"/>
      <w:r w:rsidRPr="001A4E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A4EAD">
        <w:rPr>
          <w:rFonts w:ascii="Times New Roman" w:hAnsi="Times New Roman" w:cs="Times New Roman"/>
          <w:sz w:val="28"/>
          <w:szCs w:val="28"/>
        </w:rPr>
        <w:t xml:space="preserve">) нарушения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884250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о</w:t>
      </w:r>
      <w:r w:rsidR="00B365F5" w:rsidRPr="001A4EAD"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</w:t>
      </w:r>
      <w:r w:rsidR="00B365F5" w:rsidRPr="001A4EAD">
        <w:rPr>
          <w:rFonts w:ascii="Times New Roman" w:hAnsi="Times New Roman" w:cs="Times New Roman"/>
          <w:sz w:val="28"/>
          <w:szCs w:val="28"/>
        </w:rPr>
        <w:t>риостанавливает предоставление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до устранения указанных нарушений с обязательным уведомлением </w:t>
      </w:r>
      <w:r w:rsidR="00C95E61" w:rsidRPr="001A4EAD">
        <w:rPr>
          <w:rFonts w:ascii="Times New Roman" w:hAnsi="Times New Roman" w:cs="Times New Roman"/>
          <w:sz w:val="28"/>
          <w:szCs w:val="28"/>
        </w:rPr>
        <w:t>фонд</w:t>
      </w:r>
      <w:r w:rsidR="00E63C4E" w:rsidRPr="001A4EAD">
        <w:rPr>
          <w:rFonts w:ascii="Times New Roman" w:hAnsi="Times New Roman" w:cs="Times New Roman"/>
          <w:sz w:val="28"/>
          <w:szCs w:val="28"/>
        </w:rPr>
        <w:t>а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Pr="001A4EAD">
        <w:rPr>
          <w:rFonts w:ascii="Times New Roman" w:hAnsi="Times New Roman" w:cs="Times New Roman"/>
          <w:sz w:val="28"/>
          <w:szCs w:val="28"/>
        </w:rPr>
        <w:t>не позднее 10 рабочих дней</w:t>
      </w:r>
      <w:r w:rsidR="00565C4C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51178A">
        <w:rPr>
          <w:rFonts w:ascii="Times New Roman" w:hAnsi="Times New Roman" w:cs="Times New Roman"/>
          <w:sz w:val="28"/>
          <w:szCs w:val="28"/>
        </w:rPr>
        <w:t>,</w:t>
      </w:r>
      <w:r w:rsidR="00565C4C">
        <w:rPr>
          <w:rFonts w:ascii="Times New Roman" w:hAnsi="Times New Roman" w:cs="Times New Roman"/>
          <w:sz w:val="28"/>
          <w:szCs w:val="28"/>
        </w:rPr>
        <w:t xml:space="preserve"> следующего за днем</w:t>
      </w:r>
      <w:r w:rsidRPr="001A4EAD">
        <w:rPr>
          <w:rFonts w:ascii="Times New Roman" w:hAnsi="Times New Roman" w:cs="Times New Roman"/>
          <w:sz w:val="28"/>
          <w:szCs w:val="28"/>
        </w:rPr>
        <w:t xml:space="preserve"> принятия решения о приостановлении.</w:t>
      </w:r>
    </w:p>
    <w:p w14:paraId="5E448150" w14:textId="776D3F0F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A4EAD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выявленных нарушений в установленный срок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>правление</w:t>
      </w:r>
      <w:r w:rsidRPr="001A4EAD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</w:t>
      </w:r>
      <w:r w:rsidR="00565C4C">
        <w:rPr>
          <w:rFonts w:ascii="Times New Roman" w:hAnsi="Times New Roman" w:cs="Times New Roman"/>
          <w:sz w:val="28"/>
          <w:szCs w:val="28"/>
        </w:rPr>
        <w:t>, следующих за днем</w:t>
      </w:r>
      <w:r w:rsidRPr="001A4EAD">
        <w:rPr>
          <w:rFonts w:ascii="Times New Roman" w:hAnsi="Times New Roman" w:cs="Times New Roman"/>
          <w:sz w:val="28"/>
          <w:szCs w:val="28"/>
        </w:rPr>
        <w:t xml:space="preserve"> истечения срока устранения выявленных нарушений</w:t>
      </w:r>
      <w:r w:rsidR="00164003">
        <w:rPr>
          <w:rFonts w:ascii="Times New Roman" w:hAnsi="Times New Roman" w:cs="Times New Roman"/>
          <w:sz w:val="28"/>
          <w:szCs w:val="28"/>
        </w:rPr>
        <w:t>,</w:t>
      </w:r>
      <w:r w:rsidRPr="001A4EAD">
        <w:rPr>
          <w:rFonts w:ascii="Times New Roman" w:hAnsi="Times New Roman" w:cs="Times New Roman"/>
          <w:sz w:val="28"/>
          <w:szCs w:val="28"/>
        </w:rPr>
        <w:t xml:space="preserve"> направляет треб</w:t>
      </w:r>
      <w:r w:rsidR="00B365F5" w:rsidRPr="001A4EAD">
        <w:rPr>
          <w:rFonts w:ascii="Times New Roman" w:hAnsi="Times New Roman" w:cs="Times New Roman"/>
          <w:sz w:val="28"/>
          <w:szCs w:val="28"/>
        </w:rPr>
        <w:t>ование об обеспечении возврата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в бюджет городского округа </w:t>
      </w:r>
      <w:r w:rsidR="00914940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1A4EAD">
        <w:rPr>
          <w:rFonts w:ascii="Times New Roman" w:hAnsi="Times New Roman" w:cs="Times New Roman"/>
          <w:sz w:val="28"/>
          <w:szCs w:val="28"/>
        </w:rPr>
        <w:t>в соответствующей части.</w:t>
      </w:r>
    </w:p>
    <w:p w14:paraId="0521C00B" w14:textId="115DFB4F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Треб</w:t>
      </w:r>
      <w:r w:rsidR="00B365F5" w:rsidRPr="001A4EAD">
        <w:rPr>
          <w:rFonts w:ascii="Times New Roman" w:hAnsi="Times New Roman" w:cs="Times New Roman"/>
          <w:sz w:val="28"/>
          <w:szCs w:val="28"/>
        </w:rPr>
        <w:t>ование об обеспечении возврата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убсидии подготавливается </w:t>
      </w:r>
      <w:r w:rsidR="006B783B" w:rsidRPr="001A4EAD">
        <w:rPr>
          <w:rFonts w:ascii="Times New Roman" w:hAnsi="Times New Roman" w:cs="Times New Roman"/>
          <w:sz w:val="28"/>
          <w:szCs w:val="28"/>
        </w:rPr>
        <w:t>у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A4EAD">
        <w:rPr>
          <w:rFonts w:ascii="Times New Roman" w:hAnsi="Times New Roman" w:cs="Times New Roman"/>
          <w:sz w:val="28"/>
          <w:szCs w:val="28"/>
        </w:rPr>
        <w:t xml:space="preserve">в письменной форме с указанием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1A4EAD">
        <w:rPr>
          <w:rFonts w:ascii="Times New Roman" w:hAnsi="Times New Roman" w:cs="Times New Roman"/>
          <w:sz w:val="28"/>
          <w:szCs w:val="28"/>
        </w:rPr>
        <w:t xml:space="preserve">платежных реквизитов, срока возврата и суммы </w:t>
      </w:r>
      <w:r w:rsidR="00B365F5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>убсидии, подл</w:t>
      </w:r>
      <w:r w:rsidR="00382362">
        <w:rPr>
          <w:rFonts w:ascii="Times New Roman" w:hAnsi="Times New Roman" w:cs="Times New Roman"/>
          <w:sz w:val="28"/>
          <w:szCs w:val="28"/>
        </w:rPr>
        <w:t>ежащей возврату (с приложением П</w:t>
      </w:r>
      <w:r w:rsidRPr="001A4EAD">
        <w:rPr>
          <w:rFonts w:ascii="Times New Roman" w:hAnsi="Times New Roman" w:cs="Times New Roman"/>
          <w:sz w:val="28"/>
          <w:szCs w:val="28"/>
        </w:rPr>
        <w:t>орядка расчета.</w:t>
      </w:r>
    </w:p>
    <w:p w14:paraId="7AD121A3" w14:textId="69B9C783" w:rsidR="00EF39AC" w:rsidRPr="001A4EAD" w:rsidRDefault="00EF39AC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4"/>
      <w:bookmarkEnd w:id="14"/>
      <w:r w:rsidRPr="001A4EAD">
        <w:rPr>
          <w:rFonts w:ascii="Times New Roman" w:hAnsi="Times New Roman" w:cs="Times New Roman"/>
          <w:sz w:val="28"/>
          <w:szCs w:val="28"/>
        </w:rPr>
        <w:t xml:space="preserve">4.5. В случае нарушения </w:t>
      </w:r>
      <w:r w:rsidR="00C95E61" w:rsidRPr="001A4EA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1A4EAD">
        <w:rPr>
          <w:rFonts w:ascii="Times New Roman" w:hAnsi="Times New Roman" w:cs="Times New Roman"/>
          <w:sz w:val="28"/>
          <w:szCs w:val="28"/>
        </w:rPr>
        <w:t>направления расходов, на финансовое обесп</w:t>
      </w:r>
      <w:r w:rsidR="00B365F5" w:rsidRPr="001A4EAD">
        <w:rPr>
          <w:rFonts w:ascii="Times New Roman" w:hAnsi="Times New Roman" w:cs="Times New Roman"/>
          <w:sz w:val="28"/>
          <w:szCs w:val="28"/>
        </w:rPr>
        <w:t>ечение которых предоставляется 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убсидия, установленного </w:t>
      </w:r>
      <w:hyperlink w:anchor="P91">
        <w:r w:rsidRPr="001A4EA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565C4C">
        <w:rPr>
          <w:rFonts w:ascii="Times New Roman" w:hAnsi="Times New Roman" w:cs="Times New Roman"/>
          <w:sz w:val="28"/>
          <w:szCs w:val="28"/>
        </w:rPr>
        <w:t>5</w:t>
      </w:r>
      <w:r w:rsidRPr="001A4E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2362">
        <w:rPr>
          <w:rFonts w:ascii="Times New Roman" w:hAnsi="Times New Roman" w:cs="Times New Roman"/>
          <w:sz w:val="28"/>
          <w:szCs w:val="28"/>
        </w:rPr>
        <w:t>П</w:t>
      </w:r>
      <w:r w:rsidRPr="001A4EAD">
        <w:rPr>
          <w:rFonts w:ascii="Times New Roman" w:hAnsi="Times New Roman" w:cs="Times New Roman"/>
          <w:sz w:val="28"/>
          <w:szCs w:val="28"/>
        </w:rPr>
        <w:t>орядк</w:t>
      </w:r>
      <w:r w:rsidR="00E357BA" w:rsidRPr="001A4EAD">
        <w:rPr>
          <w:rFonts w:ascii="Times New Roman" w:hAnsi="Times New Roman" w:cs="Times New Roman"/>
          <w:sz w:val="28"/>
          <w:szCs w:val="28"/>
        </w:rPr>
        <w:t>а</w:t>
      </w:r>
      <w:r w:rsidRPr="001A4EAD">
        <w:rPr>
          <w:rFonts w:ascii="Times New Roman" w:hAnsi="Times New Roman" w:cs="Times New Roman"/>
          <w:sz w:val="28"/>
          <w:szCs w:val="28"/>
        </w:rPr>
        <w:t xml:space="preserve">, </w:t>
      </w:r>
      <w:r w:rsidR="00B10226" w:rsidRPr="001A4EAD">
        <w:rPr>
          <w:rFonts w:ascii="Times New Roman" w:hAnsi="Times New Roman" w:cs="Times New Roman"/>
          <w:sz w:val="28"/>
          <w:szCs w:val="28"/>
        </w:rPr>
        <w:t>с</w:t>
      </w:r>
      <w:r w:rsidRPr="001A4EAD">
        <w:rPr>
          <w:rFonts w:ascii="Times New Roman" w:hAnsi="Times New Roman" w:cs="Times New Roman"/>
          <w:sz w:val="28"/>
          <w:szCs w:val="28"/>
        </w:rPr>
        <w:t xml:space="preserve">убсидия возвращается в части, использованной в </w:t>
      </w:r>
      <w:r w:rsidRPr="001A4EAD">
        <w:rPr>
          <w:rFonts w:ascii="Times New Roman" w:hAnsi="Times New Roman" w:cs="Times New Roman"/>
          <w:sz w:val="28"/>
          <w:szCs w:val="28"/>
        </w:rPr>
        <w:lastRenderedPageBreak/>
        <w:t>нарушение таких направлений расходования.</w:t>
      </w:r>
    </w:p>
    <w:p w14:paraId="44045A88" w14:textId="3BF2EF6D" w:rsidR="00EF39AC" w:rsidRPr="008F7910" w:rsidRDefault="00C14F6D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10">
        <w:rPr>
          <w:rFonts w:ascii="Times New Roman" w:hAnsi="Times New Roman" w:cs="Times New Roman"/>
          <w:sz w:val="28"/>
          <w:szCs w:val="28"/>
        </w:rPr>
        <w:t>4.6</w:t>
      </w:r>
      <w:r w:rsidR="00EF39AC" w:rsidRPr="008F7910">
        <w:rPr>
          <w:rFonts w:ascii="Times New Roman" w:hAnsi="Times New Roman" w:cs="Times New Roman"/>
          <w:sz w:val="28"/>
          <w:szCs w:val="28"/>
        </w:rPr>
        <w:t>. В случае если</w:t>
      </w:r>
      <w:r w:rsidR="008D3BAE" w:rsidRPr="008F7910">
        <w:rPr>
          <w:rFonts w:ascii="Times New Roman" w:hAnsi="Times New Roman" w:cs="Times New Roman"/>
          <w:sz w:val="28"/>
          <w:szCs w:val="28"/>
        </w:rPr>
        <w:t xml:space="preserve"> </w:t>
      </w:r>
      <w:r w:rsidR="00C95E61" w:rsidRPr="008F7910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EF39AC" w:rsidRPr="008F7910">
        <w:rPr>
          <w:rFonts w:ascii="Times New Roman" w:hAnsi="Times New Roman" w:cs="Times New Roman"/>
          <w:sz w:val="28"/>
          <w:szCs w:val="28"/>
        </w:rPr>
        <w:t xml:space="preserve">не достигнуты значения результатов предоставления </w:t>
      </w:r>
      <w:r w:rsidR="00B365F5" w:rsidRPr="008F7910">
        <w:rPr>
          <w:rFonts w:ascii="Times New Roman" w:hAnsi="Times New Roman" w:cs="Times New Roman"/>
          <w:sz w:val="28"/>
          <w:szCs w:val="28"/>
        </w:rPr>
        <w:t>с</w:t>
      </w:r>
      <w:r w:rsidR="00EF39AC" w:rsidRPr="008F7910">
        <w:rPr>
          <w:rFonts w:ascii="Times New Roman" w:hAnsi="Times New Roman" w:cs="Times New Roman"/>
          <w:sz w:val="28"/>
          <w:szCs w:val="28"/>
        </w:rPr>
        <w:t xml:space="preserve">убсидии, установленные </w:t>
      </w:r>
      <w:hyperlink w:anchor="P98">
        <w:r w:rsidR="00EF39AC" w:rsidRPr="008F7910">
          <w:rPr>
            <w:rFonts w:ascii="Times New Roman" w:hAnsi="Times New Roman" w:cs="Times New Roman"/>
            <w:sz w:val="28"/>
            <w:szCs w:val="28"/>
          </w:rPr>
          <w:t>пункт</w:t>
        </w:r>
        <w:r w:rsidR="002B170E" w:rsidRPr="008F7910">
          <w:rPr>
            <w:rFonts w:ascii="Times New Roman" w:hAnsi="Times New Roman" w:cs="Times New Roman"/>
            <w:sz w:val="28"/>
            <w:szCs w:val="28"/>
          </w:rPr>
          <w:t>ом</w:t>
        </w:r>
        <w:r w:rsidR="00EF39AC" w:rsidRPr="008F7910">
          <w:rPr>
            <w:rFonts w:ascii="Times New Roman" w:hAnsi="Times New Roman" w:cs="Times New Roman"/>
            <w:sz w:val="28"/>
            <w:szCs w:val="28"/>
          </w:rPr>
          <w:t xml:space="preserve"> 2.1</w:t>
        </w:r>
        <w:r w:rsidR="00F549C5" w:rsidRPr="008F791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F39AC" w:rsidRPr="008F791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2362" w:rsidRPr="008F7910">
        <w:rPr>
          <w:rFonts w:ascii="Times New Roman" w:hAnsi="Times New Roman" w:cs="Times New Roman"/>
          <w:sz w:val="28"/>
          <w:szCs w:val="28"/>
        </w:rPr>
        <w:t>П</w:t>
      </w:r>
      <w:r w:rsidR="00B953B2" w:rsidRPr="008F7910">
        <w:rPr>
          <w:rFonts w:ascii="Times New Roman" w:hAnsi="Times New Roman" w:cs="Times New Roman"/>
          <w:sz w:val="28"/>
          <w:szCs w:val="28"/>
        </w:rPr>
        <w:t>орядка и с</w:t>
      </w:r>
      <w:r w:rsidR="00EF39AC" w:rsidRPr="008F7910">
        <w:rPr>
          <w:rFonts w:ascii="Times New Roman" w:hAnsi="Times New Roman" w:cs="Times New Roman"/>
          <w:sz w:val="28"/>
          <w:szCs w:val="28"/>
        </w:rPr>
        <w:t xml:space="preserve">оглашением, возврату </w:t>
      </w:r>
      <w:r w:rsidR="00B365F5" w:rsidRPr="008F791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72B6D" w:rsidRPr="008F791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365F5" w:rsidRPr="008F7910">
        <w:rPr>
          <w:rFonts w:ascii="Times New Roman" w:hAnsi="Times New Roman" w:cs="Times New Roman"/>
          <w:sz w:val="28"/>
          <w:szCs w:val="28"/>
        </w:rPr>
        <w:t>подлежит часть объема с</w:t>
      </w:r>
      <w:r w:rsidR="00EF39AC" w:rsidRPr="008F7910">
        <w:rPr>
          <w:rFonts w:ascii="Times New Roman" w:hAnsi="Times New Roman" w:cs="Times New Roman"/>
          <w:sz w:val="28"/>
          <w:szCs w:val="28"/>
        </w:rPr>
        <w:t>убсидии, пропорциональная недостигнутому значению показат</w:t>
      </w:r>
      <w:r w:rsidR="00B365F5" w:rsidRPr="008F7910">
        <w:rPr>
          <w:rFonts w:ascii="Times New Roman" w:hAnsi="Times New Roman" w:cs="Times New Roman"/>
          <w:sz w:val="28"/>
          <w:szCs w:val="28"/>
        </w:rPr>
        <w:t>еля результатов предоставления с</w:t>
      </w:r>
      <w:r w:rsidR="00EF39AC" w:rsidRPr="008F7910">
        <w:rPr>
          <w:rFonts w:ascii="Times New Roman" w:hAnsi="Times New Roman" w:cs="Times New Roman"/>
          <w:sz w:val="28"/>
          <w:szCs w:val="28"/>
        </w:rPr>
        <w:t>убсидии.</w:t>
      </w:r>
    </w:p>
    <w:p w14:paraId="2A6548F0" w14:textId="679A4C96" w:rsidR="00EF39AC" w:rsidRPr="001A4EAD" w:rsidRDefault="006B4021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7"/>
      <w:bookmarkEnd w:id="15"/>
      <w:r w:rsidRPr="001A4EAD">
        <w:rPr>
          <w:rFonts w:ascii="Times New Roman" w:hAnsi="Times New Roman" w:cs="Times New Roman"/>
          <w:sz w:val="28"/>
          <w:szCs w:val="28"/>
        </w:rPr>
        <w:t>4.</w:t>
      </w:r>
      <w:r w:rsidR="00D56FD6" w:rsidRPr="001A4EAD">
        <w:rPr>
          <w:rFonts w:ascii="Times New Roman" w:hAnsi="Times New Roman" w:cs="Times New Roman"/>
          <w:sz w:val="28"/>
          <w:szCs w:val="28"/>
        </w:rPr>
        <w:t>7</w:t>
      </w:r>
      <w:r w:rsidRPr="001A4EAD">
        <w:rPr>
          <w:rFonts w:ascii="Times New Roman" w:hAnsi="Times New Roman" w:cs="Times New Roman"/>
          <w:sz w:val="28"/>
          <w:szCs w:val="28"/>
        </w:rPr>
        <w:t xml:space="preserve">. </w:t>
      </w:r>
      <w:r w:rsidR="00E63C4E" w:rsidRPr="001A4EAD">
        <w:rPr>
          <w:rFonts w:ascii="Times New Roman" w:hAnsi="Times New Roman" w:cs="Times New Roman"/>
          <w:sz w:val="28"/>
          <w:szCs w:val="28"/>
        </w:rPr>
        <w:t>Ф</w:t>
      </w:r>
      <w:r w:rsidR="00AA52DF" w:rsidRPr="001A4EAD">
        <w:rPr>
          <w:rFonts w:ascii="Times New Roman" w:hAnsi="Times New Roman" w:cs="Times New Roman"/>
          <w:sz w:val="28"/>
          <w:szCs w:val="28"/>
        </w:rPr>
        <w:t xml:space="preserve">онд </w:t>
      </w:r>
      <w:r w:rsidR="008A26D0">
        <w:rPr>
          <w:rFonts w:ascii="Times New Roman" w:hAnsi="Times New Roman" w:cs="Times New Roman"/>
          <w:sz w:val="28"/>
          <w:szCs w:val="28"/>
        </w:rPr>
        <w:t>устраняет факты нарушения п</w:t>
      </w:r>
      <w:r w:rsidR="00EF39AC" w:rsidRPr="001A4EAD">
        <w:rPr>
          <w:rFonts w:ascii="Times New Roman" w:hAnsi="Times New Roman" w:cs="Times New Roman"/>
          <w:sz w:val="28"/>
          <w:szCs w:val="28"/>
        </w:rPr>
        <w:t>орядка</w:t>
      </w:r>
      <w:r w:rsidR="00110011">
        <w:rPr>
          <w:rFonts w:ascii="Times New Roman" w:hAnsi="Times New Roman" w:cs="Times New Roman"/>
          <w:sz w:val="28"/>
          <w:szCs w:val="28"/>
        </w:rPr>
        <w:t xml:space="preserve"> и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B10226" w:rsidRPr="001A4EAD">
        <w:rPr>
          <w:rFonts w:ascii="Times New Roman" w:hAnsi="Times New Roman" w:cs="Times New Roman"/>
          <w:sz w:val="28"/>
          <w:szCs w:val="28"/>
        </w:rPr>
        <w:t>с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убсидии в </w:t>
      </w:r>
      <w:proofErr w:type="gramStart"/>
      <w:r w:rsidR="00EF39AC" w:rsidRPr="001A4EAD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110011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1A4EAD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в требовании об устранении нарушений</w:t>
      </w:r>
      <w:r w:rsidR="00110011">
        <w:rPr>
          <w:rFonts w:ascii="Times New Roman" w:hAnsi="Times New Roman" w:cs="Times New Roman"/>
          <w:sz w:val="28"/>
          <w:szCs w:val="28"/>
        </w:rPr>
        <w:t xml:space="preserve"> в соответствии с пунктом 4.4 настоящего Порядка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, осуществляет возврат </w:t>
      </w:r>
      <w:r w:rsidR="00B10226" w:rsidRPr="001A4EAD">
        <w:rPr>
          <w:rFonts w:ascii="Times New Roman" w:hAnsi="Times New Roman" w:cs="Times New Roman"/>
          <w:sz w:val="28"/>
          <w:szCs w:val="28"/>
        </w:rPr>
        <w:t>с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убсидии в бюджет городского округа Тольятти в размере и в сроки, определенные в требовании об обеспечении возврата </w:t>
      </w:r>
      <w:r w:rsidR="00B10226" w:rsidRPr="001A4EAD">
        <w:rPr>
          <w:rFonts w:ascii="Times New Roman" w:hAnsi="Times New Roman" w:cs="Times New Roman"/>
          <w:sz w:val="28"/>
          <w:szCs w:val="28"/>
        </w:rPr>
        <w:t>с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EF39AC" w:rsidRPr="00873283">
        <w:rPr>
          <w:rFonts w:ascii="Times New Roman" w:hAnsi="Times New Roman" w:cs="Times New Roman"/>
          <w:sz w:val="28"/>
          <w:szCs w:val="28"/>
        </w:rPr>
        <w:t>осуществляет оплату суммы штрафа в размере</w:t>
      </w:r>
      <w:r w:rsidR="00EF39AC" w:rsidRPr="001A4EAD">
        <w:rPr>
          <w:rFonts w:ascii="Times New Roman" w:hAnsi="Times New Roman" w:cs="Times New Roman"/>
          <w:sz w:val="28"/>
          <w:szCs w:val="28"/>
        </w:rPr>
        <w:t>, указанном в уведомлении.</w:t>
      </w:r>
    </w:p>
    <w:p w14:paraId="7FBFF2C4" w14:textId="45D1B56E" w:rsidR="00EF39AC" w:rsidRPr="001A4EAD" w:rsidRDefault="00C14F6D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4.</w:t>
      </w:r>
      <w:r w:rsidR="00D56FD6" w:rsidRPr="001A4EAD">
        <w:rPr>
          <w:rFonts w:ascii="Times New Roman" w:hAnsi="Times New Roman" w:cs="Times New Roman"/>
          <w:sz w:val="28"/>
          <w:szCs w:val="28"/>
        </w:rPr>
        <w:t>8</w:t>
      </w:r>
      <w:r w:rsidR="00B10226" w:rsidRPr="001A4EAD">
        <w:rPr>
          <w:rFonts w:ascii="Times New Roman" w:hAnsi="Times New Roman" w:cs="Times New Roman"/>
          <w:sz w:val="28"/>
          <w:szCs w:val="28"/>
        </w:rPr>
        <w:t xml:space="preserve">. В </w:t>
      </w:r>
      <w:r w:rsidR="00B10226" w:rsidRPr="008F7910">
        <w:rPr>
          <w:rFonts w:ascii="Times New Roman" w:hAnsi="Times New Roman" w:cs="Times New Roman"/>
          <w:sz w:val="28"/>
          <w:szCs w:val="28"/>
        </w:rPr>
        <w:t>случае невозврата с</w:t>
      </w:r>
      <w:r w:rsidR="00EF39AC" w:rsidRPr="008F7910">
        <w:rPr>
          <w:rFonts w:ascii="Times New Roman" w:hAnsi="Times New Roman" w:cs="Times New Roman"/>
          <w:sz w:val="28"/>
          <w:szCs w:val="28"/>
        </w:rPr>
        <w:t xml:space="preserve">убсидии (неоплаты штрафа) </w:t>
      </w:r>
      <w:r w:rsidR="00893C64" w:rsidRPr="008F7910">
        <w:rPr>
          <w:rFonts w:ascii="Times New Roman" w:hAnsi="Times New Roman" w:cs="Times New Roman"/>
          <w:sz w:val="28"/>
          <w:szCs w:val="28"/>
        </w:rPr>
        <w:t>фондом</w:t>
      </w:r>
      <w:r w:rsidR="00AA52DF" w:rsidRPr="008F7910">
        <w:rPr>
          <w:rFonts w:ascii="Times New Roman" w:hAnsi="Times New Roman" w:cs="Times New Roman"/>
          <w:sz w:val="28"/>
          <w:szCs w:val="28"/>
        </w:rPr>
        <w:t xml:space="preserve"> </w:t>
      </w:r>
      <w:r w:rsidR="00EF39AC" w:rsidRPr="008F79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24">
        <w:r w:rsidR="00EF39AC" w:rsidRPr="008F7910">
          <w:rPr>
            <w:rFonts w:ascii="Times New Roman" w:hAnsi="Times New Roman" w:cs="Times New Roman"/>
            <w:sz w:val="28"/>
            <w:szCs w:val="28"/>
          </w:rPr>
          <w:t>пунктами 4.5</w:t>
        </w:r>
      </w:hyperlink>
      <w:r w:rsidR="00A71DEE" w:rsidRPr="008F7910">
        <w:rPr>
          <w:rFonts w:ascii="Times New Roman" w:hAnsi="Times New Roman" w:cs="Times New Roman"/>
          <w:sz w:val="28"/>
          <w:szCs w:val="28"/>
        </w:rPr>
        <w:t>-</w:t>
      </w:r>
      <w:hyperlink w:anchor="P127">
        <w:r w:rsidR="00EF39AC" w:rsidRPr="008F7910">
          <w:rPr>
            <w:rFonts w:ascii="Times New Roman" w:hAnsi="Times New Roman" w:cs="Times New Roman"/>
            <w:sz w:val="28"/>
            <w:szCs w:val="28"/>
          </w:rPr>
          <w:t>4.</w:t>
        </w:r>
        <w:r w:rsidR="00893C64" w:rsidRPr="008F791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F39AC" w:rsidRPr="001A4EAD">
        <w:rPr>
          <w:rFonts w:ascii="Times New Roman" w:hAnsi="Times New Roman" w:cs="Times New Roman"/>
          <w:sz w:val="28"/>
          <w:szCs w:val="28"/>
        </w:rPr>
        <w:t xml:space="preserve"> настоящего Порядка они подлежат взысканию в порядке, установленном действующим законодательством.</w:t>
      </w:r>
    </w:p>
    <w:p w14:paraId="01D1510D" w14:textId="716E36BF" w:rsidR="00EF39AC" w:rsidRPr="00823A15" w:rsidRDefault="00C14F6D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4.</w:t>
      </w:r>
      <w:r w:rsidR="00D56FD6" w:rsidRPr="001A4EAD">
        <w:rPr>
          <w:rFonts w:ascii="Times New Roman" w:hAnsi="Times New Roman" w:cs="Times New Roman"/>
          <w:sz w:val="28"/>
          <w:szCs w:val="28"/>
        </w:rPr>
        <w:t>9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. Не использованные в текущем финансовом году остатки средств </w:t>
      </w:r>
      <w:r w:rsidR="00B10226" w:rsidRPr="001A4EAD">
        <w:rPr>
          <w:rFonts w:ascii="Times New Roman" w:hAnsi="Times New Roman" w:cs="Times New Roman"/>
          <w:sz w:val="28"/>
          <w:szCs w:val="28"/>
        </w:rPr>
        <w:t>с</w:t>
      </w:r>
      <w:r w:rsidR="00EF39AC" w:rsidRPr="001A4EAD">
        <w:rPr>
          <w:rFonts w:ascii="Times New Roman" w:hAnsi="Times New Roman" w:cs="Times New Roman"/>
          <w:sz w:val="28"/>
          <w:szCs w:val="28"/>
        </w:rPr>
        <w:t xml:space="preserve">убсидии подлежат возврату в бюджет </w:t>
      </w:r>
      <w:r w:rsidR="00EF39AC" w:rsidRPr="008A26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F39AC" w:rsidRPr="00823A15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E52731" w:rsidRPr="00823A15">
        <w:rPr>
          <w:rFonts w:ascii="Times New Roman" w:hAnsi="Times New Roman" w:cs="Times New Roman"/>
          <w:sz w:val="28"/>
          <w:szCs w:val="28"/>
        </w:rPr>
        <w:t xml:space="preserve">до </w:t>
      </w:r>
      <w:r w:rsidR="00014DB4" w:rsidRPr="00823A15">
        <w:rPr>
          <w:rFonts w:ascii="Times New Roman" w:hAnsi="Times New Roman" w:cs="Times New Roman"/>
          <w:sz w:val="28"/>
          <w:szCs w:val="28"/>
        </w:rPr>
        <w:t>31 декабря</w:t>
      </w:r>
      <w:r w:rsidR="00E52731" w:rsidRPr="00823A1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F39AC" w:rsidRPr="00823A15">
        <w:rPr>
          <w:rFonts w:ascii="Times New Roman" w:hAnsi="Times New Roman" w:cs="Times New Roman"/>
          <w:sz w:val="28"/>
          <w:szCs w:val="28"/>
        </w:rPr>
        <w:t>.</w:t>
      </w:r>
    </w:p>
    <w:p w14:paraId="6E662096" w14:textId="2FB60C44" w:rsidR="00C12985" w:rsidRDefault="00BF702E" w:rsidP="003976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6D0">
        <w:rPr>
          <w:rFonts w:ascii="Times New Roman" w:hAnsi="Times New Roman" w:cs="Times New Roman"/>
          <w:sz w:val="28"/>
          <w:szCs w:val="28"/>
        </w:rPr>
        <w:t>4.</w:t>
      </w:r>
      <w:r w:rsidR="00D56FD6" w:rsidRPr="008A26D0">
        <w:rPr>
          <w:rFonts w:ascii="Times New Roman" w:hAnsi="Times New Roman" w:cs="Times New Roman"/>
          <w:sz w:val="28"/>
          <w:szCs w:val="28"/>
        </w:rPr>
        <w:t>10</w:t>
      </w:r>
      <w:r w:rsidRPr="008A26D0">
        <w:rPr>
          <w:rFonts w:ascii="Times New Roman" w:hAnsi="Times New Roman" w:cs="Times New Roman"/>
          <w:sz w:val="28"/>
          <w:szCs w:val="28"/>
        </w:rPr>
        <w:t xml:space="preserve">. </w:t>
      </w:r>
      <w:r w:rsidR="001702D4" w:rsidRPr="008A26D0">
        <w:rPr>
          <w:rFonts w:ascii="Times New Roman" w:hAnsi="Times New Roman" w:cs="Times New Roman"/>
          <w:sz w:val="28"/>
          <w:szCs w:val="28"/>
        </w:rPr>
        <w:t>Управлением</w:t>
      </w:r>
      <w:r w:rsidRPr="008A26D0">
        <w:rPr>
          <w:rFonts w:ascii="Times New Roman" w:hAnsi="Times New Roman" w:cs="Times New Roman"/>
          <w:sz w:val="28"/>
          <w:szCs w:val="28"/>
        </w:rPr>
        <w:t xml:space="preserve"> проводится мониторинг</w:t>
      </w:r>
      <w:r w:rsidRPr="001A4EAD">
        <w:rPr>
          <w:rFonts w:ascii="Times New Roman" w:hAnsi="Times New Roman" w:cs="Times New Roman"/>
          <w:sz w:val="28"/>
          <w:szCs w:val="28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31" w:history="1">
        <w:r w:rsidRPr="001A4EA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A4EAD"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  <w:r w:rsidR="001A4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F4BDA" w14:textId="77777777" w:rsidR="00E2416B" w:rsidRDefault="00410D96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8576BE" w14:textId="77777777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1A7277" w14:textId="77777777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1EF68D" w14:textId="77777777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BBBF4C" w14:textId="4449D760" w:rsidR="00E2416B" w:rsidRDefault="00E2416B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D8522B" w14:textId="08D522BA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A1EAA5" w14:textId="25B3BB2C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204AF1" w14:textId="20E7F617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D8919D" w14:textId="4728A723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A0CC8B" w14:textId="77777777" w:rsidR="00B53F26" w:rsidRDefault="00B53F26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14:paraId="45AF6C25" w14:textId="5BBC1AF6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63471A" w14:textId="2DAB9453" w:rsidR="00814568" w:rsidRDefault="00814568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612DD" w14:textId="77777777" w:rsidR="00814568" w:rsidRDefault="00814568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D2223" w14:textId="0DC38E6E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3BD33A" w14:textId="6C231390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B25DB2" w14:textId="0DC13C2D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2E3AE7" w14:textId="0D967E5F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7ABCCE" w14:textId="3CAA10D0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53DD91" w14:textId="2367F3FF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083BD3" w14:textId="64EC04B6" w:rsidR="00E62462" w:rsidRDefault="00E62462" w:rsidP="003976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A8620C" w14:textId="75CE71C2" w:rsidR="00EF39AC" w:rsidRPr="001A4EAD" w:rsidRDefault="00EF39AC" w:rsidP="00410D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1EB8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CB3EC0E" w14:textId="64CE58CC" w:rsidR="00410D96" w:rsidRPr="001A4EAD" w:rsidRDefault="00EF39AC" w:rsidP="00410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к Порядку</w:t>
      </w:r>
      <w:r w:rsidR="00410D96" w:rsidRPr="001A4EAD">
        <w:rPr>
          <w:rFonts w:ascii="Times New Roman" w:hAnsi="Times New Roman" w:cs="Times New Roman"/>
          <w:sz w:val="24"/>
          <w:szCs w:val="24"/>
        </w:rPr>
        <w:t xml:space="preserve"> </w:t>
      </w:r>
      <w:r w:rsidRPr="001A4EAD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</w:p>
    <w:p w14:paraId="5D73B465" w14:textId="5B317747" w:rsidR="00F17708" w:rsidRPr="001A4EAD" w:rsidRDefault="00EF39AC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предоставления</w:t>
      </w:r>
      <w:r w:rsidR="00410D96" w:rsidRPr="001A4EAD">
        <w:rPr>
          <w:rFonts w:ascii="Times New Roman" w:hAnsi="Times New Roman" w:cs="Times New Roman"/>
          <w:sz w:val="24"/>
          <w:szCs w:val="24"/>
        </w:rPr>
        <w:t xml:space="preserve"> </w:t>
      </w:r>
      <w:r w:rsidRPr="001A4EAD">
        <w:rPr>
          <w:rFonts w:ascii="Times New Roman" w:hAnsi="Times New Roman" w:cs="Times New Roman"/>
          <w:sz w:val="24"/>
          <w:szCs w:val="24"/>
        </w:rPr>
        <w:t xml:space="preserve">субсидии </w:t>
      </w:r>
    </w:p>
    <w:p w14:paraId="3ADC6254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Благотворительному фонду социально –</w:t>
      </w:r>
    </w:p>
    <w:p w14:paraId="33B50FFA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культурного развития города Тольятти «Духовное наследие» </w:t>
      </w:r>
    </w:p>
    <w:p w14:paraId="4432AD08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имени С.Ф. </w:t>
      </w:r>
      <w:proofErr w:type="spellStart"/>
      <w:r w:rsidRPr="001A4EAD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Pr="001A4EAD">
        <w:rPr>
          <w:sz w:val="24"/>
          <w:szCs w:val="24"/>
        </w:rPr>
        <w:t xml:space="preserve"> </w:t>
      </w:r>
      <w:r w:rsidRPr="001A4E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осуществление  выплаты</w:t>
      </w:r>
      <w:proofErr w:type="gramEnd"/>
    </w:p>
    <w:p w14:paraId="6724E31F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единовременной  благотворительной</w:t>
      </w:r>
      <w:proofErr w:type="gramEnd"/>
      <w:r w:rsidRPr="001A4EAD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14:paraId="0D2A0697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по Благотворительной программе «Тольятти –За наших»</w:t>
      </w:r>
    </w:p>
    <w:p w14:paraId="204B78AB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гражданам, заключившим контракт о прохождении </w:t>
      </w:r>
    </w:p>
    <w:p w14:paraId="0A60F93D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военной службы (с участием в специальной военной операции)</w:t>
      </w:r>
    </w:p>
    <w:p w14:paraId="454646B7" w14:textId="77777777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 с Министерством обороны Российской Федерации</w:t>
      </w:r>
    </w:p>
    <w:p w14:paraId="3413C51B" w14:textId="1A05C965" w:rsidR="00F17708" w:rsidRPr="001A4EAD" w:rsidRDefault="00F17708" w:rsidP="00F177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в военных комиссариатах города Тольятти  </w:t>
      </w:r>
    </w:p>
    <w:p w14:paraId="663852C3" w14:textId="77777777" w:rsidR="00EF39AC" w:rsidRPr="001A4EAD" w:rsidRDefault="00EF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348"/>
        <w:gridCol w:w="348"/>
        <w:gridCol w:w="384"/>
        <w:gridCol w:w="1427"/>
        <w:gridCol w:w="691"/>
        <w:gridCol w:w="348"/>
        <w:gridCol w:w="347"/>
        <w:gridCol w:w="348"/>
        <w:gridCol w:w="1182"/>
        <w:gridCol w:w="445"/>
        <w:gridCol w:w="383"/>
        <w:gridCol w:w="2323"/>
        <w:gridCol w:w="5376"/>
      </w:tblGrid>
      <w:tr w:rsidR="00EF39AC" w:rsidRPr="001A4EAD" w14:paraId="358311DA" w14:textId="77777777" w:rsidTr="00BA097D">
        <w:trPr>
          <w:gridAfter w:val="1"/>
          <w:wAfter w:w="5376" w:type="dxa"/>
          <w:trHeight w:val="143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CBFEB3" w14:textId="77777777" w:rsidR="00EF39AC" w:rsidRPr="001A4EAD" w:rsidRDefault="00EF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47"/>
            <w:bookmarkEnd w:id="17"/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1F6D62B" w14:textId="5B627FCF" w:rsidR="00EF39AC" w:rsidRPr="00A8167C" w:rsidRDefault="00F17708" w:rsidP="00823A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67C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3330C0" w:rsidRPr="00A8167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субсидии на </w:t>
            </w:r>
            <w:r w:rsidRPr="00A8167C">
              <w:rPr>
                <w:rFonts w:ascii="Times New Roman" w:hAnsi="Times New Roman" w:cs="Times New Roman"/>
                <w:sz w:val="26"/>
                <w:szCs w:val="26"/>
              </w:rPr>
              <w:t>осуществление выплаты единовременной 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      </w:r>
          </w:p>
        </w:tc>
      </w:tr>
      <w:tr w:rsidR="00EF39AC" w:rsidRPr="001A4EAD" w14:paraId="338B6C47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50B70F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35B78BF0" w14:textId="77777777" w:rsidTr="00BA097D">
        <w:trPr>
          <w:gridAfter w:val="1"/>
          <w:wAfter w:w="5376" w:type="dxa"/>
          <w:trHeight w:val="241"/>
        </w:trPr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C5B19F" w14:textId="0CF7E0FE" w:rsidR="00EF39AC" w:rsidRPr="001A4EAD" w:rsidRDefault="00AE51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</w:t>
            </w:r>
            <w:r w:rsidR="00EF39AC" w:rsidRPr="001A4EAD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BC9BF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5ABB57D7" w14:textId="77777777" w:rsidTr="00BA097D">
        <w:trPr>
          <w:gridAfter w:val="1"/>
          <w:wAfter w:w="5376" w:type="dxa"/>
          <w:trHeight w:val="227"/>
        </w:trPr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05113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B32C68" w14:textId="77777777" w:rsidR="00EF39AC" w:rsidRPr="00A84A84" w:rsidRDefault="00EF39AC" w:rsidP="00E27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(вносит специалист </w:t>
            </w:r>
            <w:r w:rsidR="00E27CF2" w:rsidRPr="00A84A8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39AC" w:rsidRPr="001A4EAD" w14:paraId="4944D82D" w14:textId="77777777" w:rsidTr="00BA097D">
        <w:trPr>
          <w:gridAfter w:val="1"/>
          <w:wAfter w:w="5376" w:type="dxa"/>
          <w:trHeight w:val="241"/>
        </w:trPr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25A693" w14:textId="77777777" w:rsidR="00EF39AC" w:rsidRPr="001A4EAD" w:rsidRDefault="00EF3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заявителя: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3C95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5B845BE7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60B17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08BE74BA" w14:textId="77777777" w:rsidTr="00BA097D">
        <w:tblPrEx>
          <w:tblBorders>
            <w:insideH w:val="single" w:sz="4" w:space="0" w:color="auto"/>
          </w:tblBorders>
        </w:tblPrEx>
        <w:trPr>
          <w:gridAfter w:val="1"/>
          <w:wAfter w:w="5376" w:type="dxa"/>
          <w:trHeight w:val="255"/>
        </w:trPr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69224" w14:textId="06E61C6C" w:rsidR="00EF39AC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Юридический  </w:t>
            </w:r>
            <w:r w:rsidR="002B0C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F39AC" w:rsidRPr="001A4EA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заявителя:</w:t>
            </w: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17E7D" w14:textId="77777777" w:rsidR="00EF39AC" w:rsidRPr="001A4EAD" w:rsidRDefault="00EF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C" w:rsidRPr="001A4EAD" w14:paraId="06EFF4D3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0CC08" w14:textId="7EB78879" w:rsidR="00EF39AC" w:rsidRPr="00A84A84" w:rsidRDefault="002B0C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(почтовый индекс, область, город, улица, дом)</w:t>
            </w:r>
          </w:p>
        </w:tc>
      </w:tr>
      <w:tr w:rsidR="00BA097D" w:rsidRPr="001A4EAD" w14:paraId="347DAD54" w14:textId="74F565E4" w:rsidTr="00BA097D">
        <w:trPr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0D951" w14:textId="450DD802" w:rsidR="00BA097D" w:rsidRPr="00A84A84" w:rsidRDefault="00BA097D" w:rsidP="00BA097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Фактический  адрес</w:t>
            </w: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заявителя:</w:t>
            </w:r>
          </w:p>
        </w:tc>
        <w:tc>
          <w:tcPr>
            <w:tcW w:w="5376" w:type="dxa"/>
          </w:tcPr>
          <w:p w14:paraId="0552D6F0" w14:textId="77777777" w:rsidR="00BA097D" w:rsidRPr="001A4EAD" w:rsidRDefault="00BA097D" w:rsidP="00BA097D"/>
        </w:tc>
      </w:tr>
      <w:tr w:rsidR="00BA097D" w:rsidRPr="001A4EAD" w14:paraId="335DE79C" w14:textId="77777777" w:rsidTr="00BA097D">
        <w:trPr>
          <w:gridAfter w:val="1"/>
          <w:wAfter w:w="5376" w:type="dxa"/>
          <w:trHeight w:val="255"/>
        </w:trPr>
        <w:tc>
          <w:tcPr>
            <w:tcW w:w="92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FF2AF" w14:textId="754AE3DB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(почтовый индекс, область, город, улица, дом)</w:t>
            </w:r>
          </w:p>
        </w:tc>
      </w:tr>
      <w:tr w:rsidR="00BA097D" w:rsidRPr="001A4EAD" w14:paraId="5B9CD3AA" w14:textId="77777777" w:rsidTr="00BA097D">
        <w:trPr>
          <w:gridAfter w:val="1"/>
          <w:wAfter w:w="5376" w:type="dxa"/>
          <w:trHeight w:val="227"/>
        </w:trPr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B22D1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- тел./факс:</w:t>
            </w:r>
          </w:p>
        </w:tc>
        <w:tc>
          <w:tcPr>
            <w:tcW w:w="7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368EB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45627AA6" w14:textId="77777777" w:rsidTr="00BA097D">
        <w:trPr>
          <w:gridAfter w:val="1"/>
          <w:wAfter w:w="5376" w:type="dxa"/>
          <w:trHeight w:val="241"/>
        </w:trPr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107DC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- e-</w:t>
            </w:r>
            <w:proofErr w:type="spellStart"/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75A5D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5BAE9316" w14:textId="77777777" w:rsidTr="00BA097D">
        <w:trPr>
          <w:gridAfter w:val="1"/>
          <w:wAfter w:w="5376" w:type="dxa"/>
          <w:trHeight w:val="241"/>
        </w:trPr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081C7A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- телефон руководителя: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95CEC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70F558DC" w14:textId="77777777" w:rsidTr="00BA097D">
        <w:trPr>
          <w:gridAfter w:val="1"/>
          <w:wAfter w:w="5376" w:type="dxa"/>
          <w:trHeight w:val="241"/>
        </w:trPr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4DAC86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- телефон главного бухгалтера:</w:t>
            </w:r>
          </w:p>
        </w:tc>
        <w:tc>
          <w:tcPr>
            <w:tcW w:w="5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08258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4731D8C1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5EE989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4. Платежные реквизиты заявителя:</w:t>
            </w:r>
          </w:p>
        </w:tc>
      </w:tr>
      <w:tr w:rsidR="00BA097D" w:rsidRPr="001A4EAD" w14:paraId="2F75808E" w14:textId="77777777" w:rsidTr="00BA097D">
        <w:trPr>
          <w:gridAfter w:val="1"/>
          <w:wAfter w:w="5376" w:type="dxa"/>
          <w:trHeight w:val="241"/>
        </w:trPr>
        <w:tc>
          <w:tcPr>
            <w:tcW w:w="6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552F7D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Номер счета, открытого в кредитной организации: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BC447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46850EF4" w14:textId="77777777" w:rsidTr="00BA097D">
        <w:trPr>
          <w:gridAfter w:val="1"/>
          <w:wAfter w:w="5376" w:type="dxa"/>
          <w:trHeight w:val="227"/>
        </w:trPr>
        <w:tc>
          <w:tcPr>
            <w:tcW w:w="4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D19A3B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организации: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6B0B0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65B75BF8" w14:textId="77777777" w:rsidTr="00BA097D">
        <w:trPr>
          <w:gridAfter w:val="1"/>
          <w:wAfter w:w="5376" w:type="dxa"/>
          <w:trHeight w:val="24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99B7743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К/с:</w:t>
            </w:r>
          </w:p>
        </w:tc>
        <w:tc>
          <w:tcPr>
            <w:tcW w:w="85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B3043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6D706595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02CEF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89FA0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737690AB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608A2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5D9EF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A7" w:rsidRPr="001A4EAD" w14:paraId="2C2E612D" w14:textId="77777777" w:rsidTr="00BA097D">
        <w:trPr>
          <w:gridAfter w:val="1"/>
          <w:wAfter w:w="5376" w:type="dxa"/>
          <w:trHeight w:val="241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A683" w14:textId="6D6AD3B7" w:rsidR="00FD14A7" w:rsidRPr="001A4EAD" w:rsidRDefault="00FD14A7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2A0A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6D38C" w14:textId="77777777" w:rsidR="00FD14A7" w:rsidRPr="001A4EAD" w:rsidRDefault="00FD14A7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25935B9A" w14:textId="77777777" w:rsidTr="00BA097D">
        <w:trPr>
          <w:gridAfter w:val="1"/>
          <w:wAfter w:w="5376" w:type="dxa"/>
          <w:trHeight w:val="241"/>
        </w:trPr>
        <w:tc>
          <w:tcPr>
            <w:tcW w:w="6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98F139" w14:textId="7777777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D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 в платежных документах: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AF059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7A985016" w14:textId="77777777" w:rsidTr="00BA097D">
        <w:trPr>
          <w:gridAfter w:val="1"/>
          <w:wAfter w:w="5376" w:type="dxa"/>
          <w:trHeight w:val="241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DF18C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7D" w:rsidRPr="001A4EAD" w14:paraId="2C44C0E9" w14:textId="77777777" w:rsidTr="00BA097D">
        <w:trPr>
          <w:gridAfter w:val="1"/>
          <w:wAfter w:w="5376" w:type="dxa"/>
          <w:trHeight w:val="5755"/>
        </w:trPr>
        <w:tc>
          <w:tcPr>
            <w:tcW w:w="92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56017" w14:textId="0C7956A7" w:rsidR="00BA097D" w:rsidRPr="001A4EA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подтверждаю,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 подачи заявления</w:t>
            </w: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 фонд социально –культурного развития города Тольятти «Духовное наследие» имени С.Ф. </w:t>
            </w:r>
            <w:proofErr w:type="spellStart"/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843530" w14:textId="5E573B0E" w:rsidR="00BA097D" w:rsidRPr="001A4EAD" w:rsidRDefault="00BA097D" w:rsidP="00BA09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32" w:history="1">
              <w:r w:rsidRPr="001A4EA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A4EA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      </w:r>
            <w:r w:rsidR="002A0ABF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Федерации)</w:t>
            </w: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F93C52" w14:textId="77777777" w:rsidR="00BA097D" w:rsidRPr="001A4EAD" w:rsidRDefault="00BA097D" w:rsidP="00BA09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- не имеет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Тольятти;</w:t>
            </w:r>
          </w:p>
          <w:p w14:paraId="5A95EA68" w14:textId="2B03540D" w:rsidR="00BA097D" w:rsidRDefault="00BA097D" w:rsidP="00BA09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- не получает в соответствующем финансовом году средства из бюджета городского округа Тольятти на основании иных правовых актов на цели, указанные в правовом акте, в рамках которого предоставляется настоящее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предоставлении субсидии;</w:t>
            </w:r>
          </w:p>
          <w:p w14:paraId="45DB7C27" w14:textId="7AF9D5E9" w:rsidR="00BA097D" w:rsidRPr="00662224" w:rsidRDefault="00BA097D" w:rsidP="00BA09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224">
              <w:rPr>
                <w:rFonts w:ascii="Times New Roman" w:hAnsi="Times New Roman" w:cs="Times New Roman"/>
                <w:sz w:val="24"/>
                <w:szCs w:val="24"/>
              </w:rPr>
              <w:t xml:space="preserve">-у фонда должна </w:t>
            </w:r>
            <w:proofErr w:type="gramStart"/>
            <w:r w:rsidRPr="00662224">
              <w:rPr>
                <w:rFonts w:ascii="Times New Roman" w:hAnsi="Times New Roman" w:cs="Times New Roman"/>
                <w:sz w:val="24"/>
                <w:szCs w:val="24"/>
              </w:rPr>
              <w:t>отсутствовать  неисполненная</w:t>
            </w:r>
            <w:proofErr w:type="gramEnd"/>
            <w:r w:rsidRPr="0066222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более чем за 30 дней до даты подачи заявки;</w:t>
            </w:r>
          </w:p>
          <w:p w14:paraId="368BCD03" w14:textId="393BCB13" w:rsidR="00BA097D" w:rsidRPr="001A4EAD" w:rsidRDefault="00BA097D" w:rsidP="00BA09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24">
              <w:rPr>
                <w:rFonts w:ascii="Times New Roman" w:hAnsi="Times New Roman" w:cs="Times New Roman"/>
                <w:sz w:val="24"/>
                <w:szCs w:val="24"/>
              </w:rPr>
              <w:t xml:space="preserve"> -в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фонда. </w:t>
            </w:r>
          </w:p>
        </w:tc>
      </w:tr>
      <w:tr w:rsidR="00BA097D" w:rsidRPr="001A4EAD" w14:paraId="5418F411" w14:textId="77777777" w:rsidTr="00BA097D">
        <w:trPr>
          <w:gridAfter w:val="1"/>
          <w:wAfter w:w="5376" w:type="dxa"/>
          <w:trHeight w:val="227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A975CC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0DB9EAA7" w14:textId="77777777" w:rsidTr="00BA097D">
        <w:trPr>
          <w:gridAfter w:val="1"/>
          <w:wAfter w:w="5376" w:type="dxa"/>
          <w:trHeight w:val="227"/>
        </w:trPr>
        <w:tc>
          <w:tcPr>
            <w:tcW w:w="4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0BA9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8C44A48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779C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5937224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E9A15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7D" w:rsidRPr="001A4EAD" w14:paraId="6A24CEFB" w14:textId="77777777" w:rsidTr="00BA097D">
        <w:trPr>
          <w:gridAfter w:val="1"/>
          <w:wAfter w:w="5376" w:type="dxa"/>
          <w:trHeight w:val="255"/>
        </w:trPr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BC609" w14:textId="77777777" w:rsidR="00BA097D" w:rsidRPr="001A4EAD" w:rsidRDefault="00BA097D" w:rsidP="00BA0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199180B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C307E" w14:textId="77777777" w:rsidR="00BA097D" w:rsidRPr="001A4EAD" w:rsidRDefault="00BA097D" w:rsidP="00BA0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51D2B16" w14:textId="77777777" w:rsidR="00BA097D" w:rsidRPr="001A4EAD" w:rsidRDefault="00BA097D" w:rsidP="00BA0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D89C" w14:textId="77777777" w:rsidR="00BA097D" w:rsidRPr="001A4EAD" w:rsidRDefault="00BA097D" w:rsidP="00BA0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A097D" w:rsidRPr="001A4EAD" w14:paraId="33B47B0E" w14:textId="77777777" w:rsidTr="00BA097D">
        <w:trPr>
          <w:gridAfter w:val="1"/>
          <w:wAfter w:w="5376" w:type="dxa"/>
          <w:trHeight w:val="373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EC288A" w14:textId="77777777" w:rsidR="00BA097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3E68667D" w14:textId="77777777" w:rsidR="00BA097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C27A" w14:textId="1121918C" w:rsidR="00BA097D" w:rsidRDefault="00BA097D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6334" w14:textId="6B0BF863" w:rsidR="00160E3F" w:rsidRDefault="00160E3F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DFDB" w14:textId="77777777" w:rsidR="001F66C2" w:rsidRDefault="001F66C2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6C32" w14:textId="6331872D" w:rsidR="002A0ABF" w:rsidRPr="001A4EAD" w:rsidRDefault="002A0ABF" w:rsidP="00BA0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2D678" w14:textId="27D4AE00" w:rsidR="00D3352E" w:rsidRPr="001A4EAD" w:rsidRDefault="00D3352E" w:rsidP="00D335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02D4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8A34417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к Порядку определения объема и </w:t>
      </w:r>
    </w:p>
    <w:p w14:paraId="6A7809A2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14:paraId="1A167F8B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Благотворительному фонду социально –</w:t>
      </w:r>
    </w:p>
    <w:p w14:paraId="6C27BC5A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культурного развития города Тольятти «Духовное наследие» </w:t>
      </w:r>
    </w:p>
    <w:p w14:paraId="4B71C620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имени С.Ф. </w:t>
      </w:r>
      <w:proofErr w:type="spellStart"/>
      <w:r w:rsidRPr="001A4EAD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Pr="001A4EAD">
        <w:rPr>
          <w:sz w:val="24"/>
          <w:szCs w:val="24"/>
        </w:rPr>
        <w:t xml:space="preserve"> </w:t>
      </w:r>
      <w:r w:rsidRPr="001A4E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осуществление  выплаты</w:t>
      </w:r>
      <w:proofErr w:type="gramEnd"/>
    </w:p>
    <w:p w14:paraId="66CA9629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единовременной  благотворительной</w:t>
      </w:r>
      <w:proofErr w:type="gramEnd"/>
      <w:r w:rsidRPr="001A4EAD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14:paraId="04EF8940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по Благотворительной программе «Тольятти –За наших»</w:t>
      </w:r>
    </w:p>
    <w:p w14:paraId="7471145E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гражданам, заключившим контракт о прохождении </w:t>
      </w:r>
    </w:p>
    <w:p w14:paraId="31275C3A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военной службы (с участием в специальной военной операции)</w:t>
      </w:r>
    </w:p>
    <w:p w14:paraId="4E09DD22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 с Министерством обороны Российской Федерации</w:t>
      </w:r>
    </w:p>
    <w:p w14:paraId="6B7546CD" w14:textId="7D60C999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в военных комиссариатах города Тольятти  </w:t>
      </w:r>
    </w:p>
    <w:p w14:paraId="714329B0" w14:textId="77777777" w:rsidR="00C15CF0" w:rsidRDefault="00C15CF0" w:rsidP="00A8167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60F916D" w14:textId="77777777" w:rsidR="00D3352E" w:rsidRPr="001A4EAD" w:rsidRDefault="00D3352E" w:rsidP="00D33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AFAA2" w14:textId="77777777" w:rsidR="00D3352E" w:rsidRPr="00A8167C" w:rsidRDefault="00D3352E" w:rsidP="00D335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167C">
        <w:rPr>
          <w:rFonts w:ascii="Times New Roman" w:hAnsi="Times New Roman" w:cs="Times New Roman"/>
          <w:sz w:val="26"/>
          <w:szCs w:val="26"/>
        </w:rPr>
        <w:t>Сведения</w:t>
      </w:r>
    </w:p>
    <w:p w14:paraId="65EF003E" w14:textId="6DFF4FD0" w:rsidR="00D3352E" w:rsidRPr="00A8167C" w:rsidRDefault="00D3352E" w:rsidP="00132E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167C">
        <w:rPr>
          <w:rFonts w:ascii="Times New Roman" w:hAnsi="Times New Roman" w:cs="Times New Roman"/>
          <w:sz w:val="26"/>
          <w:szCs w:val="26"/>
        </w:rPr>
        <w:t xml:space="preserve"> </w:t>
      </w:r>
      <w:r w:rsidR="00597C07" w:rsidRPr="002B0C8C">
        <w:rPr>
          <w:rFonts w:ascii="Times New Roman" w:hAnsi="Times New Roman" w:cs="Times New Roman"/>
          <w:sz w:val="26"/>
          <w:szCs w:val="26"/>
        </w:rPr>
        <w:t xml:space="preserve">о </w:t>
      </w:r>
      <w:r w:rsidRPr="002B0C8C">
        <w:rPr>
          <w:rFonts w:ascii="Times New Roman" w:hAnsi="Times New Roman" w:cs="Times New Roman"/>
          <w:sz w:val="26"/>
          <w:szCs w:val="26"/>
        </w:rPr>
        <w:t xml:space="preserve">заключенных </w:t>
      </w:r>
      <w:r w:rsidR="00132EFC" w:rsidRPr="002B0C8C">
        <w:rPr>
          <w:rFonts w:ascii="Times New Roman" w:hAnsi="Times New Roman" w:cs="Times New Roman"/>
          <w:sz w:val="26"/>
          <w:szCs w:val="26"/>
        </w:rPr>
        <w:t xml:space="preserve">гражданами </w:t>
      </w:r>
      <w:r w:rsidRPr="002B0C8C">
        <w:rPr>
          <w:rFonts w:ascii="Times New Roman" w:hAnsi="Times New Roman" w:cs="Times New Roman"/>
          <w:sz w:val="26"/>
          <w:szCs w:val="26"/>
        </w:rPr>
        <w:t>контракт</w:t>
      </w:r>
      <w:r w:rsidR="00132EFC" w:rsidRPr="002B0C8C">
        <w:rPr>
          <w:rFonts w:ascii="Times New Roman" w:hAnsi="Times New Roman" w:cs="Times New Roman"/>
          <w:sz w:val="26"/>
          <w:szCs w:val="26"/>
        </w:rPr>
        <w:t>ов</w:t>
      </w:r>
      <w:r w:rsidRPr="002B0C8C">
        <w:rPr>
          <w:rFonts w:ascii="Times New Roman" w:hAnsi="Times New Roman" w:cs="Times New Roman"/>
          <w:sz w:val="26"/>
          <w:szCs w:val="26"/>
        </w:rPr>
        <w:t xml:space="preserve"> о прохождении военной службы с Министерством обороны Российской Федерации в военных комиссариатах города Тольятти </w:t>
      </w:r>
      <w:r w:rsidR="00691156" w:rsidRPr="002B0C8C">
        <w:rPr>
          <w:rFonts w:ascii="Times New Roman" w:hAnsi="Times New Roman" w:cs="Times New Roman"/>
          <w:sz w:val="26"/>
          <w:szCs w:val="26"/>
        </w:rPr>
        <w:t xml:space="preserve">  с</w:t>
      </w:r>
      <w:r w:rsidR="00213AE5">
        <w:rPr>
          <w:rFonts w:ascii="Times New Roman" w:hAnsi="Times New Roman" w:cs="Times New Roman"/>
          <w:sz w:val="26"/>
          <w:szCs w:val="26"/>
        </w:rPr>
        <w:t xml:space="preserve"> 02</w:t>
      </w:r>
      <w:r w:rsidR="00691156" w:rsidRPr="002B0C8C">
        <w:rPr>
          <w:rFonts w:ascii="Times New Roman" w:hAnsi="Times New Roman" w:cs="Times New Roman"/>
          <w:sz w:val="26"/>
          <w:szCs w:val="26"/>
        </w:rPr>
        <w:t>.12.2023</w:t>
      </w:r>
      <w:r w:rsidR="00132EFC" w:rsidRPr="002B0C8C">
        <w:rPr>
          <w:rFonts w:ascii="Times New Roman" w:hAnsi="Times New Roman" w:cs="Times New Roman"/>
          <w:sz w:val="26"/>
          <w:szCs w:val="26"/>
        </w:rPr>
        <w:t xml:space="preserve"> для получения </w:t>
      </w:r>
      <w:proofErr w:type="gramStart"/>
      <w:r w:rsidR="00132EFC" w:rsidRPr="002B0C8C">
        <w:rPr>
          <w:rFonts w:ascii="Times New Roman" w:hAnsi="Times New Roman" w:cs="Times New Roman"/>
          <w:sz w:val="26"/>
          <w:szCs w:val="26"/>
        </w:rPr>
        <w:t>выплаты</w:t>
      </w:r>
      <w:r w:rsidR="00132EFC" w:rsidRPr="00A8167C">
        <w:rPr>
          <w:rFonts w:ascii="Times New Roman" w:hAnsi="Times New Roman" w:cs="Times New Roman"/>
          <w:sz w:val="26"/>
          <w:szCs w:val="26"/>
        </w:rPr>
        <w:t xml:space="preserve">  единовременной</w:t>
      </w:r>
      <w:proofErr w:type="gramEnd"/>
      <w:r w:rsidR="00132EFC" w:rsidRPr="00A8167C">
        <w:rPr>
          <w:rFonts w:ascii="Times New Roman" w:hAnsi="Times New Roman" w:cs="Times New Roman"/>
          <w:sz w:val="26"/>
          <w:szCs w:val="26"/>
        </w:rPr>
        <w:t xml:space="preserve">  благотворительной помощи</w:t>
      </w:r>
      <w:r w:rsidR="00C15CF0">
        <w:rPr>
          <w:rFonts w:ascii="Times New Roman" w:hAnsi="Times New Roman" w:cs="Times New Roman"/>
          <w:sz w:val="26"/>
          <w:szCs w:val="26"/>
        </w:rPr>
        <w:t xml:space="preserve"> </w:t>
      </w:r>
      <w:r w:rsidR="00132EFC" w:rsidRPr="00A8167C">
        <w:rPr>
          <w:rFonts w:ascii="Times New Roman" w:hAnsi="Times New Roman" w:cs="Times New Roman"/>
          <w:sz w:val="26"/>
          <w:szCs w:val="26"/>
        </w:rPr>
        <w:t>по Благотворительной программе «Тольятти –За наших»</w:t>
      </w:r>
    </w:p>
    <w:p w14:paraId="1CE94ABA" w14:textId="77777777" w:rsidR="00D3352E" w:rsidRPr="001A4EAD" w:rsidRDefault="00D3352E" w:rsidP="00132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E4933E" w14:textId="77777777" w:rsidR="00D3352E" w:rsidRPr="001A4EAD" w:rsidRDefault="00D3352E" w:rsidP="00D33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1780"/>
        <w:gridCol w:w="1134"/>
        <w:gridCol w:w="1843"/>
        <w:gridCol w:w="1984"/>
        <w:gridCol w:w="1978"/>
      </w:tblGrid>
      <w:tr w:rsidR="00D3352E" w:rsidRPr="001A4EAD" w14:paraId="77CBC358" w14:textId="77777777" w:rsidTr="001E6395">
        <w:tc>
          <w:tcPr>
            <w:tcW w:w="625" w:type="dxa"/>
          </w:tcPr>
          <w:p w14:paraId="27F18AEA" w14:textId="77777777" w:rsidR="00D3352E" w:rsidRPr="005953E9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80" w:type="dxa"/>
          </w:tcPr>
          <w:p w14:paraId="786B013B" w14:textId="6BB5DD84" w:rsidR="00D3352E" w:rsidRPr="005953E9" w:rsidRDefault="00D3352E" w:rsidP="00595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953E9">
              <w:rPr>
                <w:rFonts w:ascii="Times New Roman" w:hAnsi="Times New Roman" w:cs="Times New Roman"/>
                <w:sz w:val="18"/>
                <w:szCs w:val="18"/>
              </w:rPr>
              <w:t>.И.О.</w:t>
            </w:r>
          </w:p>
        </w:tc>
        <w:tc>
          <w:tcPr>
            <w:tcW w:w="1134" w:type="dxa"/>
          </w:tcPr>
          <w:p w14:paraId="3C1B268D" w14:textId="77777777" w:rsidR="00D3352E" w:rsidRPr="005953E9" w:rsidRDefault="00D3352E" w:rsidP="00E865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Дата рождени</w:t>
            </w:r>
            <w:r w:rsidR="00E865AD" w:rsidRPr="005953E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843" w:type="dxa"/>
          </w:tcPr>
          <w:p w14:paraId="78A2BB46" w14:textId="77777777" w:rsidR="00D3352E" w:rsidRPr="005953E9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Наименование военного комиссариата города Тольятти</w:t>
            </w:r>
          </w:p>
        </w:tc>
        <w:tc>
          <w:tcPr>
            <w:tcW w:w="1984" w:type="dxa"/>
          </w:tcPr>
          <w:p w14:paraId="15F75449" w14:textId="77777777" w:rsidR="00D3352E" w:rsidRPr="005953E9" w:rsidRDefault="003740A3" w:rsidP="003740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 xml:space="preserve">Номер,  дата приказа о заключении контракта </w:t>
            </w:r>
          </w:p>
        </w:tc>
        <w:tc>
          <w:tcPr>
            <w:tcW w:w="1978" w:type="dxa"/>
          </w:tcPr>
          <w:p w14:paraId="4C691EB4" w14:textId="68406158" w:rsidR="00D3352E" w:rsidRPr="005953E9" w:rsidRDefault="002B0C8C" w:rsidP="002B0C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№ в</w:t>
            </w:r>
            <w:r w:rsidR="00D3352E" w:rsidRPr="005953E9">
              <w:rPr>
                <w:rFonts w:ascii="Times New Roman" w:hAnsi="Times New Roman" w:cs="Times New Roman"/>
                <w:sz w:val="18"/>
                <w:szCs w:val="18"/>
              </w:rPr>
              <w:t>оинск</w:t>
            </w: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D3352E" w:rsidRPr="005953E9">
              <w:rPr>
                <w:rFonts w:ascii="Times New Roman" w:hAnsi="Times New Roman" w:cs="Times New Roman"/>
                <w:sz w:val="18"/>
                <w:szCs w:val="18"/>
              </w:rPr>
              <w:t xml:space="preserve"> част</w:t>
            </w:r>
            <w:r w:rsidRPr="005953E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D3352E" w:rsidRPr="001A4EAD" w14:paraId="7D6C8011" w14:textId="77777777" w:rsidTr="001E6395">
        <w:tc>
          <w:tcPr>
            <w:tcW w:w="625" w:type="dxa"/>
          </w:tcPr>
          <w:p w14:paraId="5F11ECA5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DB06283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01D00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54193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15D33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371523C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2E" w:rsidRPr="001A4EAD" w14:paraId="4B98A50A" w14:textId="77777777" w:rsidTr="001E6395">
        <w:tc>
          <w:tcPr>
            <w:tcW w:w="625" w:type="dxa"/>
          </w:tcPr>
          <w:p w14:paraId="4679F5D3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FD87DFD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620B0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0C83E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0ED73A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563AAB5" w14:textId="77777777" w:rsidR="00D3352E" w:rsidRPr="00A8167C" w:rsidRDefault="00D3352E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A3" w:rsidRPr="001A4EAD" w14:paraId="1417EE23" w14:textId="77777777" w:rsidTr="001E6395">
        <w:tc>
          <w:tcPr>
            <w:tcW w:w="625" w:type="dxa"/>
          </w:tcPr>
          <w:p w14:paraId="3A004ED2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8DC8E21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5588A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263B8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895E2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4BAFA10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A3" w:rsidRPr="001A4EAD" w14:paraId="0B76D2ED" w14:textId="77777777" w:rsidTr="001E6395">
        <w:tc>
          <w:tcPr>
            <w:tcW w:w="625" w:type="dxa"/>
          </w:tcPr>
          <w:p w14:paraId="751782A3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1FBA3D3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88BD3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A90402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0B78D8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F27F88C" w14:textId="77777777" w:rsidR="003740A3" w:rsidRPr="00A8167C" w:rsidRDefault="003740A3" w:rsidP="0046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68D2F" w14:textId="77777777" w:rsidR="00D3352E" w:rsidRPr="001A4EAD" w:rsidRDefault="00D3352E" w:rsidP="00D33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AAFE80" w14:textId="77777777" w:rsidR="002A0ABF" w:rsidRPr="002A0ABF" w:rsidRDefault="002A0ABF" w:rsidP="002A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AB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0568ED59" w14:textId="5EBC3C20" w:rsidR="00D3352E" w:rsidRPr="002A0ABF" w:rsidRDefault="002A0ABF" w:rsidP="002A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ABF">
        <w:rPr>
          <w:rFonts w:ascii="Times New Roman" w:hAnsi="Times New Roman" w:cs="Times New Roman"/>
          <w:sz w:val="24"/>
          <w:szCs w:val="24"/>
        </w:rPr>
        <w:t>копии писем военных комиссариатов города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CB4" w:rsidRPr="002A0ABF">
        <w:rPr>
          <w:rFonts w:ascii="Times New Roman" w:hAnsi="Times New Roman" w:cs="Times New Roman"/>
          <w:sz w:val="24"/>
          <w:szCs w:val="24"/>
        </w:rPr>
        <w:t>в адрес фонда</w:t>
      </w:r>
      <w:r w:rsidR="000D0CB4">
        <w:rPr>
          <w:rFonts w:ascii="Times New Roman" w:hAnsi="Times New Roman" w:cs="Times New Roman"/>
          <w:sz w:val="24"/>
          <w:szCs w:val="24"/>
        </w:rPr>
        <w:t xml:space="preserve"> о заключенных контрактах</w:t>
      </w:r>
      <w:r w:rsidR="0088040C">
        <w:rPr>
          <w:rFonts w:ascii="Times New Roman" w:hAnsi="Times New Roman" w:cs="Times New Roman"/>
          <w:sz w:val="24"/>
          <w:szCs w:val="24"/>
        </w:rPr>
        <w:t xml:space="preserve"> на _</w:t>
      </w:r>
      <w:r w:rsidR="00E049FE">
        <w:rPr>
          <w:rFonts w:ascii="Times New Roman" w:hAnsi="Times New Roman" w:cs="Times New Roman"/>
          <w:sz w:val="24"/>
          <w:szCs w:val="24"/>
        </w:rPr>
        <w:t>_</w:t>
      </w:r>
      <w:r w:rsidR="0088040C"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2A0ABF">
        <w:rPr>
          <w:rFonts w:ascii="Times New Roman" w:hAnsi="Times New Roman" w:cs="Times New Roman"/>
          <w:sz w:val="24"/>
          <w:szCs w:val="24"/>
        </w:rPr>
        <w:t>.</w:t>
      </w:r>
    </w:p>
    <w:p w14:paraId="25662AE7" w14:textId="77777777" w:rsidR="00D3352E" w:rsidRPr="002A0ABF" w:rsidRDefault="00D3352E" w:rsidP="002A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88A2E7" w14:textId="77777777" w:rsidR="00685744" w:rsidRPr="001A4EAD" w:rsidRDefault="006857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40"/>
        <w:gridCol w:w="3515"/>
      </w:tblGrid>
      <w:tr w:rsidR="009B54C5" w:rsidRPr="00A8167C" w14:paraId="4560AF24" w14:textId="77777777">
        <w:tc>
          <w:tcPr>
            <w:tcW w:w="3345" w:type="dxa"/>
          </w:tcPr>
          <w:p w14:paraId="23DE6098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52C778B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F2DE8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1506C8A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750D9688" w14:textId="77777777">
        <w:tc>
          <w:tcPr>
            <w:tcW w:w="3345" w:type="dxa"/>
          </w:tcPr>
          <w:p w14:paraId="292BDD15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2CD42C7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7877F18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54239B67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B54C5" w:rsidRPr="00A8167C" w14:paraId="77BAAF75" w14:textId="77777777">
        <w:tc>
          <w:tcPr>
            <w:tcW w:w="3345" w:type="dxa"/>
          </w:tcPr>
          <w:p w14:paraId="2554D0A0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1D44F49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8F2701A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7C33AF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71F99AC3" w14:textId="77777777">
        <w:tc>
          <w:tcPr>
            <w:tcW w:w="3345" w:type="dxa"/>
          </w:tcPr>
          <w:p w14:paraId="4FEA1A82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307C291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BC0309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571594C8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FB33071" w14:textId="77777777" w:rsidR="009B54C5" w:rsidRPr="00A8167C" w:rsidRDefault="009B54C5" w:rsidP="009B5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DB079" w14:textId="07FDC31F" w:rsidR="00A8167C" w:rsidRPr="00A8167C" w:rsidRDefault="009B183D" w:rsidP="00A8167C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>М.П.</w:t>
      </w:r>
    </w:p>
    <w:p w14:paraId="07E4B146" w14:textId="542C8ED5" w:rsidR="00A8167C" w:rsidRDefault="00A816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70645C" w14:textId="7E4CB1FE" w:rsidR="00C15CF0" w:rsidRDefault="00C15C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54A84" w14:textId="6618A3DC" w:rsidR="001F66C2" w:rsidRDefault="001F66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531D11" w14:textId="418EEF77" w:rsidR="001F66C2" w:rsidRDefault="001F66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3857D5A" w14:textId="77777777" w:rsidR="001F66C2" w:rsidRDefault="001F66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8B6C45" w14:textId="7D671F4B" w:rsidR="00D813E1" w:rsidRDefault="00D813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108DC5" w14:textId="705536E4" w:rsidR="00EF39AC" w:rsidRPr="001A4EAD" w:rsidRDefault="00EF39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02D4" w:rsidRPr="001A4EAD">
        <w:rPr>
          <w:rFonts w:ascii="Times New Roman" w:hAnsi="Times New Roman" w:cs="Times New Roman"/>
          <w:sz w:val="28"/>
          <w:szCs w:val="28"/>
        </w:rPr>
        <w:t>№</w:t>
      </w:r>
      <w:r w:rsidRPr="001A4EAD">
        <w:rPr>
          <w:rFonts w:ascii="Times New Roman" w:hAnsi="Times New Roman" w:cs="Times New Roman"/>
          <w:sz w:val="28"/>
          <w:szCs w:val="28"/>
        </w:rPr>
        <w:t xml:space="preserve"> </w:t>
      </w:r>
      <w:r w:rsidR="00D3352E" w:rsidRPr="001A4EAD">
        <w:rPr>
          <w:rFonts w:ascii="Times New Roman" w:hAnsi="Times New Roman" w:cs="Times New Roman"/>
          <w:sz w:val="28"/>
          <w:szCs w:val="28"/>
        </w:rPr>
        <w:t>3</w:t>
      </w:r>
    </w:p>
    <w:p w14:paraId="6E0EB187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к Порядку определения объема и </w:t>
      </w:r>
    </w:p>
    <w:p w14:paraId="44BD731E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14:paraId="32F60F1B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Благотворительному фонду социально –</w:t>
      </w:r>
    </w:p>
    <w:p w14:paraId="24AE440B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культурного развития города Тольятти «Духовное наследие» </w:t>
      </w:r>
    </w:p>
    <w:p w14:paraId="4C752D8A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имени С.Ф. </w:t>
      </w:r>
      <w:proofErr w:type="spellStart"/>
      <w:r w:rsidRPr="001A4EAD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Pr="001A4EAD">
        <w:rPr>
          <w:sz w:val="24"/>
          <w:szCs w:val="24"/>
        </w:rPr>
        <w:t xml:space="preserve"> </w:t>
      </w:r>
      <w:r w:rsidRPr="001A4E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осуществление  выплаты</w:t>
      </w:r>
      <w:proofErr w:type="gramEnd"/>
    </w:p>
    <w:p w14:paraId="4660F547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EAD">
        <w:rPr>
          <w:rFonts w:ascii="Times New Roman" w:hAnsi="Times New Roman" w:cs="Times New Roman"/>
          <w:sz w:val="24"/>
          <w:szCs w:val="24"/>
        </w:rPr>
        <w:t>единовременной  благотворительной</w:t>
      </w:r>
      <w:proofErr w:type="gramEnd"/>
      <w:r w:rsidRPr="001A4EAD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14:paraId="10AE7F16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по Благотворительной программе «Тольятти –За наших»</w:t>
      </w:r>
    </w:p>
    <w:p w14:paraId="114E1DC0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гражданам, заключившим контракт о прохождении </w:t>
      </w:r>
    </w:p>
    <w:p w14:paraId="7CD80F69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>военной службы (с участием в специальной военной операции)</w:t>
      </w:r>
    </w:p>
    <w:p w14:paraId="07D425FC" w14:textId="77777777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 с Министерством обороны Российской Федерации</w:t>
      </w:r>
    </w:p>
    <w:p w14:paraId="70C1EB51" w14:textId="5326A65C" w:rsidR="00C15CF0" w:rsidRPr="001A4EAD" w:rsidRDefault="00C15CF0" w:rsidP="00C15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AD">
        <w:rPr>
          <w:rFonts w:ascii="Times New Roman" w:hAnsi="Times New Roman" w:cs="Times New Roman"/>
          <w:sz w:val="24"/>
          <w:szCs w:val="24"/>
        </w:rPr>
        <w:t xml:space="preserve"> в военных комиссариатах города Тольятти  </w:t>
      </w:r>
    </w:p>
    <w:p w14:paraId="121B97BC" w14:textId="77777777" w:rsidR="00FE3852" w:rsidRPr="001A4EAD" w:rsidRDefault="00FE38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EC6ACB" w14:textId="34F45AED" w:rsidR="00685744" w:rsidRPr="00A8167C" w:rsidRDefault="00685744" w:rsidP="00A81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34EE21" w14:textId="77777777" w:rsidR="00EF39AC" w:rsidRPr="001A4EAD" w:rsidRDefault="00261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AD">
        <w:rPr>
          <w:rFonts w:ascii="Times New Roman" w:hAnsi="Times New Roman" w:cs="Times New Roman"/>
          <w:sz w:val="28"/>
          <w:szCs w:val="28"/>
        </w:rPr>
        <w:t>Отчет</w:t>
      </w:r>
    </w:p>
    <w:p w14:paraId="63A0341D" w14:textId="5265BC5D" w:rsidR="00685744" w:rsidRPr="00A8167C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 xml:space="preserve"> </w:t>
      </w:r>
      <w:r w:rsidR="002B0C8C">
        <w:rPr>
          <w:rFonts w:ascii="Times New Roman" w:hAnsi="Times New Roman" w:cs="Times New Roman"/>
          <w:sz w:val="24"/>
          <w:szCs w:val="24"/>
        </w:rPr>
        <w:t>об осуществлении</w:t>
      </w:r>
      <w:r w:rsidR="00D3352E" w:rsidRPr="00A81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67C">
        <w:rPr>
          <w:rFonts w:ascii="Times New Roman" w:hAnsi="Times New Roman" w:cs="Times New Roman"/>
          <w:sz w:val="24"/>
          <w:szCs w:val="24"/>
        </w:rPr>
        <w:t>выплат</w:t>
      </w:r>
      <w:r w:rsidR="00B27F8C" w:rsidRPr="00A8167C">
        <w:rPr>
          <w:rFonts w:ascii="Times New Roman" w:hAnsi="Times New Roman" w:cs="Times New Roman"/>
          <w:sz w:val="24"/>
          <w:szCs w:val="24"/>
        </w:rPr>
        <w:t xml:space="preserve"> </w:t>
      </w:r>
      <w:r w:rsidRPr="00A8167C">
        <w:rPr>
          <w:rFonts w:ascii="Times New Roman" w:hAnsi="Times New Roman" w:cs="Times New Roman"/>
          <w:sz w:val="24"/>
          <w:szCs w:val="24"/>
        </w:rPr>
        <w:t xml:space="preserve"> единовременной</w:t>
      </w:r>
      <w:proofErr w:type="gramEnd"/>
      <w:r w:rsidRPr="00A8167C">
        <w:rPr>
          <w:rFonts w:ascii="Times New Roman" w:hAnsi="Times New Roman" w:cs="Times New Roman"/>
          <w:sz w:val="24"/>
          <w:szCs w:val="24"/>
        </w:rPr>
        <w:t xml:space="preserve">  благотворительной помощи</w:t>
      </w:r>
    </w:p>
    <w:p w14:paraId="13FC2B5B" w14:textId="77777777" w:rsidR="00685744" w:rsidRPr="00A8167C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>по Благотворительной программе «Тольятти –За наших» гражданам,</w:t>
      </w:r>
    </w:p>
    <w:p w14:paraId="4C180E56" w14:textId="77777777" w:rsidR="00A036D5" w:rsidRPr="00823A15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67C">
        <w:rPr>
          <w:rFonts w:ascii="Times New Roman" w:hAnsi="Times New Roman" w:cs="Times New Roman"/>
          <w:sz w:val="24"/>
          <w:szCs w:val="24"/>
        </w:rPr>
        <w:t xml:space="preserve">заключившим контракт о прохождении военной службы (с участием в специальной военной операции) с Министерством обороны </w:t>
      </w:r>
      <w:r w:rsidRPr="00823A1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1EACFA2" w14:textId="2C0997B7" w:rsidR="00EF39AC" w:rsidRPr="00823A15" w:rsidRDefault="00685744" w:rsidP="00685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3A15">
        <w:rPr>
          <w:rFonts w:ascii="Times New Roman" w:hAnsi="Times New Roman" w:cs="Times New Roman"/>
          <w:sz w:val="24"/>
          <w:szCs w:val="24"/>
        </w:rPr>
        <w:t xml:space="preserve"> в военных комиссариатах города Тольятти</w:t>
      </w:r>
      <w:r w:rsidR="00091DE2" w:rsidRPr="00823A15">
        <w:rPr>
          <w:rFonts w:ascii="Times New Roman" w:hAnsi="Times New Roman" w:cs="Times New Roman"/>
          <w:sz w:val="24"/>
          <w:szCs w:val="24"/>
        </w:rPr>
        <w:t xml:space="preserve"> </w:t>
      </w:r>
      <w:r w:rsidR="00014DB4" w:rsidRPr="00823A15">
        <w:rPr>
          <w:rFonts w:ascii="Times New Roman" w:hAnsi="Times New Roman" w:cs="Times New Roman"/>
          <w:sz w:val="24"/>
          <w:szCs w:val="24"/>
        </w:rPr>
        <w:t>с 02</w:t>
      </w:r>
      <w:r w:rsidR="00091DE2" w:rsidRPr="00823A15">
        <w:rPr>
          <w:rFonts w:ascii="Times New Roman" w:hAnsi="Times New Roman" w:cs="Times New Roman"/>
          <w:sz w:val="24"/>
          <w:szCs w:val="24"/>
        </w:rPr>
        <w:t>.12.2023</w:t>
      </w:r>
    </w:p>
    <w:p w14:paraId="382C6440" w14:textId="77777777" w:rsidR="00685744" w:rsidRPr="001A4EAD" w:rsidRDefault="00685744" w:rsidP="00685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0EC265" w14:textId="77777777" w:rsidR="00685744" w:rsidRPr="001A4EAD" w:rsidRDefault="00685744" w:rsidP="00685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17" w:type="dxa"/>
        <w:tblLayout w:type="fixed"/>
        <w:tblLook w:val="04A0" w:firstRow="1" w:lastRow="0" w:firstColumn="1" w:lastColumn="0" w:noHBand="0" w:noVBand="1"/>
      </w:tblPr>
      <w:tblGrid>
        <w:gridCol w:w="414"/>
        <w:gridCol w:w="715"/>
        <w:gridCol w:w="993"/>
        <w:gridCol w:w="1559"/>
        <w:gridCol w:w="1134"/>
        <w:gridCol w:w="993"/>
        <w:gridCol w:w="1275"/>
        <w:gridCol w:w="1417"/>
        <w:gridCol w:w="1517"/>
      </w:tblGrid>
      <w:tr w:rsidR="00973A64" w:rsidRPr="001A4EAD" w14:paraId="2BE0DF1D" w14:textId="77777777" w:rsidTr="00C209B8">
        <w:trPr>
          <w:trHeight w:val="1038"/>
        </w:trPr>
        <w:tc>
          <w:tcPr>
            <w:tcW w:w="414" w:type="dxa"/>
          </w:tcPr>
          <w:p w14:paraId="434459AF" w14:textId="77777777" w:rsidR="002B0C8C" w:rsidRPr="00CE30FB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5" w:type="dxa"/>
          </w:tcPr>
          <w:p w14:paraId="303162DF" w14:textId="70F48A89" w:rsidR="002B0C8C" w:rsidRPr="00973A64" w:rsidRDefault="00973A64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Ф.И.О</w:t>
            </w:r>
          </w:p>
        </w:tc>
        <w:tc>
          <w:tcPr>
            <w:tcW w:w="993" w:type="dxa"/>
          </w:tcPr>
          <w:p w14:paraId="71AAC5BF" w14:textId="77777777" w:rsidR="002B0C8C" w:rsidRPr="00973A64" w:rsidRDefault="002B0C8C" w:rsidP="00D3352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Дата рождения</w:t>
            </w:r>
          </w:p>
        </w:tc>
        <w:tc>
          <w:tcPr>
            <w:tcW w:w="1559" w:type="dxa"/>
          </w:tcPr>
          <w:p w14:paraId="5AAA92F5" w14:textId="5CD4AA20" w:rsidR="00973A64" w:rsidRPr="00973A64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Наименова</w:t>
            </w:r>
            <w:proofErr w:type="spellEnd"/>
            <w:r w:rsidR="00973A64" w:rsidRPr="00973A6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14:paraId="3F712E31" w14:textId="7666A3E6" w:rsidR="002B0C8C" w:rsidRPr="00973A64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военного комиссариата города Тольятти</w:t>
            </w:r>
          </w:p>
        </w:tc>
        <w:tc>
          <w:tcPr>
            <w:tcW w:w="1134" w:type="dxa"/>
          </w:tcPr>
          <w:p w14:paraId="7405E6BD" w14:textId="77777777" w:rsidR="002B0C8C" w:rsidRPr="00973A64" w:rsidRDefault="002B0C8C" w:rsidP="003740A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Номер,  дата приказа о заключении контракта</w:t>
            </w:r>
          </w:p>
        </w:tc>
        <w:tc>
          <w:tcPr>
            <w:tcW w:w="993" w:type="dxa"/>
          </w:tcPr>
          <w:p w14:paraId="78E0F7BB" w14:textId="08B2A693" w:rsidR="00C209B8" w:rsidRDefault="002B0C8C" w:rsidP="00973A6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№  </w:t>
            </w:r>
            <w:r w:rsidR="00C209B8">
              <w:rPr>
                <w:rFonts w:ascii="Times New Roman" w:hAnsi="Times New Roman" w:cs="Times New Roman"/>
                <w:sz w:val="17"/>
                <w:szCs w:val="17"/>
              </w:rPr>
              <w:t>воинской</w:t>
            </w:r>
            <w:proofErr w:type="gramEnd"/>
          </w:p>
          <w:p w14:paraId="049265AA" w14:textId="5B5F7A3A" w:rsidR="002B0C8C" w:rsidRPr="00973A64" w:rsidRDefault="002B0C8C" w:rsidP="00973A6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части</w:t>
            </w:r>
          </w:p>
        </w:tc>
        <w:tc>
          <w:tcPr>
            <w:tcW w:w="1275" w:type="dxa"/>
          </w:tcPr>
          <w:p w14:paraId="2171D1CE" w14:textId="50E83217" w:rsidR="002B0C8C" w:rsidRPr="00973A64" w:rsidRDefault="002B0C8C" w:rsidP="006E25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Документ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>, под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>верждаю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="006E25AA">
              <w:rPr>
                <w:rFonts w:ascii="Times New Roman" w:hAnsi="Times New Roman" w:cs="Times New Roman"/>
                <w:sz w:val="17"/>
                <w:szCs w:val="17"/>
              </w:rPr>
              <w:t>щий</w:t>
            </w:r>
            <w:proofErr w:type="spell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участи</w:t>
            </w:r>
            <w:r w:rsidR="006E25AA">
              <w:rPr>
                <w:rFonts w:ascii="Times New Roman" w:hAnsi="Times New Roman" w:cs="Times New Roman"/>
                <w:sz w:val="17"/>
                <w:szCs w:val="17"/>
              </w:rPr>
              <w:t xml:space="preserve">е </w:t>
            </w: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в специальной военной операции</w:t>
            </w:r>
          </w:p>
        </w:tc>
        <w:tc>
          <w:tcPr>
            <w:tcW w:w="1417" w:type="dxa"/>
          </w:tcPr>
          <w:p w14:paraId="58521FA9" w14:textId="77777777" w:rsidR="0088040C" w:rsidRDefault="002B0C8C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№,  дата</w:t>
            </w:r>
            <w:proofErr w:type="gramEnd"/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платежного документа </w:t>
            </w:r>
            <w:r w:rsidR="00973A64" w:rsidRPr="00973A64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 xml:space="preserve"> перечислении выплаты</w:t>
            </w:r>
            <w:r w:rsidR="008804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8040C" w:rsidRPr="00973A64">
              <w:rPr>
                <w:rFonts w:ascii="Times New Roman" w:hAnsi="Times New Roman" w:cs="Times New Roman"/>
                <w:sz w:val="17"/>
                <w:szCs w:val="17"/>
              </w:rPr>
              <w:t>единовремен</w:t>
            </w:r>
            <w:proofErr w:type="spellEnd"/>
            <w:r w:rsidR="0088040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14:paraId="408DC8B9" w14:textId="120EAEBC" w:rsidR="002B0C8C" w:rsidRPr="00973A64" w:rsidRDefault="0088040C" w:rsidP="00973A6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ной благотворитель-ной помощи</w:t>
            </w:r>
          </w:p>
        </w:tc>
        <w:tc>
          <w:tcPr>
            <w:tcW w:w="1517" w:type="dxa"/>
          </w:tcPr>
          <w:p w14:paraId="268A8A1A" w14:textId="3B819CBC" w:rsidR="002B0C8C" w:rsidRPr="00973A64" w:rsidRDefault="00973A64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A64">
              <w:rPr>
                <w:rFonts w:ascii="Times New Roman" w:hAnsi="Times New Roman" w:cs="Times New Roman"/>
                <w:sz w:val="17"/>
                <w:szCs w:val="17"/>
              </w:rPr>
              <w:t>Сумма выплаты единовременной благотворитель-ной помощи</w:t>
            </w:r>
          </w:p>
        </w:tc>
      </w:tr>
      <w:tr w:rsidR="00973A64" w:rsidRPr="001A4EAD" w14:paraId="2B690346" w14:textId="77777777" w:rsidTr="00C209B8">
        <w:trPr>
          <w:trHeight w:val="177"/>
        </w:trPr>
        <w:tc>
          <w:tcPr>
            <w:tcW w:w="414" w:type="dxa"/>
          </w:tcPr>
          <w:p w14:paraId="6CDC22F0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435555C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89426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8349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68D4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2780D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6793E4" w14:textId="7F52D7A3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6F95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A198A0" w14:textId="1A5A33EE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1BA73F04" w14:textId="77777777" w:rsidTr="00C209B8">
        <w:trPr>
          <w:trHeight w:val="177"/>
        </w:trPr>
        <w:tc>
          <w:tcPr>
            <w:tcW w:w="414" w:type="dxa"/>
          </w:tcPr>
          <w:p w14:paraId="76AF6367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185517E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417F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8BD6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7856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8A0A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0621BB" w14:textId="0E86EFC2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A3FF9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248BDD3" w14:textId="021779B0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049713EC" w14:textId="77777777" w:rsidTr="00C209B8">
        <w:trPr>
          <w:trHeight w:val="177"/>
        </w:trPr>
        <w:tc>
          <w:tcPr>
            <w:tcW w:w="414" w:type="dxa"/>
          </w:tcPr>
          <w:p w14:paraId="7A293D7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B28D7B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8C30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EAFD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BE1AE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16332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DBA9B" w14:textId="0528ACFF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6B20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BBCC9D1" w14:textId="03906B72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64" w:rsidRPr="001A4EAD" w14:paraId="78A15F18" w14:textId="77777777" w:rsidTr="00C209B8">
        <w:trPr>
          <w:trHeight w:val="177"/>
        </w:trPr>
        <w:tc>
          <w:tcPr>
            <w:tcW w:w="414" w:type="dxa"/>
          </w:tcPr>
          <w:p w14:paraId="32E3F2A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DE14ADB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01B15C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E15BA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44B6D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BA00E8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1E59AE" w14:textId="72C71D3F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F8A21" w14:textId="77777777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763542F" w14:textId="2297B60B" w:rsidR="002B0C8C" w:rsidRPr="00A8167C" w:rsidRDefault="002B0C8C" w:rsidP="0068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EED7B" w14:textId="77777777" w:rsidR="00654EF8" w:rsidRPr="001A4EAD" w:rsidRDefault="00654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C9CC0D" w14:textId="77777777" w:rsidR="0088040C" w:rsidRPr="002A0ABF" w:rsidRDefault="0088040C" w:rsidP="00880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AB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50A604F5" w14:textId="7FED6310" w:rsidR="0088040C" w:rsidRDefault="0088040C" w:rsidP="0088040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A0ABF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88040C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proofErr w:type="gramStart"/>
      <w:r w:rsidRPr="0088040C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88040C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на </w:t>
      </w:r>
      <w:r>
        <w:rPr>
          <w:rFonts w:ascii="Times New Roman" w:hAnsi="Times New Roman" w:cs="Times New Roman"/>
          <w:sz w:val="24"/>
          <w:szCs w:val="24"/>
        </w:rPr>
        <w:t xml:space="preserve"> __листах.</w:t>
      </w:r>
    </w:p>
    <w:p w14:paraId="72654E3C" w14:textId="77777777" w:rsidR="0088040C" w:rsidRDefault="0088040C" w:rsidP="0088040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платежных документов о перечислении выплат единовременной благотворительной помощи </w:t>
      </w:r>
      <w:proofErr w:type="gramStart"/>
      <w:r w:rsidRPr="0088040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_листах.</w:t>
      </w:r>
    </w:p>
    <w:p w14:paraId="395B82D1" w14:textId="27EFC860" w:rsidR="0088040C" w:rsidRPr="002A0ABF" w:rsidRDefault="0088040C" w:rsidP="0088040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89504B" w14:textId="77777777" w:rsidR="00654EF8" w:rsidRPr="001A4EAD" w:rsidRDefault="00654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40"/>
        <w:gridCol w:w="3515"/>
      </w:tblGrid>
      <w:tr w:rsidR="009B54C5" w:rsidRPr="00A8167C" w14:paraId="285D8994" w14:textId="77777777">
        <w:tc>
          <w:tcPr>
            <w:tcW w:w="3345" w:type="dxa"/>
          </w:tcPr>
          <w:p w14:paraId="43DA0119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68EA3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CEEC49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EF8583A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36FC8563" w14:textId="77777777">
        <w:tc>
          <w:tcPr>
            <w:tcW w:w="3345" w:type="dxa"/>
          </w:tcPr>
          <w:p w14:paraId="2773CACF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0382B16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5D9B43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2BE2CDC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B54C5" w:rsidRPr="00A8167C" w14:paraId="187318F4" w14:textId="77777777">
        <w:tc>
          <w:tcPr>
            <w:tcW w:w="3345" w:type="dxa"/>
          </w:tcPr>
          <w:p w14:paraId="1095EEC0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2F4EFAC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9B94F7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0AEAEC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5" w:rsidRPr="00A8167C" w14:paraId="17458AB1" w14:textId="77777777">
        <w:tc>
          <w:tcPr>
            <w:tcW w:w="3345" w:type="dxa"/>
          </w:tcPr>
          <w:p w14:paraId="1290FF4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F9D9723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BBC05D6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3738C0B4" w14:textId="77777777" w:rsidR="009B54C5" w:rsidRPr="00A8167C" w:rsidRDefault="009B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1E65ED9" w14:textId="77777777" w:rsidR="009B54C5" w:rsidRPr="00A8167C" w:rsidRDefault="009B54C5" w:rsidP="009B5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18DA9" w14:textId="77777777" w:rsidR="009B54C5" w:rsidRPr="00A8167C" w:rsidRDefault="009B54C5" w:rsidP="009B5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7CA3" w14:textId="6A36D99A" w:rsidR="009B54C5" w:rsidRPr="001A4EAD" w:rsidRDefault="009B183D" w:rsidP="00A816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A8167C">
        <w:rPr>
          <w:rFonts w:ascii="Times New Roman" w:hAnsi="Times New Roman" w:cs="Times New Roman"/>
          <w:sz w:val="24"/>
          <w:szCs w:val="24"/>
        </w:rPr>
        <w:t>М.П.</w:t>
      </w:r>
    </w:p>
    <w:sectPr w:rsidR="009B54C5" w:rsidRPr="001A4EAD" w:rsidSect="00F0659F">
      <w:pgSz w:w="11905" w:h="16838"/>
      <w:pgMar w:top="993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BAD"/>
    <w:multiLevelType w:val="hybridMultilevel"/>
    <w:tmpl w:val="D890C1F8"/>
    <w:lvl w:ilvl="0" w:tplc="8C2C0C2C">
      <w:start w:val="1"/>
      <w:numFmt w:val="decimal"/>
      <w:lvlText w:val="%1."/>
      <w:lvlJc w:val="left"/>
      <w:pPr>
        <w:ind w:left="198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095B5B"/>
    <w:multiLevelType w:val="hybridMultilevel"/>
    <w:tmpl w:val="B890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0036A19"/>
    <w:multiLevelType w:val="hybridMultilevel"/>
    <w:tmpl w:val="F9222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096D5B"/>
    <w:multiLevelType w:val="hybridMultilevel"/>
    <w:tmpl w:val="508217D0"/>
    <w:lvl w:ilvl="0" w:tplc="8C2C0C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39268C"/>
    <w:multiLevelType w:val="hybridMultilevel"/>
    <w:tmpl w:val="A8FC4100"/>
    <w:lvl w:ilvl="0" w:tplc="731A2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0D2D65"/>
    <w:multiLevelType w:val="hybridMultilevel"/>
    <w:tmpl w:val="81E48872"/>
    <w:lvl w:ilvl="0" w:tplc="8C2C0C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F55E9"/>
    <w:multiLevelType w:val="hybridMultilevel"/>
    <w:tmpl w:val="C896A600"/>
    <w:lvl w:ilvl="0" w:tplc="77A8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AC"/>
    <w:rsid w:val="00002F8A"/>
    <w:rsid w:val="00006128"/>
    <w:rsid w:val="0000735B"/>
    <w:rsid w:val="00011028"/>
    <w:rsid w:val="00012811"/>
    <w:rsid w:val="0001351A"/>
    <w:rsid w:val="00014DB4"/>
    <w:rsid w:val="0001537E"/>
    <w:rsid w:val="00016346"/>
    <w:rsid w:val="00020A7C"/>
    <w:rsid w:val="000259D3"/>
    <w:rsid w:val="00025D87"/>
    <w:rsid w:val="00030818"/>
    <w:rsid w:val="000429DB"/>
    <w:rsid w:val="0004405F"/>
    <w:rsid w:val="0006088D"/>
    <w:rsid w:val="00062903"/>
    <w:rsid w:val="000634EB"/>
    <w:rsid w:val="00065600"/>
    <w:rsid w:val="000670ED"/>
    <w:rsid w:val="00073FC0"/>
    <w:rsid w:val="0007448B"/>
    <w:rsid w:val="000768F4"/>
    <w:rsid w:val="00077B20"/>
    <w:rsid w:val="00077C56"/>
    <w:rsid w:val="00081423"/>
    <w:rsid w:val="00081CDF"/>
    <w:rsid w:val="00085C3F"/>
    <w:rsid w:val="0009006F"/>
    <w:rsid w:val="0009108D"/>
    <w:rsid w:val="00091C83"/>
    <w:rsid w:val="00091DE2"/>
    <w:rsid w:val="00092C97"/>
    <w:rsid w:val="000973E3"/>
    <w:rsid w:val="000A0382"/>
    <w:rsid w:val="000A03F2"/>
    <w:rsid w:val="000A143C"/>
    <w:rsid w:val="000A39B4"/>
    <w:rsid w:val="000B3C52"/>
    <w:rsid w:val="000C3CEA"/>
    <w:rsid w:val="000D0CB4"/>
    <w:rsid w:val="000D12CE"/>
    <w:rsid w:val="000E7FFD"/>
    <w:rsid w:val="000F17CE"/>
    <w:rsid w:val="000F65C7"/>
    <w:rsid w:val="00103A6C"/>
    <w:rsid w:val="001054F8"/>
    <w:rsid w:val="00110011"/>
    <w:rsid w:val="00122518"/>
    <w:rsid w:val="00122F4C"/>
    <w:rsid w:val="001310DF"/>
    <w:rsid w:val="00132EFC"/>
    <w:rsid w:val="00137404"/>
    <w:rsid w:val="00147BCD"/>
    <w:rsid w:val="00150D01"/>
    <w:rsid w:val="001520FA"/>
    <w:rsid w:val="00160E3F"/>
    <w:rsid w:val="00164003"/>
    <w:rsid w:val="001672CC"/>
    <w:rsid w:val="001702D4"/>
    <w:rsid w:val="001731B4"/>
    <w:rsid w:val="001746F1"/>
    <w:rsid w:val="001754F9"/>
    <w:rsid w:val="0018021E"/>
    <w:rsid w:val="00184EE1"/>
    <w:rsid w:val="00185E6A"/>
    <w:rsid w:val="00191F8D"/>
    <w:rsid w:val="0019544D"/>
    <w:rsid w:val="001A4EAD"/>
    <w:rsid w:val="001B6E90"/>
    <w:rsid w:val="001C0627"/>
    <w:rsid w:val="001D32C5"/>
    <w:rsid w:val="001D7852"/>
    <w:rsid w:val="001E6395"/>
    <w:rsid w:val="001F0EF0"/>
    <w:rsid w:val="001F18D5"/>
    <w:rsid w:val="001F1A4A"/>
    <w:rsid w:val="001F4188"/>
    <w:rsid w:val="001F66C2"/>
    <w:rsid w:val="00203D26"/>
    <w:rsid w:val="0020769A"/>
    <w:rsid w:val="00207984"/>
    <w:rsid w:val="00213AE5"/>
    <w:rsid w:val="0021730C"/>
    <w:rsid w:val="00222077"/>
    <w:rsid w:val="00234F65"/>
    <w:rsid w:val="002406E5"/>
    <w:rsid w:val="00241F51"/>
    <w:rsid w:val="0024301B"/>
    <w:rsid w:val="00247F35"/>
    <w:rsid w:val="002522EA"/>
    <w:rsid w:val="00257B67"/>
    <w:rsid w:val="00260D0C"/>
    <w:rsid w:val="0026199A"/>
    <w:rsid w:val="00264355"/>
    <w:rsid w:val="00264818"/>
    <w:rsid w:val="00272B6D"/>
    <w:rsid w:val="00281778"/>
    <w:rsid w:val="00282645"/>
    <w:rsid w:val="002938B1"/>
    <w:rsid w:val="002938FC"/>
    <w:rsid w:val="00295961"/>
    <w:rsid w:val="00296943"/>
    <w:rsid w:val="0029696B"/>
    <w:rsid w:val="002A0ABF"/>
    <w:rsid w:val="002A1207"/>
    <w:rsid w:val="002A4673"/>
    <w:rsid w:val="002A5267"/>
    <w:rsid w:val="002A6C48"/>
    <w:rsid w:val="002A758E"/>
    <w:rsid w:val="002B0C8C"/>
    <w:rsid w:val="002B170E"/>
    <w:rsid w:val="002B210B"/>
    <w:rsid w:val="002C6FF9"/>
    <w:rsid w:val="002D778E"/>
    <w:rsid w:val="002F1B95"/>
    <w:rsid w:val="002F750A"/>
    <w:rsid w:val="00300AD6"/>
    <w:rsid w:val="00302101"/>
    <w:rsid w:val="00306A98"/>
    <w:rsid w:val="003102DA"/>
    <w:rsid w:val="00311BFB"/>
    <w:rsid w:val="0031443E"/>
    <w:rsid w:val="003155D3"/>
    <w:rsid w:val="003159E4"/>
    <w:rsid w:val="00320B23"/>
    <w:rsid w:val="0032154A"/>
    <w:rsid w:val="0032207B"/>
    <w:rsid w:val="00324650"/>
    <w:rsid w:val="00324B00"/>
    <w:rsid w:val="00327228"/>
    <w:rsid w:val="003330C0"/>
    <w:rsid w:val="003377A6"/>
    <w:rsid w:val="003426DC"/>
    <w:rsid w:val="00344715"/>
    <w:rsid w:val="00347179"/>
    <w:rsid w:val="00354024"/>
    <w:rsid w:val="0035691D"/>
    <w:rsid w:val="00363815"/>
    <w:rsid w:val="00372443"/>
    <w:rsid w:val="003740A3"/>
    <w:rsid w:val="00377122"/>
    <w:rsid w:val="00382362"/>
    <w:rsid w:val="00382685"/>
    <w:rsid w:val="0038399E"/>
    <w:rsid w:val="00397664"/>
    <w:rsid w:val="003A12C1"/>
    <w:rsid w:val="003B3678"/>
    <w:rsid w:val="003B4680"/>
    <w:rsid w:val="003B76D0"/>
    <w:rsid w:val="003C2D43"/>
    <w:rsid w:val="003C4F97"/>
    <w:rsid w:val="003E7302"/>
    <w:rsid w:val="00401C86"/>
    <w:rsid w:val="0040543D"/>
    <w:rsid w:val="00410D96"/>
    <w:rsid w:val="00413B2E"/>
    <w:rsid w:val="00416997"/>
    <w:rsid w:val="00422E09"/>
    <w:rsid w:val="004240DD"/>
    <w:rsid w:val="00424485"/>
    <w:rsid w:val="00425CCC"/>
    <w:rsid w:val="00425D43"/>
    <w:rsid w:val="00437A8A"/>
    <w:rsid w:val="00440EEC"/>
    <w:rsid w:val="00441E21"/>
    <w:rsid w:val="00442411"/>
    <w:rsid w:val="0044288A"/>
    <w:rsid w:val="00451D1B"/>
    <w:rsid w:val="00454AFE"/>
    <w:rsid w:val="00456254"/>
    <w:rsid w:val="00456B26"/>
    <w:rsid w:val="00456C4C"/>
    <w:rsid w:val="004605CF"/>
    <w:rsid w:val="00460A12"/>
    <w:rsid w:val="00463FCC"/>
    <w:rsid w:val="004678CB"/>
    <w:rsid w:val="00467DE0"/>
    <w:rsid w:val="00476966"/>
    <w:rsid w:val="004811AF"/>
    <w:rsid w:val="00487892"/>
    <w:rsid w:val="004935D3"/>
    <w:rsid w:val="004942CA"/>
    <w:rsid w:val="004942D9"/>
    <w:rsid w:val="004A2651"/>
    <w:rsid w:val="004C0B60"/>
    <w:rsid w:val="004C3037"/>
    <w:rsid w:val="004C6CB7"/>
    <w:rsid w:val="004D0933"/>
    <w:rsid w:val="004D1734"/>
    <w:rsid w:val="004D21C8"/>
    <w:rsid w:val="004D5E9B"/>
    <w:rsid w:val="004D5FC8"/>
    <w:rsid w:val="004E04AF"/>
    <w:rsid w:val="004E5C8C"/>
    <w:rsid w:val="004F2751"/>
    <w:rsid w:val="004F3088"/>
    <w:rsid w:val="005016C1"/>
    <w:rsid w:val="00507A2A"/>
    <w:rsid w:val="0051178A"/>
    <w:rsid w:val="00511ACB"/>
    <w:rsid w:val="00531397"/>
    <w:rsid w:val="00534D34"/>
    <w:rsid w:val="0053748B"/>
    <w:rsid w:val="005408BF"/>
    <w:rsid w:val="005418FC"/>
    <w:rsid w:val="005452E8"/>
    <w:rsid w:val="0055183C"/>
    <w:rsid w:val="00552A9E"/>
    <w:rsid w:val="00555F08"/>
    <w:rsid w:val="00565C4C"/>
    <w:rsid w:val="00566F6B"/>
    <w:rsid w:val="00575317"/>
    <w:rsid w:val="0057714E"/>
    <w:rsid w:val="005838FC"/>
    <w:rsid w:val="00583D17"/>
    <w:rsid w:val="00584359"/>
    <w:rsid w:val="00584811"/>
    <w:rsid w:val="005852BA"/>
    <w:rsid w:val="00587CC9"/>
    <w:rsid w:val="005901BD"/>
    <w:rsid w:val="00592EBC"/>
    <w:rsid w:val="005953E9"/>
    <w:rsid w:val="00597C07"/>
    <w:rsid w:val="005A72D2"/>
    <w:rsid w:val="005B0084"/>
    <w:rsid w:val="005B1F54"/>
    <w:rsid w:val="005B4F12"/>
    <w:rsid w:val="005C7860"/>
    <w:rsid w:val="005D12CC"/>
    <w:rsid w:val="005E0035"/>
    <w:rsid w:val="005E536B"/>
    <w:rsid w:val="005F353E"/>
    <w:rsid w:val="005F55E2"/>
    <w:rsid w:val="005F5A77"/>
    <w:rsid w:val="006030F5"/>
    <w:rsid w:val="006072D0"/>
    <w:rsid w:val="006138A1"/>
    <w:rsid w:val="00615037"/>
    <w:rsid w:val="006160F4"/>
    <w:rsid w:val="0061687E"/>
    <w:rsid w:val="0061761B"/>
    <w:rsid w:val="00617B4B"/>
    <w:rsid w:val="00617F44"/>
    <w:rsid w:val="00634618"/>
    <w:rsid w:val="006424EC"/>
    <w:rsid w:val="0064362C"/>
    <w:rsid w:val="006468C9"/>
    <w:rsid w:val="006508D1"/>
    <w:rsid w:val="00654DBB"/>
    <w:rsid w:val="00654EED"/>
    <w:rsid w:val="00654EF8"/>
    <w:rsid w:val="00662224"/>
    <w:rsid w:val="00664661"/>
    <w:rsid w:val="00673965"/>
    <w:rsid w:val="00674CDD"/>
    <w:rsid w:val="0067612F"/>
    <w:rsid w:val="00676E8F"/>
    <w:rsid w:val="00681F10"/>
    <w:rsid w:val="00683A61"/>
    <w:rsid w:val="00683F7D"/>
    <w:rsid w:val="00685720"/>
    <w:rsid w:val="00685744"/>
    <w:rsid w:val="00686E63"/>
    <w:rsid w:val="00691156"/>
    <w:rsid w:val="00693E3C"/>
    <w:rsid w:val="00694A50"/>
    <w:rsid w:val="006A52AB"/>
    <w:rsid w:val="006B4021"/>
    <w:rsid w:val="006B7630"/>
    <w:rsid w:val="006B783B"/>
    <w:rsid w:val="006C7BB1"/>
    <w:rsid w:val="006D4596"/>
    <w:rsid w:val="006D4625"/>
    <w:rsid w:val="006D46F5"/>
    <w:rsid w:val="006D5BFE"/>
    <w:rsid w:val="006E01EB"/>
    <w:rsid w:val="006E25AA"/>
    <w:rsid w:val="006E31EE"/>
    <w:rsid w:val="006F2A19"/>
    <w:rsid w:val="006F5B5F"/>
    <w:rsid w:val="006F7AE6"/>
    <w:rsid w:val="007062EA"/>
    <w:rsid w:val="0071167C"/>
    <w:rsid w:val="0071238C"/>
    <w:rsid w:val="00713F99"/>
    <w:rsid w:val="007168F8"/>
    <w:rsid w:val="00720D9A"/>
    <w:rsid w:val="00723D25"/>
    <w:rsid w:val="00730679"/>
    <w:rsid w:val="00744A76"/>
    <w:rsid w:val="00746717"/>
    <w:rsid w:val="00750CFD"/>
    <w:rsid w:val="00752300"/>
    <w:rsid w:val="00753F4B"/>
    <w:rsid w:val="00756273"/>
    <w:rsid w:val="00767F7E"/>
    <w:rsid w:val="007746B9"/>
    <w:rsid w:val="00781EB8"/>
    <w:rsid w:val="00785CBA"/>
    <w:rsid w:val="0079584E"/>
    <w:rsid w:val="00796BCE"/>
    <w:rsid w:val="007A1470"/>
    <w:rsid w:val="007A1809"/>
    <w:rsid w:val="007A28A3"/>
    <w:rsid w:val="007B16EE"/>
    <w:rsid w:val="007C6CE7"/>
    <w:rsid w:val="007D2330"/>
    <w:rsid w:val="007D339C"/>
    <w:rsid w:val="007D3779"/>
    <w:rsid w:val="007F3F80"/>
    <w:rsid w:val="008010B0"/>
    <w:rsid w:val="00805638"/>
    <w:rsid w:val="008060CB"/>
    <w:rsid w:val="00806F6C"/>
    <w:rsid w:val="00814568"/>
    <w:rsid w:val="0082389A"/>
    <w:rsid w:val="00823A15"/>
    <w:rsid w:val="00825783"/>
    <w:rsid w:val="00826B55"/>
    <w:rsid w:val="00834337"/>
    <w:rsid w:val="008363C6"/>
    <w:rsid w:val="0083659E"/>
    <w:rsid w:val="008367BC"/>
    <w:rsid w:val="00836D37"/>
    <w:rsid w:val="00841742"/>
    <w:rsid w:val="008419BF"/>
    <w:rsid w:val="008603E7"/>
    <w:rsid w:val="00864073"/>
    <w:rsid w:val="00873283"/>
    <w:rsid w:val="0088040C"/>
    <w:rsid w:val="00884250"/>
    <w:rsid w:val="00886FFA"/>
    <w:rsid w:val="00892323"/>
    <w:rsid w:val="00892777"/>
    <w:rsid w:val="00893C64"/>
    <w:rsid w:val="00895C24"/>
    <w:rsid w:val="008A06D6"/>
    <w:rsid w:val="008A26D0"/>
    <w:rsid w:val="008A5BDD"/>
    <w:rsid w:val="008B0784"/>
    <w:rsid w:val="008B3FC3"/>
    <w:rsid w:val="008D0FED"/>
    <w:rsid w:val="008D3BAE"/>
    <w:rsid w:val="008E6403"/>
    <w:rsid w:val="008F10DD"/>
    <w:rsid w:val="008F7910"/>
    <w:rsid w:val="00913CBF"/>
    <w:rsid w:val="00914940"/>
    <w:rsid w:val="009166E2"/>
    <w:rsid w:val="00917FE0"/>
    <w:rsid w:val="00920E91"/>
    <w:rsid w:val="009226B9"/>
    <w:rsid w:val="00924DB5"/>
    <w:rsid w:val="00927E2D"/>
    <w:rsid w:val="00930296"/>
    <w:rsid w:val="009318A3"/>
    <w:rsid w:val="009551BA"/>
    <w:rsid w:val="009560D5"/>
    <w:rsid w:val="00960770"/>
    <w:rsid w:val="009631D2"/>
    <w:rsid w:val="00964D51"/>
    <w:rsid w:val="00966B72"/>
    <w:rsid w:val="0097073B"/>
    <w:rsid w:val="009717CD"/>
    <w:rsid w:val="00972E37"/>
    <w:rsid w:val="00973A64"/>
    <w:rsid w:val="009761E0"/>
    <w:rsid w:val="00981C4B"/>
    <w:rsid w:val="00990A5A"/>
    <w:rsid w:val="00997BAE"/>
    <w:rsid w:val="009B183D"/>
    <w:rsid w:val="009B54C5"/>
    <w:rsid w:val="009B5686"/>
    <w:rsid w:val="009B772C"/>
    <w:rsid w:val="009B7B09"/>
    <w:rsid w:val="009C5493"/>
    <w:rsid w:val="009E198E"/>
    <w:rsid w:val="009E6297"/>
    <w:rsid w:val="009F3917"/>
    <w:rsid w:val="009F4B8D"/>
    <w:rsid w:val="00A036D5"/>
    <w:rsid w:val="00A1371A"/>
    <w:rsid w:val="00A13891"/>
    <w:rsid w:val="00A17E65"/>
    <w:rsid w:val="00A20E84"/>
    <w:rsid w:val="00A22A86"/>
    <w:rsid w:val="00A30478"/>
    <w:rsid w:val="00A30786"/>
    <w:rsid w:val="00A33E99"/>
    <w:rsid w:val="00A352CC"/>
    <w:rsid w:val="00A51C50"/>
    <w:rsid w:val="00A54B65"/>
    <w:rsid w:val="00A56681"/>
    <w:rsid w:val="00A56841"/>
    <w:rsid w:val="00A6233C"/>
    <w:rsid w:val="00A65EEE"/>
    <w:rsid w:val="00A65F93"/>
    <w:rsid w:val="00A71DEE"/>
    <w:rsid w:val="00A8167C"/>
    <w:rsid w:val="00A84A84"/>
    <w:rsid w:val="00A9390E"/>
    <w:rsid w:val="00A96E92"/>
    <w:rsid w:val="00AA52DF"/>
    <w:rsid w:val="00AB093D"/>
    <w:rsid w:val="00AB6C8A"/>
    <w:rsid w:val="00AC67E6"/>
    <w:rsid w:val="00AC7C87"/>
    <w:rsid w:val="00AC7ECD"/>
    <w:rsid w:val="00AD5209"/>
    <w:rsid w:val="00AD7EE7"/>
    <w:rsid w:val="00AE51F2"/>
    <w:rsid w:val="00AF12B6"/>
    <w:rsid w:val="00AF237B"/>
    <w:rsid w:val="00AF386B"/>
    <w:rsid w:val="00B10226"/>
    <w:rsid w:val="00B10D0B"/>
    <w:rsid w:val="00B11784"/>
    <w:rsid w:val="00B12D9E"/>
    <w:rsid w:val="00B27F8C"/>
    <w:rsid w:val="00B32399"/>
    <w:rsid w:val="00B34BB2"/>
    <w:rsid w:val="00B365F5"/>
    <w:rsid w:val="00B41633"/>
    <w:rsid w:val="00B469F2"/>
    <w:rsid w:val="00B47556"/>
    <w:rsid w:val="00B53F26"/>
    <w:rsid w:val="00B56477"/>
    <w:rsid w:val="00B65E12"/>
    <w:rsid w:val="00B85A4B"/>
    <w:rsid w:val="00B919DB"/>
    <w:rsid w:val="00B924F2"/>
    <w:rsid w:val="00B9281F"/>
    <w:rsid w:val="00B92FB8"/>
    <w:rsid w:val="00B950DE"/>
    <w:rsid w:val="00B953B2"/>
    <w:rsid w:val="00B95602"/>
    <w:rsid w:val="00B97A89"/>
    <w:rsid w:val="00BA097D"/>
    <w:rsid w:val="00BA2249"/>
    <w:rsid w:val="00BB5BFC"/>
    <w:rsid w:val="00BB7DCF"/>
    <w:rsid w:val="00BC2B61"/>
    <w:rsid w:val="00BC3F20"/>
    <w:rsid w:val="00BC5E03"/>
    <w:rsid w:val="00BD670C"/>
    <w:rsid w:val="00BD6B54"/>
    <w:rsid w:val="00BD7ADE"/>
    <w:rsid w:val="00BE5778"/>
    <w:rsid w:val="00BF004C"/>
    <w:rsid w:val="00BF0942"/>
    <w:rsid w:val="00BF4DD0"/>
    <w:rsid w:val="00BF702E"/>
    <w:rsid w:val="00C0061E"/>
    <w:rsid w:val="00C05452"/>
    <w:rsid w:val="00C067A5"/>
    <w:rsid w:val="00C07392"/>
    <w:rsid w:val="00C12985"/>
    <w:rsid w:val="00C13054"/>
    <w:rsid w:val="00C14F6D"/>
    <w:rsid w:val="00C15CF0"/>
    <w:rsid w:val="00C1605C"/>
    <w:rsid w:val="00C16615"/>
    <w:rsid w:val="00C20362"/>
    <w:rsid w:val="00C209B8"/>
    <w:rsid w:val="00C2780E"/>
    <w:rsid w:val="00C27C12"/>
    <w:rsid w:val="00C3022D"/>
    <w:rsid w:val="00C326FD"/>
    <w:rsid w:val="00C34AF6"/>
    <w:rsid w:val="00C34EDD"/>
    <w:rsid w:val="00C359CC"/>
    <w:rsid w:val="00C44EA5"/>
    <w:rsid w:val="00C45CAF"/>
    <w:rsid w:val="00C46BBE"/>
    <w:rsid w:val="00C54CDA"/>
    <w:rsid w:val="00C554CB"/>
    <w:rsid w:val="00C628C3"/>
    <w:rsid w:val="00C64F44"/>
    <w:rsid w:val="00C72162"/>
    <w:rsid w:val="00C730B8"/>
    <w:rsid w:val="00C76B12"/>
    <w:rsid w:val="00C76E78"/>
    <w:rsid w:val="00C81036"/>
    <w:rsid w:val="00C81136"/>
    <w:rsid w:val="00C871E5"/>
    <w:rsid w:val="00C9150B"/>
    <w:rsid w:val="00C9398B"/>
    <w:rsid w:val="00C939B3"/>
    <w:rsid w:val="00C95E61"/>
    <w:rsid w:val="00CA44BD"/>
    <w:rsid w:val="00CA4A3C"/>
    <w:rsid w:val="00CA5567"/>
    <w:rsid w:val="00CA7E15"/>
    <w:rsid w:val="00CB3077"/>
    <w:rsid w:val="00CC6251"/>
    <w:rsid w:val="00CE30FB"/>
    <w:rsid w:val="00CE5AA2"/>
    <w:rsid w:val="00CF436D"/>
    <w:rsid w:val="00D04363"/>
    <w:rsid w:val="00D07A69"/>
    <w:rsid w:val="00D22E6D"/>
    <w:rsid w:val="00D3352E"/>
    <w:rsid w:val="00D56FD6"/>
    <w:rsid w:val="00D57044"/>
    <w:rsid w:val="00D60076"/>
    <w:rsid w:val="00D64158"/>
    <w:rsid w:val="00D65AEB"/>
    <w:rsid w:val="00D66E74"/>
    <w:rsid w:val="00D6795F"/>
    <w:rsid w:val="00D70ECF"/>
    <w:rsid w:val="00D71109"/>
    <w:rsid w:val="00D8090F"/>
    <w:rsid w:val="00D813E1"/>
    <w:rsid w:val="00D81AA1"/>
    <w:rsid w:val="00D83158"/>
    <w:rsid w:val="00D83265"/>
    <w:rsid w:val="00D86650"/>
    <w:rsid w:val="00D87FBE"/>
    <w:rsid w:val="00D955D2"/>
    <w:rsid w:val="00D95916"/>
    <w:rsid w:val="00D95C71"/>
    <w:rsid w:val="00D96300"/>
    <w:rsid w:val="00DB16EB"/>
    <w:rsid w:val="00DC12E3"/>
    <w:rsid w:val="00DC4B38"/>
    <w:rsid w:val="00DD1AC3"/>
    <w:rsid w:val="00DE434B"/>
    <w:rsid w:val="00DE52DD"/>
    <w:rsid w:val="00DE70BC"/>
    <w:rsid w:val="00DF49DD"/>
    <w:rsid w:val="00E00B46"/>
    <w:rsid w:val="00E01651"/>
    <w:rsid w:val="00E02FCA"/>
    <w:rsid w:val="00E03E3D"/>
    <w:rsid w:val="00E049FE"/>
    <w:rsid w:val="00E04CC0"/>
    <w:rsid w:val="00E15B2C"/>
    <w:rsid w:val="00E17224"/>
    <w:rsid w:val="00E20DB6"/>
    <w:rsid w:val="00E20EF6"/>
    <w:rsid w:val="00E2226B"/>
    <w:rsid w:val="00E2416B"/>
    <w:rsid w:val="00E27CF2"/>
    <w:rsid w:val="00E309A5"/>
    <w:rsid w:val="00E313C6"/>
    <w:rsid w:val="00E357BA"/>
    <w:rsid w:val="00E51C7F"/>
    <w:rsid w:val="00E52731"/>
    <w:rsid w:val="00E546A8"/>
    <w:rsid w:val="00E5538D"/>
    <w:rsid w:val="00E57DB2"/>
    <w:rsid w:val="00E60433"/>
    <w:rsid w:val="00E62462"/>
    <w:rsid w:val="00E63C4E"/>
    <w:rsid w:val="00E7531C"/>
    <w:rsid w:val="00E75D59"/>
    <w:rsid w:val="00E8149E"/>
    <w:rsid w:val="00E832C9"/>
    <w:rsid w:val="00E84353"/>
    <w:rsid w:val="00E85822"/>
    <w:rsid w:val="00E865AD"/>
    <w:rsid w:val="00E90949"/>
    <w:rsid w:val="00E912A1"/>
    <w:rsid w:val="00E9746F"/>
    <w:rsid w:val="00EA0ACA"/>
    <w:rsid w:val="00EB422F"/>
    <w:rsid w:val="00EB5041"/>
    <w:rsid w:val="00EB6733"/>
    <w:rsid w:val="00EB7D76"/>
    <w:rsid w:val="00EC4B95"/>
    <w:rsid w:val="00EC71F0"/>
    <w:rsid w:val="00EC7446"/>
    <w:rsid w:val="00ED1098"/>
    <w:rsid w:val="00EE1A29"/>
    <w:rsid w:val="00EE1F6B"/>
    <w:rsid w:val="00EE2432"/>
    <w:rsid w:val="00EE3BCC"/>
    <w:rsid w:val="00EE4782"/>
    <w:rsid w:val="00EF39AC"/>
    <w:rsid w:val="00EF4EAF"/>
    <w:rsid w:val="00EF709D"/>
    <w:rsid w:val="00F00DC5"/>
    <w:rsid w:val="00F033FD"/>
    <w:rsid w:val="00F0659F"/>
    <w:rsid w:val="00F1167B"/>
    <w:rsid w:val="00F12685"/>
    <w:rsid w:val="00F1363E"/>
    <w:rsid w:val="00F17218"/>
    <w:rsid w:val="00F17708"/>
    <w:rsid w:val="00F35974"/>
    <w:rsid w:val="00F549C5"/>
    <w:rsid w:val="00F662E2"/>
    <w:rsid w:val="00F76C08"/>
    <w:rsid w:val="00F820EB"/>
    <w:rsid w:val="00F83F61"/>
    <w:rsid w:val="00F907CF"/>
    <w:rsid w:val="00F91929"/>
    <w:rsid w:val="00F95E7B"/>
    <w:rsid w:val="00F969A7"/>
    <w:rsid w:val="00FA2AE1"/>
    <w:rsid w:val="00FB4452"/>
    <w:rsid w:val="00FB6089"/>
    <w:rsid w:val="00FB722D"/>
    <w:rsid w:val="00FC4F45"/>
    <w:rsid w:val="00FD14A7"/>
    <w:rsid w:val="00FD1B7C"/>
    <w:rsid w:val="00FD2139"/>
    <w:rsid w:val="00FD2B90"/>
    <w:rsid w:val="00FE3852"/>
    <w:rsid w:val="00FE5247"/>
    <w:rsid w:val="00FE5CB5"/>
    <w:rsid w:val="00FF201E"/>
    <w:rsid w:val="00FF4277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CB4A"/>
  <w15:chartTrackingRefBased/>
  <w15:docId w15:val="{292C4F79-5CF9-4624-8629-4E0C0CF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3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3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"/>
    <w:basedOn w:val="a"/>
    <w:rsid w:val="00FD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4">
    <w:name w:val="Table Grid"/>
    <w:basedOn w:val="a1"/>
    <w:uiPriority w:val="39"/>
    <w:rsid w:val="0068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702E"/>
    <w:pPr>
      <w:spacing w:after="0" w:line="240" w:lineRule="auto"/>
    </w:pPr>
    <w:rPr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FD2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C4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D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3696B2466CA59B4775590E6C07618CA0AD246C80C1DA5447F637E033ACA48EAC2910B963E34F7B94C55D892D54E4811D1E794E3EA47F2FBB826EE2f9TCH" TargetMode="External"/><Relationship Id="rId18" Type="http://schemas.openxmlformats.org/officeDocument/2006/relationships/hyperlink" Target="consultantplus://offline/ref=AF3696B2466CA59B477547037A6B3D84A2A57F6289C5D6041AA431B76CFCA2DBEC6916EC20A7427B92CE09DA6D0ABDD15955754F20B87E2DfAT6H" TargetMode="External"/><Relationship Id="rId26" Type="http://schemas.openxmlformats.org/officeDocument/2006/relationships/hyperlink" Target="consultantplus://offline/ref=166E3F3B237EE3EF50EE53DB683C2C145AD2AA99AC5E55E46029BB037638D1E85DFA33E24D5EAE1C482AC0EA7BC8B11099D5B990E14D6F88o9k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3696B2466CA59B4775590E6C07618CA0AD246C80C2D9534FF337E033ACA48EAC2910B963E34F7B97C55A8A2C54E4811D1E794E3EA47F2FBB826EE2f9T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F3696B2466CA59B477547037A6B3D84A2A4786285C2D6041AA431B76CFCA2DBEC6916EC23A3492EC5810886285FAED15955764F3CfBT9H" TargetMode="External"/><Relationship Id="rId12" Type="http://schemas.openxmlformats.org/officeDocument/2006/relationships/hyperlink" Target="consultantplus://offline/ref=AF3696B2466CA59B4775590E6C07618CA0AD246C80C0D55042F837E033ACA48EAC2910B971E3177795C5438A2941B2D05Bf4T8H" TargetMode="External"/><Relationship Id="rId17" Type="http://schemas.openxmlformats.org/officeDocument/2006/relationships/hyperlink" Target="consultantplus://offline/ref=AF3696B2466CA59B477547037A6B3D84A2A57C6284C6D6041AA431B76CFCA2DBEC6916E924A5492EC5810886285FAED15955764F3CfBT9H" TargetMode="External"/><Relationship Id="rId25" Type="http://schemas.openxmlformats.org/officeDocument/2006/relationships/hyperlink" Target="consultantplus://offline/ref=3711219F75EC0EB478206D0262DE8479D53C37EDA603A16F30C477CEE2F0068D3140B1D02A03231B045A159BF5F25F0C1A7A96528C47D46By8U9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3696B2466CA59B477547037A6B3D84A2A57C6284C6D6041AA431B76CFCA2DBEC6916EF24A3492EC5810886285FAED15955764F3CfBT9H" TargetMode="External"/><Relationship Id="rId20" Type="http://schemas.openxmlformats.org/officeDocument/2006/relationships/hyperlink" Target="consultantplus://offline/ref=AF3696B2466CA59B4775590E6C07618CA0AD246C80C0D55042F837E033ACA48EAC2910B971E3177795C5438A2941B2D05Bf4T8H" TargetMode="External"/><Relationship Id="rId29" Type="http://schemas.openxmlformats.org/officeDocument/2006/relationships/hyperlink" Target="consultantplus://offline/ref=AF3696B2466CA59B477547037A6B3D84A2A6786389C6D6041AA431B76CFCA2DBEC6916EE27A74671C09419DE245EB0CE584B6A4D3EB8f7T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3696B2466CA59B477547037A6B3D84A2A6786389C6D6041AA431B76CFCA2DBEC6916EC20A4477D91CE09DA6D0ABDD15955754F20B87E2DfAT6H" TargetMode="External"/><Relationship Id="rId11" Type="http://schemas.openxmlformats.org/officeDocument/2006/relationships/hyperlink" Target="consultantplus://offline/ref=AF3696B2466CA59B4775590E6C07618CA0AD246C80C2DE5345F037E033ACA48EAC2910B971E3177795C5438A2941B2D05Bf4T8H" TargetMode="External"/><Relationship Id="rId24" Type="http://schemas.openxmlformats.org/officeDocument/2006/relationships/hyperlink" Target="consultantplus://offline/ref=3711219F75EC0EB478206D0262DE8479D53C37EDA603A16F30C477CEE2F0068D3140B1D02A03221F035A159BF5F25F0C1A7A96528C47D46By8U9G" TargetMode="External"/><Relationship Id="rId32" Type="http://schemas.openxmlformats.org/officeDocument/2006/relationships/hyperlink" Target="consultantplus://offline/ref=166E3F3B237EE3EF50EE53DB683C2C145AD2AA99AC5E55E46029BB037638D1E85DFA33E24D5EAE1C482AC0EA7BC8B11099D5B990E14D6F88o9k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3696B2466CA59B477547037A6B3D84A2A4786285C2D6041AA431B76CFCA2DBEC6916EC23A3492EC5810886285FAED15955764F3CfBT9H" TargetMode="External"/><Relationship Id="rId23" Type="http://schemas.openxmlformats.org/officeDocument/2006/relationships/hyperlink" Target="consultantplus://offline/ref=3711219F75EC0EB478206D0262DE8479D53C37EDA603A16F30C477CEE2F0068D3140B1D02A032318035A159BF5F25F0C1A7A96528C47D46By8U9G" TargetMode="External"/><Relationship Id="rId28" Type="http://schemas.openxmlformats.org/officeDocument/2006/relationships/hyperlink" Target="consultantplus://offline/ref=AF3696B2466CA59B477547037A6B3D84A2A6786389C6D6041AA431B76CFCA2DBEC6916EE27A54071C09419DE245EB0CE584B6A4D3EB8f7TDH" TargetMode="External"/><Relationship Id="rId10" Type="http://schemas.openxmlformats.org/officeDocument/2006/relationships/hyperlink" Target="consultantplus://offline/ref=AF3696B2466CA59B4775590E6C07618CA0AD246C88CDDB5247FB6AEA3BF5A88CAB264FAE64AA437A94C55E88220BE1940C46754F20BB7E31A7806CfET3H" TargetMode="External"/><Relationship Id="rId19" Type="http://schemas.openxmlformats.org/officeDocument/2006/relationships/hyperlink" Target="consultantplus://offline/ref=AF3696B2466CA59B4775590E6C07618CA0AD246C80C2DE5345F037E033ACA48EAC2910B971E3177795C5438A2941B2D05Bf4T8H" TargetMode="External"/><Relationship Id="rId31" Type="http://schemas.openxmlformats.org/officeDocument/2006/relationships/hyperlink" Target="consultantplus://offline/ref=E54690C8664496030E39C3D08B8B86CD94A992689079C7608BD78D827495DF7A1BF62061607A230E162E03CBBBB03450887563069D27F714DA2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696B2466CA59B477547037A6B3D84A2A57C6284C6D6041AA431B76CFCA2DBEC6916E924A5492EC5810886285FAED15955764F3CfBT9H" TargetMode="External"/><Relationship Id="rId14" Type="http://schemas.openxmlformats.org/officeDocument/2006/relationships/hyperlink" Target="consultantplus://offline/ref=AF3696B2466CA59B477547037A6B3D84A2A6786389C6D6041AA431B76CFCA2DBEC6916EC20A4477D91CE09DA6D0ABDD15955754F20B87E2DfAT6H" TargetMode="External"/><Relationship Id="rId22" Type="http://schemas.openxmlformats.org/officeDocument/2006/relationships/hyperlink" Target="consultantplus://offline/ref=3711219F75EC0EB478206D0262DE8479D53C37EDA603A16F30C477CEE2F0068D3140B1D02A03221A025A159BF5F25F0C1A7A96528C47D46By8U9G" TargetMode="External"/><Relationship Id="rId27" Type="http://schemas.openxmlformats.org/officeDocument/2006/relationships/hyperlink" Target="consultantplus://offline/ref=AF3696B2466CA59B477547037A6B3D84A2A6786389C6D6041AA431B76CFCA2DBEC6916EE27A74671C09419DE245EB0CE584B6A4D3EB8f7TDH" TargetMode="External"/><Relationship Id="rId30" Type="http://schemas.openxmlformats.org/officeDocument/2006/relationships/hyperlink" Target="consultantplus://offline/ref=AF3696B2466CA59B477547037A6B3D84A2A6786389C6D6041AA431B76CFCA2DBEC6916EE27A54071C09419DE245EB0CE584B6A4D3EB8f7TDH" TargetMode="External"/><Relationship Id="rId8" Type="http://schemas.openxmlformats.org/officeDocument/2006/relationships/hyperlink" Target="consultantplus://offline/ref=AF3696B2466CA59B477547037A6B3D84A2A57C6284C6D6041AA431B76CFCA2DBEC6916EF24A3492EC5810886285FAED15955764F3CfB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4953-F894-43C4-903C-C2DFAFEA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16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571</cp:revision>
  <cp:lastPrinted>2023-11-22T10:49:00Z</cp:lastPrinted>
  <dcterms:created xsi:type="dcterms:W3CDTF">2023-10-10T07:19:00Z</dcterms:created>
  <dcterms:modified xsi:type="dcterms:W3CDTF">2023-12-04T04:31:00Z</dcterms:modified>
</cp:coreProperties>
</file>