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7F" w:rsidRPr="0066387F" w:rsidRDefault="0066387F" w:rsidP="0066387F">
      <w:pPr>
        <w:pStyle w:val="ConsPlusNormal"/>
        <w:jc w:val="right"/>
        <w:outlineLvl w:val="0"/>
        <w:rPr>
          <w:sz w:val="24"/>
          <w:szCs w:val="24"/>
        </w:rPr>
      </w:pPr>
      <w:r w:rsidRPr="0066387F">
        <w:rPr>
          <w:sz w:val="24"/>
          <w:szCs w:val="24"/>
        </w:rPr>
        <w:t>Приложение</w:t>
      </w:r>
    </w:p>
    <w:p w:rsidR="0066387F" w:rsidRPr="0066387F" w:rsidRDefault="0066387F" w:rsidP="0066387F">
      <w:pPr>
        <w:pStyle w:val="ConsPlusNormal"/>
        <w:jc w:val="right"/>
        <w:rPr>
          <w:sz w:val="24"/>
          <w:szCs w:val="24"/>
        </w:rPr>
      </w:pPr>
      <w:r w:rsidRPr="0066387F">
        <w:rPr>
          <w:sz w:val="24"/>
          <w:szCs w:val="24"/>
        </w:rPr>
        <w:t>к Постановлению</w:t>
      </w:r>
    </w:p>
    <w:p w:rsidR="0066387F" w:rsidRPr="0066387F" w:rsidRDefault="0066387F" w:rsidP="0066387F">
      <w:pPr>
        <w:pStyle w:val="ConsPlusNormal"/>
        <w:jc w:val="right"/>
        <w:rPr>
          <w:sz w:val="24"/>
          <w:szCs w:val="24"/>
        </w:rPr>
      </w:pPr>
      <w:r w:rsidRPr="0066387F">
        <w:rPr>
          <w:sz w:val="24"/>
          <w:szCs w:val="24"/>
        </w:rPr>
        <w:t>администрации городского округа Тольятти</w:t>
      </w:r>
    </w:p>
    <w:p w:rsidR="0066387F" w:rsidRPr="0066387F" w:rsidRDefault="0066387F" w:rsidP="0066387F">
      <w:pPr>
        <w:pStyle w:val="ConsPlusNormal"/>
        <w:jc w:val="right"/>
        <w:rPr>
          <w:sz w:val="24"/>
          <w:szCs w:val="24"/>
        </w:rPr>
      </w:pPr>
      <w:r w:rsidRPr="0066387F">
        <w:rPr>
          <w:sz w:val="24"/>
          <w:szCs w:val="24"/>
        </w:rPr>
        <w:t>от ______________ N _________</w:t>
      </w:r>
    </w:p>
    <w:p w:rsidR="0066387F" w:rsidRDefault="0066387F" w:rsidP="0066387F">
      <w:pPr>
        <w:pStyle w:val="ConsPlusNormal"/>
        <w:jc w:val="right"/>
      </w:pPr>
    </w:p>
    <w:p w:rsidR="0066387F" w:rsidRDefault="0066387F" w:rsidP="0066387F">
      <w:pPr>
        <w:pStyle w:val="ConsPlusNormal"/>
        <w:jc w:val="right"/>
      </w:pPr>
    </w:p>
    <w:p w:rsidR="0066387F" w:rsidRPr="0097569B" w:rsidRDefault="0066387F" w:rsidP="0066387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2E1">
        <w:rPr>
          <w:rFonts w:ascii="Times New Roman" w:hAnsi="Times New Roman" w:cs="Times New Roman"/>
          <w:b w:val="0"/>
          <w:bCs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8D22E1">
        <w:rPr>
          <w:rFonts w:ascii="Times New Roman" w:hAnsi="Times New Roman" w:cs="Times New Roman"/>
          <w:b w:val="0"/>
          <w:bCs w:val="0"/>
          <w:sz w:val="28"/>
          <w:szCs w:val="28"/>
        </w:rPr>
        <w:t>к определения объема и услови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8D22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предоставления субсидий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муниципальным </w:t>
      </w:r>
      <w:r w:rsidRPr="008D22E1">
        <w:rPr>
          <w:rFonts w:ascii="Times New Roman" w:hAnsi="Times New Roman" w:cs="Times New Roman"/>
          <w:b w:val="0"/>
          <w:bCs w:val="0"/>
          <w:sz w:val="28"/>
          <w:szCs w:val="28"/>
        </w:rPr>
        <w:t>бюджетным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учреждениям городского округа Тольятти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находящи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ведомственном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подчинении Управления физической</w:t>
      </w:r>
      <w:r w:rsidRPr="0097569B">
        <w:rPr>
          <w:rFonts w:ascii="Times New Roman" w:hAnsi="Times New Roman" w:cs="Times New Roman"/>
          <w:b w:val="0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569B">
        <w:rPr>
          <w:rFonts w:ascii="Times New Roman" w:hAnsi="Times New Roman" w:cs="Times New Roman"/>
          <w:b w:val="0"/>
          <w:sz w:val="28"/>
          <w:szCs w:val="28"/>
        </w:rPr>
        <w:t xml:space="preserve">и спорта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97569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b w:val="0"/>
          <w:sz w:val="28"/>
          <w:szCs w:val="28"/>
        </w:rPr>
        <w:t>, в соответствии с абзацем вторым пункта 1 статьи 78.1 Бюджетного кодекса Российской Федерации</w:t>
      </w:r>
    </w:p>
    <w:p w:rsidR="0066387F" w:rsidRDefault="0066387F"/>
    <w:p w:rsidR="0066387F" w:rsidRPr="0066387F" w:rsidRDefault="00994C71" w:rsidP="0066387F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 w:rsidR="0066387F" w:rsidRPr="0066387F">
        <w:rPr>
          <w:sz w:val="24"/>
          <w:szCs w:val="24"/>
        </w:rPr>
        <w:t>. Общие положения</w:t>
      </w:r>
    </w:p>
    <w:p w:rsidR="0066387F" w:rsidRPr="0066387F" w:rsidRDefault="0066387F" w:rsidP="0066387F">
      <w:pPr>
        <w:pStyle w:val="ConsPlusNormal"/>
        <w:jc w:val="both"/>
        <w:rPr>
          <w:sz w:val="24"/>
          <w:szCs w:val="24"/>
        </w:rPr>
      </w:pPr>
    </w:p>
    <w:p w:rsidR="0066387F" w:rsidRDefault="0066387F" w:rsidP="0066387F">
      <w:pPr>
        <w:pStyle w:val="ConsPlusNormal"/>
        <w:numPr>
          <w:ilvl w:val="1"/>
          <w:numId w:val="1"/>
        </w:numPr>
        <w:ind w:left="0" w:firstLine="567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Настоящий </w:t>
      </w:r>
      <w:r w:rsidRPr="0066387F">
        <w:rPr>
          <w:sz w:val="24"/>
          <w:szCs w:val="24"/>
        </w:rPr>
        <w:t xml:space="preserve">Порядок определения объема и условия предоставления субсидий муниципальным бюджетным учреждениям городского округа Тольятти, находящимся в ведомственном подчинении Управления физической культуры и спорта администрации городского округа Тольятти, на цели, не связанные с возмещением нормативных затрат на оказание ими муниципальных услуг (выполнение работ), за исключением бюджетных инвестиций (далее - Порядок), разработаны в соответствии со </w:t>
      </w:r>
      <w:hyperlink r:id="rId5" w:history="1">
        <w:r w:rsidRPr="0066387F">
          <w:rPr>
            <w:sz w:val="24"/>
            <w:szCs w:val="24"/>
          </w:rPr>
          <w:t>статьей 78.1</w:t>
        </w:r>
      </w:hyperlink>
      <w:r w:rsidRPr="0066387F">
        <w:rPr>
          <w:sz w:val="24"/>
          <w:szCs w:val="24"/>
        </w:rPr>
        <w:t xml:space="preserve"> Бюджетного кодекса Российской Федерации</w:t>
      </w:r>
      <w:r>
        <w:rPr>
          <w:sz w:val="24"/>
          <w:szCs w:val="24"/>
        </w:rPr>
        <w:t xml:space="preserve"> </w:t>
      </w:r>
      <w:r w:rsidRPr="0066387F">
        <w:rPr>
          <w:sz w:val="24"/>
          <w:szCs w:val="24"/>
        </w:rPr>
        <w:t>и устанавливают</w:t>
      </w:r>
      <w:proofErr w:type="gramEnd"/>
      <w:r w:rsidRPr="0066387F">
        <w:rPr>
          <w:sz w:val="24"/>
          <w:szCs w:val="24"/>
        </w:rPr>
        <w:t xml:space="preserve"> правила определения объема и условия предоставления субсидий в соответствии с </w:t>
      </w:r>
      <w:hyperlink r:id="rId6" w:history="1">
        <w:r w:rsidRPr="0066387F">
          <w:rPr>
            <w:sz w:val="24"/>
            <w:szCs w:val="24"/>
          </w:rPr>
          <w:t>абзацем вторым пункта 1 статьи 78.1</w:t>
        </w:r>
      </w:hyperlink>
      <w:r w:rsidRPr="0066387F">
        <w:rPr>
          <w:sz w:val="24"/>
          <w:szCs w:val="24"/>
        </w:rPr>
        <w:t xml:space="preserve"> Бюджетного кодекса Российской Федерации (далее - Субсидии), муниципальным бюджетным учреждениям городского округа Тольятти, находящимся в ведомственном подчинении Управления физической культуры и спорта администрации городского округа Тольятти (далее - Учреждения).</w:t>
      </w:r>
    </w:p>
    <w:p w:rsidR="0066387F" w:rsidRDefault="0066387F" w:rsidP="0066387F">
      <w:pPr>
        <w:pStyle w:val="ConsPlusNormal"/>
        <w:numPr>
          <w:ilvl w:val="1"/>
          <w:numId w:val="1"/>
        </w:numPr>
        <w:spacing w:before="200"/>
        <w:ind w:left="0" w:firstLine="540"/>
        <w:contextualSpacing/>
        <w:jc w:val="both"/>
        <w:rPr>
          <w:sz w:val="24"/>
          <w:szCs w:val="24"/>
        </w:rPr>
      </w:pPr>
      <w:proofErr w:type="gramStart"/>
      <w:r w:rsidRPr="0066387F">
        <w:rPr>
          <w:sz w:val="24"/>
          <w:szCs w:val="24"/>
        </w:rPr>
        <w:t>Предоставление Субсидий Учреждениям осуществляется администрацией городского округа Тольятти, действующей от имени муниципального образования - городского округа Тольятти, в соответствии со сводной бюджетной росписью бюджета городского округа Тольятти на соответствующий финансовый год и плановый период в пределах лимитов бюджетных обязательств, утверждаемых главному распорядителю бюджетных средств - Управлению физической культуры и спорта администрации городского округа Тольятти (далее - Управление).</w:t>
      </w:r>
      <w:proofErr w:type="gramEnd"/>
    </w:p>
    <w:p w:rsidR="0066387F" w:rsidRDefault="0066387F" w:rsidP="00BA7ADA">
      <w:pPr>
        <w:pStyle w:val="ConsPlusNormal"/>
        <w:spacing w:before="200"/>
        <w:ind w:left="540"/>
        <w:contextualSpacing/>
        <w:jc w:val="both"/>
        <w:rPr>
          <w:sz w:val="24"/>
          <w:szCs w:val="24"/>
        </w:rPr>
      </w:pPr>
    </w:p>
    <w:p w:rsidR="00BA7ADA" w:rsidRPr="0066387F" w:rsidRDefault="00BA7ADA" w:rsidP="00BA7ADA">
      <w:pPr>
        <w:pStyle w:val="ConsPlusNormal"/>
        <w:spacing w:before="200"/>
        <w:ind w:left="540"/>
        <w:contextualSpacing/>
        <w:jc w:val="both"/>
        <w:rPr>
          <w:sz w:val="24"/>
          <w:szCs w:val="24"/>
        </w:rPr>
      </w:pPr>
    </w:p>
    <w:p w:rsidR="00BA7ADA" w:rsidRDefault="00994C71" w:rsidP="00BA7ADA">
      <w:pPr>
        <w:pStyle w:val="ConsPlusNormal"/>
        <w:jc w:val="center"/>
        <w:outlineLvl w:val="1"/>
        <w:rPr>
          <w:sz w:val="24"/>
          <w:szCs w:val="24"/>
        </w:rPr>
      </w:pPr>
      <w:r w:rsidRPr="00994C71">
        <w:rPr>
          <w:sz w:val="24"/>
          <w:szCs w:val="24"/>
        </w:rPr>
        <w:t>2</w:t>
      </w:r>
      <w:r w:rsidR="00BA7ADA" w:rsidRPr="0066387F">
        <w:rPr>
          <w:sz w:val="24"/>
          <w:szCs w:val="24"/>
        </w:rPr>
        <w:t xml:space="preserve">. </w:t>
      </w:r>
      <w:r w:rsidR="00BA7ADA">
        <w:rPr>
          <w:sz w:val="24"/>
          <w:szCs w:val="24"/>
        </w:rPr>
        <w:t>Цели предоставления субсидии на иные цели</w:t>
      </w:r>
    </w:p>
    <w:p w:rsidR="00BA7ADA" w:rsidRPr="00BA7ADA" w:rsidRDefault="00BA7ADA" w:rsidP="00BA7ADA">
      <w:pPr>
        <w:pStyle w:val="ConsPlusNormal"/>
        <w:jc w:val="center"/>
        <w:outlineLvl w:val="1"/>
        <w:rPr>
          <w:sz w:val="24"/>
          <w:szCs w:val="24"/>
        </w:rPr>
      </w:pPr>
    </w:p>
    <w:p w:rsidR="00BA7ADA" w:rsidRPr="00BA7ADA" w:rsidRDefault="00BA7ADA" w:rsidP="00E472BB">
      <w:pPr>
        <w:pStyle w:val="ConsPlusNormal"/>
        <w:numPr>
          <w:ilvl w:val="1"/>
          <w:numId w:val="7"/>
        </w:numPr>
        <w:spacing w:before="200"/>
        <w:ind w:left="0" w:firstLine="567"/>
        <w:contextualSpacing/>
        <w:jc w:val="both"/>
        <w:rPr>
          <w:vanish/>
          <w:sz w:val="24"/>
          <w:szCs w:val="24"/>
        </w:rPr>
      </w:pPr>
      <w:r w:rsidRPr="00BA7ADA">
        <w:rPr>
          <w:sz w:val="24"/>
          <w:szCs w:val="24"/>
        </w:rPr>
        <w:t>В соответствии с настоящим Порядком Субсидии предоставляются Учреждениям на следующие цели:</w:t>
      </w:r>
    </w:p>
    <w:p w:rsidR="00BA7ADA" w:rsidRPr="00BA7ADA" w:rsidRDefault="00BA7ADA" w:rsidP="00E472BB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200" w:after="0" w:line="240" w:lineRule="auto"/>
        <w:ind w:left="0"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A7ADA" w:rsidRPr="00BA7ADA" w:rsidRDefault="00BA7ADA" w:rsidP="00E472BB">
      <w:pPr>
        <w:pStyle w:val="a3"/>
        <w:widowControl w:val="0"/>
        <w:numPr>
          <w:ilvl w:val="1"/>
          <w:numId w:val="6"/>
        </w:numPr>
        <w:autoSpaceDE w:val="0"/>
        <w:autoSpaceDN w:val="0"/>
        <w:spacing w:before="200" w:after="0" w:line="240" w:lineRule="auto"/>
        <w:ind w:left="0"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A7ADA" w:rsidRDefault="00BA7ADA" w:rsidP="00E472BB">
      <w:pPr>
        <w:pStyle w:val="ConsPlusNormal"/>
        <w:spacing w:before="200"/>
        <w:ind w:firstLine="567"/>
        <w:contextualSpacing/>
        <w:jc w:val="both"/>
        <w:rPr>
          <w:sz w:val="24"/>
          <w:szCs w:val="24"/>
        </w:rPr>
      </w:pPr>
    </w:p>
    <w:p w:rsidR="00994C71" w:rsidRDefault="00994C71" w:rsidP="00E472BB">
      <w:pPr>
        <w:pStyle w:val="ConsPlusNormal"/>
        <w:numPr>
          <w:ilvl w:val="2"/>
          <w:numId w:val="7"/>
        </w:numPr>
        <w:spacing w:before="20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A7ADA" w:rsidRPr="00E472BB">
        <w:rPr>
          <w:sz w:val="24"/>
          <w:szCs w:val="24"/>
        </w:rPr>
        <w:t>еализация мероприятий в рамках муниципальных программ, не включенных в муниципальное задание Учреждений</w:t>
      </w:r>
      <w:r>
        <w:rPr>
          <w:sz w:val="24"/>
          <w:szCs w:val="24"/>
        </w:rPr>
        <w:t>, в том числе на реализацию региональных проектов, других мероприятий.</w:t>
      </w:r>
    </w:p>
    <w:p w:rsidR="00994C71" w:rsidRDefault="00994C71" w:rsidP="00994C71">
      <w:pPr>
        <w:pStyle w:val="a3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C71">
        <w:rPr>
          <w:rFonts w:ascii="Times New Roman" w:eastAsia="Times New Roman" w:hAnsi="Times New Roman" w:cs="Times New Roman"/>
          <w:sz w:val="24"/>
          <w:szCs w:val="24"/>
        </w:rPr>
        <w:t>Размер субсидии определяется исходя из расчета-обоснования суммы субсидии и (или) информации, полученной с применением метода сопоставимых рыночных цен (анализа рынка).</w:t>
      </w:r>
    </w:p>
    <w:p w:rsidR="00994C71" w:rsidRDefault="00994C71" w:rsidP="00994C71">
      <w:pPr>
        <w:pStyle w:val="ConsPlusNormal"/>
        <w:numPr>
          <w:ilvl w:val="2"/>
          <w:numId w:val="7"/>
        </w:numPr>
        <w:ind w:left="0" w:firstLine="567"/>
        <w:jc w:val="both"/>
        <w:rPr>
          <w:sz w:val="24"/>
          <w:szCs w:val="24"/>
        </w:rPr>
      </w:pPr>
      <w:r w:rsidRPr="00994C71">
        <w:rPr>
          <w:sz w:val="24"/>
          <w:szCs w:val="24"/>
        </w:rPr>
        <w:t xml:space="preserve">Расходы на осуществление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и состоящим в трудовых отношениях на условиях трудового договора с автономным учреждением городского округа Тольятти, находящим в ведомственном подчинении департамента. </w:t>
      </w:r>
    </w:p>
    <w:p w:rsidR="00994C71" w:rsidRDefault="00994C71" w:rsidP="00994C71">
      <w:pPr>
        <w:pStyle w:val="ConsPlusNormal"/>
        <w:ind w:firstLine="567"/>
        <w:jc w:val="both"/>
        <w:rPr>
          <w:sz w:val="24"/>
          <w:szCs w:val="24"/>
        </w:rPr>
      </w:pPr>
      <w:r w:rsidRPr="00994C71">
        <w:rPr>
          <w:sz w:val="24"/>
          <w:szCs w:val="24"/>
        </w:rPr>
        <w:lastRenderedPageBreak/>
        <w:t>Размер субсидии определяется исходя из  прогнозируемого количества лиц и размера выплаты, указанных в абзаце первом настоящего подпункта.</w:t>
      </w:r>
    </w:p>
    <w:p w:rsidR="00994C71" w:rsidRDefault="00994C71" w:rsidP="00994C71">
      <w:pPr>
        <w:pStyle w:val="a3"/>
        <w:numPr>
          <w:ilvl w:val="2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C71">
        <w:rPr>
          <w:rFonts w:ascii="Times New Roman" w:eastAsia="Times New Roman" w:hAnsi="Times New Roman" w:cs="Times New Roman"/>
          <w:sz w:val="24"/>
          <w:szCs w:val="24"/>
        </w:rPr>
        <w:t>Расходы на осуществление мероприятий по ликвидации и (или) реорганизации учреждения, изменения типа учреждения.</w:t>
      </w:r>
    </w:p>
    <w:p w:rsidR="00994C71" w:rsidRDefault="00994C71" w:rsidP="00994C7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C71">
        <w:rPr>
          <w:rFonts w:ascii="Times New Roman" w:eastAsia="Times New Roman" w:hAnsi="Times New Roman" w:cs="Times New Roman"/>
          <w:sz w:val="24"/>
          <w:szCs w:val="24"/>
        </w:rPr>
        <w:t>Размер субсидии определяется исходя из расчета-обоснования суммы субсидии, в том числе предварительной сметы на реализацию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4C71" w:rsidRDefault="00994C71" w:rsidP="00994C71">
      <w:pPr>
        <w:pStyle w:val="ConsPlusNormal"/>
        <w:numPr>
          <w:ilvl w:val="2"/>
          <w:numId w:val="7"/>
        </w:numPr>
        <w:ind w:left="0" w:firstLine="531"/>
        <w:jc w:val="both"/>
        <w:rPr>
          <w:sz w:val="24"/>
          <w:szCs w:val="24"/>
        </w:rPr>
      </w:pPr>
      <w:r w:rsidRPr="00994C71">
        <w:rPr>
          <w:sz w:val="24"/>
          <w:szCs w:val="24"/>
        </w:rPr>
        <w:t>На исполнение судебных актов, принятых в отношении Учреждений, за исключением суммы основного долга по принятым обязательствам.</w:t>
      </w:r>
    </w:p>
    <w:p w:rsidR="00994C71" w:rsidRDefault="00994C71" w:rsidP="00994C71">
      <w:pPr>
        <w:pStyle w:val="ConsPlusNormal"/>
        <w:ind w:firstLine="567"/>
        <w:jc w:val="both"/>
        <w:rPr>
          <w:sz w:val="24"/>
          <w:szCs w:val="24"/>
        </w:rPr>
      </w:pPr>
      <w:r w:rsidRPr="00994C71">
        <w:rPr>
          <w:sz w:val="24"/>
          <w:szCs w:val="24"/>
        </w:rPr>
        <w:t>Размер  субсидии на исполнение судебных актов, принятых в отношении Учреждений, равен суммам, подлежащим к взысканию в валюте Российской Федерации, указанным в исполнительных документах, выданных на основании соответствующих судебных актов.</w:t>
      </w:r>
    </w:p>
    <w:p w:rsidR="00994C71" w:rsidRDefault="00994C71" w:rsidP="00994C71">
      <w:pPr>
        <w:pStyle w:val="ConsPlusNormal"/>
        <w:ind w:firstLine="567"/>
        <w:jc w:val="both"/>
        <w:rPr>
          <w:sz w:val="24"/>
          <w:szCs w:val="24"/>
        </w:rPr>
      </w:pPr>
    </w:p>
    <w:p w:rsidR="00994C71" w:rsidRDefault="00994C71" w:rsidP="00994C71">
      <w:pPr>
        <w:pStyle w:val="ConsPlusNormal"/>
        <w:numPr>
          <w:ilvl w:val="0"/>
          <w:numId w:val="7"/>
        </w:num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Условия и порядок предоставления субсидии на иные цели</w:t>
      </w:r>
    </w:p>
    <w:p w:rsidR="00994C71" w:rsidRDefault="00994C71" w:rsidP="00994C71">
      <w:pPr>
        <w:pStyle w:val="ConsPlusNormal"/>
        <w:ind w:left="360"/>
        <w:outlineLvl w:val="1"/>
        <w:rPr>
          <w:sz w:val="24"/>
          <w:szCs w:val="24"/>
        </w:rPr>
      </w:pPr>
    </w:p>
    <w:p w:rsidR="00994C71" w:rsidRDefault="00994C71" w:rsidP="001A096B">
      <w:pPr>
        <w:pStyle w:val="ConsPlusNormal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994C71">
        <w:rPr>
          <w:sz w:val="24"/>
          <w:szCs w:val="24"/>
        </w:rPr>
        <w:t>Субсидии предоставляются на цели, указанные в пункте 2</w:t>
      </w:r>
      <w:r w:rsidR="001A096B">
        <w:rPr>
          <w:sz w:val="24"/>
          <w:szCs w:val="24"/>
        </w:rPr>
        <w:t>.1</w:t>
      </w:r>
      <w:r w:rsidRPr="00994C71">
        <w:rPr>
          <w:sz w:val="24"/>
          <w:szCs w:val="24"/>
        </w:rPr>
        <w:t xml:space="preserve"> </w:t>
      </w:r>
      <w:r w:rsidR="001A096B">
        <w:rPr>
          <w:sz w:val="24"/>
          <w:szCs w:val="24"/>
        </w:rPr>
        <w:t xml:space="preserve">раздела 2 </w:t>
      </w:r>
      <w:r w:rsidRPr="00994C71">
        <w:rPr>
          <w:sz w:val="24"/>
          <w:szCs w:val="24"/>
        </w:rPr>
        <w:t xml:space="preserve">настоящего </w:t>
      </w:r>
      <w:r w:rsidR="001A096B">
        <w:rPr>
          <w:sz w:val="24"/>
          <w:szCs w:val="24"/>
        </w:rPr>
        <w:t>Порядка</w:t>
      </w:r>
      <w:r w:rsidRPr="00994C71">
        <w:rPr>
          <w:sz w:val="24"/>
          <w:szCs w:val="24"/>
        </w:rPr>
        <w:t>.</w:t>
      </w:r>
    </w:p>
    <w:p w:rsidR="00994C71" w:rsidRPr="001A096B" w:rsidRDefault="00994C71" w:rsidP="001A096B">
      <w:pPr>
        <w:pStyle w:val="ConsPlusNormal"/>
        <w:numPr>
          <w:ilvl w:val="1"/>
          <w:numId w:val="7"/>
        </w:numPr>
        <w:tabs>
          <w:tab w:val="left" w:pos="1701"/>
        </w:tabs>
        <w:ind w:left="0" w:firstLine="567"/>
        <w:jc w:val="both"/>
        <w:rPr>
          <w:sz w:val="24"/>
          <w:szCs w:val="24"/>
        </w:rPr>
      </w:pPr>
      <w:r w:rsidRPr="001A096B">
        <w:rPr>
          <w:sz w:val="24"/>
          <w:szCs w:val="24"/>
        </w:rPr>
        <w:t>Для получения су</w:t>
      </w:r>
      <w:r w:rsidR="001A096B">
        <w:rPr>
          <w:sz w:val="24"/>
          <w:szCs w:val="24"/>
        </w:rPr>
        <w:t>бсидий учреждение направляет в Управление</w:t>
      </w:r>
      <w:r w:rsidRPr="001A096B">
        <w:rPr>
          <w:sz w:val="24"/>
          <w:szCs w:val="24"/>
        </w:rPr>
        <w:t xml:space="preserve">  следующие документы:</w:t>
      </w:r>
    </w:p>
    <w:p w:rsidR="00994C71" w:rsidRPr="00994C71" w:rsidRDefault="00994C71" w:rsidP="001A096B">
      <w:pPr>
        <w:pStyle w:val="ConsPlusNormal"/>
        <w:ind w:firstLine="567"/>
        <w:jc w:val="both"/>
        <w:rPr>
          <w:sz w:val="24"/>
          <w:szCs w:val="24"/>
        </w:rPr>
      </w:pPr>
      <w:r w:rsidRPr="00994C71">
        <w:rPr>
          <w:sz w:val="24"/>
          <w:szCs w:val="24"/>
        </w:rPr>
        <w:t>- пояснительную записку, содержащую обоснование необходимости предоставления бюджетных средств на цели, установленные пунктами 2</w:t>
      </w:r>
      <w:r w:rsidR="001A096B">
        <w:rPr>
          <w:sz w:val="24"/>
          <w:szCs w:val="24"/>
        </w:rPr>
        <w:t>.1., раздела 2</w:t>
      </w:r>
      <w:r w:rsidRPr="00994C71">
        <w:rPr>
          <w:sz w:val="24"/>
          <w:szCs w:val="24"/>
        </w:rPr>
        <w:t xml:space="preserve"> настоящего Порядка, включая расчет-обоснование суммы субсидии, в том числе предварительную смету на выполнение соответствующих работ (оказание услуг), проведение мероприятий, приобретение имущества (за исключением недвижимого имущества), а также предложения поставщиков (подрядчиков, исполнителей), статистические данные и (или</w:t>
      </w:r>
      <w:proofErr w:type="gramStart"/>
      <w:r w:rsidRPr="00994C71">
        <w:rPr>
          <w:sz w:val="24"/>
          <w:szCs w:val="24"/>
        </w:rPr>
        <w:t xml:space="preserve"> )</w:t>
      </w:r>
      <w:proofErr w:type="gramEnd"/>
      <w:r w:rsidRPr="00994C71">
        <w:rPr>
          <w:sz w:val="24"/>
          <w:szCs w:val="24"/>
        </w:rPr>
        <w:t xml:space="preserve"> иную  информацию;</w:t>
      </w:r>
    </w:p>
    <w:p w:rsidR="00994C71" w:rsidRPr="00994C71" w:rsidRDefault="00994C71" w:rsidP="001A096B">
      <w:pPr>
        <w:pStyle w:val="ConsPlusNormal"/>
        <w:ind w:firstLine="567"/>
        <w:jc w:val="both"/>
        <w:rPr>
          <w:sz w:val="24"/>
          <w:szCs w:val="24"/>
        </w:rPr>
      </w:pPr>
      <w:r w:rsidRPr="00994C71">
        <w:rPr>
          <w:sz w:val="24"/>
          <w:szCs w:val="24"/>
        </w:rPr>
        <w:t>-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(модернизации, реконструкции);</w:t>
      </w:r>
    </w:p>
    <w:p w:rsidR="00994C71" w:rsidRPr="00994C71" w:rsidRDefault="00994C71" w:rsidP="001A096B">
      <w:pPr>
        <w:pStyle w:val="ConsPlusNormal"/>
        <w:ind w:firstLine="567"/>
        <w:jc w:val="both"/>
        <w:rPr>
          <w:sz w:val="24"/>
          <w:szCs w:val="24"/>
        </w:rPr>
      </w:pPr>
      <w:r w:rsidRPr="00994C71">
        <w:rPr>
          <w:sz w:val="24"/>
          <w:szCs w:val="24"/>
        </w:rPr>
        <w:t>-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994C71" w:rsidRDefault="001A096B" w:rsidP="001A096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4C71" w:rsidRPr="00994C71">
        <w:rPr>
          <w:sz w:val="24"/>
          <w:szCs w:val="24"/>
        </w:rPr>
        <w:t xml:space="preserve">информацию о количестве физических лиц (среднегодовом количестве), являющихся получателями выплат, в случае если целью являются </w:t>
      </w:r>
      <w:r>
        <w:rPr>
          <w:sz w:val="24"/>
          <w:szCs w:val="24"/>
        </w:rPr>
        <w:t xml:space="preserve">субсидии, указанные  в пункте  </w:t>
      </w:r>
      <w:r w:rsidR="00994C71" w:rsidRPr="00994C71">
        <w:rPr>
          <w:sz w:val="24"/>
          <w:szCs w:val="24"/>
        </w:rPr>
        <w:t>2.1.</w:t>
      </w:r>
      <w:r>
        <w:rPr>
          <w:sz w:val="24"/>
          <w:szCs w:val="24"/>
        </w:rPr>
        <w:t>2</w:t>
      </w:r>
      <w:r w:rsidR="00994C71" w:rsidRPr="00994C71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раздела 2</w:t>
      </w:r>
      <w:r w:rsidR="00994C71" w:rsidRPr="00994C71">
        <w:rPr>
          <w:sz w:val="24"/>
          <w:szCs w:val="24"/>
        </w:rPr>
        <w:t xml:space="preserve"> настоящего Порядка;</w:t>
      </w:r>
    </w:p>
    <w:p w:rsidR="00994C71" w:rsidRPr="00994C71" w:rsidRDefault="001A096B" w:rsidP="001A096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4C71" w:rsidRPr="00994C71">
        <w:rPr>
          <w:sz w:val="24"/>
          <w:szCs w:val="24"/>
        </w:rPr>
        <w:t xml:space="preserve"> иную информацию в зависимости от цели предоставления субсидии. </w:t>
      </w:r>
    </w:p>
    <w:p w:rsidR="00994C71" w:rsidRDefault="001A096B" w:rsidP="001A096B">
      <w:pPr>
        <w:pStyle w:val="ConsPlusNormal"/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="00994C71" w:rsidRPr="00994C71">
        <w:rPr>
          <w:sz w:val="24"/>
          <w:szCs w:val="24"/>
        </w:rPr>
        <w:t xml:space="preserve"> в течение 1</w:t>
      </w:r>
      <w:r w:rsidR="00BC37A4">
        <w:rPr>
          <w:sz w:val="24"/>
          <w:szCs w:val="24"/>
        </w:rPr>
        <w:t>0</w:t>
      </w:r>
      <w:r w:rsidR="00994C71" w:rsidRPr="00994C71">
        <w:rPr>
          <w:sz w:val="24"/>
          <w:szCs w:val="24"/>
        </w:rPr>
        <w:t xml:space="preserve"> рабочих дней со дня представления документов, указанных в пункте </w:t>
      </w:r>
      <w:r>
        <w:rPr>
          <w:sz w:val="24"/>
          <w:szCs w:val="24"/>
        </w:rPr>
        <w:t>3</w:t>
      </w:r>
      <w:r w:rsidR="00994C71" w:rsidRPr="00994C71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994C71" w:rsidRPr="00994C71">
        <w:rPr>
          <w:sz w:val="24"/>
          <w:szCs w:val="24"/>
        </w:rPr>
        <w:t xml:space="preserve"> настоящего раздела, осуществляет их проверку и принимает решение о предоставлении субсидий либо об отказе</w:t>
      </w:r>
      <w:r w:rsidR="00994C71" w:rsidRPr="001A096B">
        <w:rPr>
          <w:sz w:val="24"/>
          <w:szCs w:val="24"/>
        </w:rPr>
        <w:t xml:space="preserve"> в предоставлении субсидии, о чем уведомляет учреждение в течение 2 рабочих дней со дня принятия соответствующего решения.</w:t>
      </w:r>
    </w:p>
    <w:p w:rsidR="00994C71" w:rsidRPr="001A096B" w:rsidRDefault="001A096B" w:rsidP="001A096B">
      <w:pPr>
        <w:pStyle w:val="ConsPlusNormal"/>
        <w:shd w:val="clear" w:color="auto" w:fill="FFFFFF"/>
        <w:ind w:left="360" w:firstLine="20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994C71" w:rsidRPr="001A096B">
        <w:rPr>
          <w:sz w:val="24"/>
          <w:szCs w:val="24"/>
        </w:rPr>
        <w:t xml:space="preserve"> Основаниями для отказа в представлении субсидии являются:</w:t>
      </w:r>
    </w:p>
    <w:p w:rsidR="00994C71" w:rsidRDefault="00994C71" w:rsidP="001A096B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96B">
        <w:rPr>
          <w:rFonts w:ascii="Times New Roman" w:eastAsia="Times New Roman" w:hAnsi="Times New Roman" w:cs="Times New Roman"/>
          <w:sz w:val="24"/>
          <w:szCs w:val="24"/>
        </w:rPr>
        <w:t>- непредставление (пред</w:t>
      </w:r>
      <w:r w:rsidR="001A09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096B">
        <w:rPr>
          <w:rFonts w:ascii="Times New Roman" w:eastAsia="Times New Roman" w:hAnsi="Times New Roman" w:cs="Times New Roman"/>
          <w:sz w:val="24"/>
          <w:szCs w:val="24"/>
        </w:rPr>
        <w:t xml:space="preserve">ставление не в полном объеме) указанных  в пункте  </w:t>
      </w:r>
      <w:r w:rsidR="00BC37A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096B">
        <w:rPr>
          <w:rFonts w:ascii="Times New Roman" w:eastAsia="Times New Roman" w:hAnsi="Times New Roman" w:cs="Times New Roman"/>
          <w:sz w:val="24"/>
          <w:szCs w:val="24"/>
        </w:rPr>
        <w:t xml:space="preserve">.2 настоящего </w:t>
      </w:r>
      <w:r w:rsidR="00BC37A4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1A096B">
        <w:rPr>
          <w:rFonts w:ascii="Times New Roman" w:eastAsia="Times New Roman" w:hAnsi="Times New Roman" w:cs="Times New Roman"/>
          <w:sz w:val="24"/>
          <w:szCs w:val="24"/>
        </w:rPr>
        <w:t xml:space="preserve"> документов;</w:t>
      </w:r>
    </w:p>
    <w:p w:rsidR="00994C71" w:rsidRDefault="00BC37A4" w:rsidP="00BC37A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4C71" w:rsidRPr="001A096B">
        <w:rPr>
          <w:rFonts w:ascii="Times New Roman" w:eastAsia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учреждением.</w:t>
      </w:r>
    </w:p>
    <w:p w:rsidR="00994C71" w:rsidRDefault="00BC37A4" w:rsidP="00BC37A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994C71" w:rsidRPr="001A096B">
        <w:rPr>
          <w:rFonts w:ascii="Times New Roman" w:eastAsia="Times New Roman" w:hAnsi="Times New Roman" w:cs="Times New Roman"/>
          <w:sz w:val="24"/>
          <w:szCs w:val="24"/>
        </w:rPr>
        <w:t xml:space="preserve">В случае принятия решения о предоставлении субсидии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="00994C71" w:rsidRPr="001A096B">
        <w:rPr>
          <w:rFonts w:ascii="Times New Roman" w:eastAsia="Times New Roman" w:hAnsi="Times New Roman" w:cs="Times New Roman"/>
          <w:sz w:val="24"/>
          <w:szCs w:val="24"/>
        </w:rPr>
        <w:t xml:space="preserve">  в течение 10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="00994C71" w:rsidRPr="001A096B">
        <w:rPr>
          <w:rFonts w:ascii="Times New Roman" w:eastAsia="Times New Roman" w:hAnsi="Times New Roman" w:cs="Times New Roman"/>
          <w:sz w:val="24"/>
          <w:szCs w:val="24"/>
        </w:rPr>
        <w:t xml:space="preserve">дней со дня принятия такого решения заключает </w:t>
      </w:r>
      <w:proofErr w:type="gramStart"/>
      <w:r w:rsidR="00994C71" w:rsidRPr="001A096B">
        <w:rPr>
          <w:rFonts w:ascii="Times New Roman" w:eastAsia="Times New Roman" w:hAnsi="Times New Roman" w:cs="Times New Roman"/>
          <w:sz w:val="24"/>
          <w:szCs w:val="24"/>
        </w:rPr>
        <w:t>с учреждением соглашение о предоставлении из бюджета городского округа Тольятти субсидии в соответствии с абзацем</w:t>
      </w:r>
      <w:proofErr w:type="gramEnd"/>
      <w:r w:rsidR="00994C71" w:rsidRPr="001A096B">
        <w:rPr>
          <w:rFonts w:ascii="Times New Roman" w:eastAsia="Times New Roman" w:hAnsi="Times New Roman" w:cs="Times New Roman"/>
          <w:sz w:val="24"/>
          <w:szCs w:val="24"/>
        </w:rPr>
        <w:t xml:space="preserve"> вторым пункта 1 статьи 78.1 Бюджетного кодекса Российской Федерации (далее Соглашение), согласно Приложению к настоящему Порядку;</w:t>
      </w:r>
    </w:p>
    <w:p w:rsidR="00994C71" w:rsidRDefault="007F31B0" w:rsidP="007F31B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994C71" w:rsidRPr="001A096B">
        <w:rPr>
          <w:rFonts w:ascii="Times New Roman" w:hAnsi="Times New Roman" w:cs="Times New Roman"/>
          <w:sz w:val="24"/>
          <w:szCs w:val="24"/>
        </w:rPr>
        <w:t xml:space="preserve">Соглашение составляется </w:t>
      </w:r>
      <w:r>
        <w:rPr>
          <w:rFonts w:ascii="Times New Roman" w:hAnsi="Times New Roman" w:cs="Times New Roman"/>
          <w:sz w:val="24"/>
          <w:szCs w:val="24"/>
        </w:rPr>
        <w:t>Управлением</w:t>
      </w:r>
      <w:r w:rsidR="00994C71" w:rsidRPr="001A096B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94C71" w:rsidRPr="001A096B">
        <w:rPr>
          <w:rFonts w:ascii="Times New Roman" w:hAnsi="Times New Roman" w:cs="Times New Roman"/>
          <w:sz w:val="24"/>
          <w:szCs w:val="24"/>
        </w:rPr>
        <w:t xml:space="preserve"> с типовой формой, установленной департаментом финансов администрации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C71" w:rsidRDefault="007F31B0" w:rsidP="006776E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1B0">
        <w:rPr>
          <w:rFonts w:ascii="Times New Roman" w:eastAsia="Times New Roman" w:hAnsi="Times New Roman" w:cs="Times New Roman"/>
          <w:sz w:val="24"/>
          <w:szCs w:val="24"/>
        </w:rPr>
        <w:lastRenderedPageBreak/>
        <w:t>3.7.</w:t>
      </w:r>
      <w:r w:rsidR="00677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C71" w:rsidRPr="007F31B0">
        <w:rPr>
          <w:rFonts w:ascii="Times New Roman" w:eastAsia="Times New Roman" w:hAnsi="Times New Roman" w:cs="Times New Roman"/>
          <w:sz w:val="24"/>
          <w:szCs w:val="24"/>
        </w:rPr>
        <w:t xml:space="preserve">Перечисление Субсидии осуществляется </w:t>
      </w:r>
      <w:r w:rsidR="006776E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графиком перечисления субсидии, установленным соглашением на </w:t>
      </w:r>
      <w:r w:rsidR="006776ED" w:rsidRPr="007F31B0">
        <w:rPr>
          <w:rFonts w:ascii="Times New Roman" w:eastAsia="Times New Roman" w:hAnsi="Times New Roman" w:cs="Times New Roman"/>
          <w:sz w:val="24"/>
          <w:szCs w:val="24"/>
        </w:rPr>
        <w:t>лицевой счет, открытый в департаменте финансов администрации городского округа Тольятти</w:t>
      </w:r>
      <w:r w:rsidR="006776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4C71" w:rsidRDefault="00994C71" w:rsidP="007F31B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96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776ED">
        <w:rPr>
          <w:rFonts w:ascii="Times New Roman" w:eastAsia="Times New Roman" w:hAnsi="Times New Roman" w:cs="Times New Roman"/>
          <w:sz w:val="24"/>
          <w:szCs w:val="24"/>
        </w:rPr>
        <w:t>3.8. При изменении размера предоставляемых целевых субсидий в Соглашение вносится изменения путем заключения дополнительных соглашений.</w:t>
      </w:r>
    </w:p>
    <w:p w:rsidR="006776ED" w:rsidRPr="001A096B" w:rsidRDefault="006776ED" w:rsidP="007F31B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C71" w:rsidRDefault="00994C71" w:rsidP="006776E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096B">
        <w:rPr>
          <w:rFonts w:ascii="Times New Roman" w:eastAsia="Times New Roman" w:hAnsi="Times New Roman" w:cs="Times New Roman"/>
          <w:sz w:val="24"/>
          <w:szCs w:val="24"/>
        </w:rPr>
        <w:t>Требования к отчетности</w:t>
      </w:r>
    </w:p>
    <w:p w:rsidR="006776ED" w:rsidRPr="001A096B" w:rsidRDefault="006776ED" w:rsidP="006776ED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C4478" w:rsidRDefault="00994C71" w:rsidP="00EC447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96B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="006776ED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1A096B">
        <w:rPr>
          <w:rFonts w:ascii="Times New Roman" w:eastAsia="Times New Roman" w:hAnsi="Times New Roman" w:cs="Times New Roman"/>
          <w:sz w:val="24"/>
          <w:szCs w:val="24"/>
        </w:rPr>
        <w:t xml:space="preserve">ежеквартально до 10 числа месяца, следующего за отчетным кварталом, </w:t>
      </w:r>
      <w:proofErr w:type="gramStart"/>
      <w:r w:rsidRPr="001A096B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 </w:t>
      </w:r>
      <w:r w:rsidR="006776ED">
        <w:rPr>
          <w:rFonts w:ascii="Times New Roman" w:eastAsia="Times New Roman" w:hAnsi="Times New Roman" w:cs="Times New Roman"/>
          <w:sz w:val="24"/>
          <w:szCs w:val="24"/>
        </w:rPr>
        <w:t xml:space="preserve">Управлению </w:t>
      </w:r>
      <w:r w:rsidRPr="001A096B">
        <w:rPr>
          <w:rFonts w:ascii="Times New Roman" w:eastAsia="Times New Roman" w:hAnsi="Times New Roman" w:cs="Times New Roman"/>
          <w:sz w:val="24"/>
          <w:szCs w:val="24"/>
        </w:rPr>
        <w:t>отчет</w:t>
      </w:r>
      <w:proofErr w:type="gramEnd"/>
      <w:r w:rsidRPr="001A096B">
        <w:rPr>
          <w:rFonts w:ascii="Times New Roman" w:eastAsia="Times New Roman" w:hAnsi="Times New Roman" w:cs="Times New Roman"/>
          <w:sz w:val="24"/>
          <w:szCs w:val="24"/>
        </w:rPr>
        <w:t xml:space="preserve"> о достижении результатов предоставления целевой </w:t>
      </w:r>
      <w:r w:rsidRPr="00433A34">
        <w:rPr>
          <w:rFonts w:ascii="Times New Roman" w:eastAsia="Times New Roman" w:hAnsi="Times New Roman" w:cs="Times New Roman"/>
          <w:sz w:val="24"/>
          <w:szCs w:val="24"/>
        </w:rPr>
        <w:t xml:space="preserve">субсидии </w:t>
      </w:r>
      <w:r w:rsidR="00433A34" w:rsidRPr="00433A34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 w:rsidR="0037445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3A34" w:rsidRPr="0043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A34" w:rsidRPr="001A096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74450">
        <w:rPr>
          <w:rFonts w:ascii="Times New Roman" w:eastAsia="Times New Roman" w:hAnsi="Times New Roman" w:cs="Times New Roman"/>
          <w:sz w:val="24"/>
          <w:szCs w:val="24"/>
        </w:rPr>
        <w:t xml:space="preserve">Соглашению </w:t>
      </w:r>
      <w:r w:rsidRPr="00433A34">
        <w:rPr>
          <w:rFonts w:ascii="Times New Roman" w:eastAsia="Times New Roman" w:hAnsi="Times New Roman" w:cs="Times New Roman"/>
          <w:sz w:val="24"/>
          <w:szCs w:val="24"/>
        </w:rPr>
        <w:t>и отчет</w:t>
      </w:r>
      <w:r w:rsidRPr="001A09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A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096B">
        <w:rPr>
          <w:rFonts w:ascii="Times New Roman" w:eastAsia="Times New Roman" w:hAnsi="Times New Roman" w:cs="Times New Roman"/>
          <w:sz w:val="24"/>
          <w:szCs w:val="24"/>
        </w:rPr>
        <w:t xml:space="preserve"> расход</w:t>
      </w:r>
      <w:r w:rsidR="00433A34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1A096B">
        <w:rPr>
          <w:rFonts w:ascii="Times New Roman" w:eastAsia="Times New Roman" w:hAnsi="Times New Roman" w:cs="Times New Roman"/>
          <w:sz w:val="24"/>
          <w:szCs w:val="24"/>
        </w:rPr>
        <w:t>, источником финансового обеспечения которых является субсидия</w:t>
      </w:r>
      <w:r w:rsidR="00EC4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478" w:rsidRPr="00433A34">
        <w:rPr>
          <w:rFonts w:ascii="Times New Roman" w:eastAsia="Times New Roman" w:hAnsi="Times New Roman" w:cs="Times New Roman"/>
          <w:sz w:val="24"/>
          <w:szCs w:val="24"/>
        </w:rPr>
        <w:t xml:space="preserve">Приложению </w:t>
      </w:r>
      <w:r w:rsidR="003744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4478" w:rsidRPr="00433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478" w:rsidRPr="001A096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74450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1A09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4C71" w:rsidRDefault="00994C71" w:rsidP="00EC447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478">
        <w:rPr>
          <w:rFonts w:ascii="Times New Roman" w:eastAsia="Times New Roman" w:hAnsi="Times New Roman" w:cs="Times New Roman"/>
          <w:sz w:val="24"/>
          <w:szCs w:val="24"/>
        </w:rPr>
        <w:t xml:space="preserve">Отчеты предоставляются нарастающим итогом с начала года по состоянию на 1 число квартала, следующего </w:t>
      </w:r>
      <w:proofErr w:type="gramStart"/>
      <w:r w:rsidRPr="00EC447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EC4478">
        <w:rPr>
          <w:rFonts w:ascii="Times New Roman" w:eastAsia="Times New Roman" w:hAnsi="Times New Roman" w:cs="Times New Roman"/>
          <w:sz w:val="24"/>
          <w:szCs w:val="24"/>
        </w:rPr>
        <w:t xml:space="preserve"> отчетным.</w:t>
      </w:r>
    </w:p>
    <w:p w:rsidR="00994C71" w:rsidRDefault="00994C71" w:rsidP="00994C71">
      <w:pPr>
        <w:pStyle w:val="ConsPlusNormal"/>
        <w:jc w:val="center"/>
        <w:outlineLvl w:val="1"/>
        <w:rPr>
          <w:sz w:val="24"/>
          <w:szCs w:val="24"/>
        </w:rPr>
      </w:pPr>
    </w:p>
    <w:p w:rsidR="00EC4478" w:rsidRDefault="00EC4478" w:rsidP="00994C71">
      <w:pPr>
        <w:pStyle w:val="ConsPlusNormal"/>
        <w:jc w:val="center"/>
        <w:outlineLvl w:val="1"/>
        <w:rPr>
          <w:sz w:val="24"/>
          <w:szCs w:val="24"/>
        </w:rPr>
      </w:pPr>
    </w:p>
    <w:p w:rsidR="00EC4478" w:rsidRDefault="00EC4478" w:rsidP="00EC447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478">
        <w:rPr>
          <w:rFonts w:ascii="Times New Roman" w:eastAsia="Times New Roman" w:hAnsi="Times New Roman" w:cs="Times New Roman"/>
          <w:sz w:val="24"/>
          <w:szCs w:val="24"/>
        </w:rPr>
        <w:t>Порядок осуществления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4478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C447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целей и 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478">
        <w:rPr>
          <w:rFonts w:ascii="Times New Roman" w:eastAsia="Times New Roman" w:hAnsi="Times New Roman" w:cs="Times New Roman"/>
          <w:sz w:val="24"/>
          <w:szCs w:val="24"/>
        </w:rPr>
        <w:t>предоставления субсидий и ответственность за их несоблюдение</w:t>
      </w:r>
    </w:p>
    <w:p w:rsidR="00EC4478" w:rsidRDefault="00EC4478" w:rsidP="00EC4478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C4478" w:rsidRPr="00EC4478" w:rsidRDefault="00EC4478" w:rsidP="00EC447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447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C4478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целей и условий предоставления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EC4478">
        <w:rPr>
          <w:rFonts w:ascii="Times New Roman" w:eastAsia="Times New Roman" w:hAnsi="Times New Roman" w:cs="Times New Roman"/>
          <w:sz w:val="24"/>
          <w:szCs w:val="24"/>
        </w:rPr>
        <w:t xml:space="preserve"> субсиди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C447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Управлением</w:t>
      </w:r>
      <w:r w:rsidRPr="00EC44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</w:t>
      </w:r>
      <w:r w:rsidRPr="00EC4478">
        <w:rPr>
          <w:rFonts w:ascii="Times New Roman" w:eastAsia="Times New Roman" w:hAnsi="Times New Roman" w:cs="Times New Roman"/>
          <w:sz w:val="24"/>
          <w:szCs w:val="24"/>
        </w:rPr>
        <w:t>органом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478">
        <w:rPr>
          <w:rFonts w:ascii="Times New Roman" w:eastAsia="Times New Roman" w:hAnsi="Times New Roman" w:cs="Times New Roman"/>
          <w:sz w:val="24"/>
          <w:szCs w:val="24"/>
        </w:rPr>
        <w:t>муниципального финансового контроля в соответствии с бюджетным законодательством Российской Федерации.</w:t>
      </w:r>
    </w:p>
    <w:p w:rsidR="00EC4478" w:rsidRPr="00EC4478" w:rsidRDefault="00EC4478" w:rsidP="00EC4478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478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C4478">
        <w:rPr>
          <w:rFonts w:ascii="Times New Roman" w:eastAsia="Times New Roman" w:hAnsi="Times New Roman" w:cs="Times New Roman"/>
          <w:sz w:val="24"/>
          <w:szCs w:val="24"/>
        </w:rPr>
        <w:t xml:space="preserve">В случае несоблюдения учреждением целей и условий, установленных при предоставлении субсидии, выявленного по результатам проверок, проведенных </w:t>
      </w:r>
      <w:r w:rsidR="00CA0B15">
        <w:rPr>
          <w:rFonts w:ascii="Times New Roman" w:eastAsia="Times New Roman" w:hAnsi="Times New Roman" w:cs="Times New Roman"/>
          <w:sz w:val="24"/>
          <w:szCs w:val="24"/>
        </w:rPr>
        <w:t>Управлением</w:t>
      </w:r>
      <w:r w:rsidRPr="00EC4478">
        <w:rPr>
          <w:rFonts w:ascii="Times New Roman" w:eastAsia="Times New Roman" w:hAnsi="Times New Roman" w:cs="Times New Roman"/>
          <w:sz w:val="24"/>
          <w:szCs w:val="24"/>
        </w:rPr>
        <w:t xml:space="preserve"> и (или) уполномоченным органом</w:t>
      </w:r>
      <w:r w:rsidR="00CA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478">
        <w:rPr>
          <w:rFonts w:ascii="Times New Roman" w:eastAsia="Times New Roman" w:hAnsi="Times New Roman" w:cs="Times New Roman"/>
          <w:sz w:val="24"/>
          <w:szCs w:val="24"/>
        </w:rPr>
        <w:t>муниципального финансового контроля</w:t>
      </w:r>
      <w:r w:rsidR="00CA0B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44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B15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EC4478">
        <w:rPr>
          <w:rFonts w:ascii="Times New Roman" w:eastAsia="Times New Roman" w:hAnsi="Times New Roman" w:cs="Times New Roman"/>
          <w:sz w:val="24"/>
          <w:szCs w:val="24"/>
        </w:rPr>
        <w:t xml:space="preserve">  расторгает соглашение в одностороннем порядке, а средства в размере неиспользованной части субсидии подлежат возврату в бюджет городского округа Тольятти на основании:</w:t>
      </w:r>
      <w:proofErr w:type="gramEnd"/>
    </w:p>
    <w:p w:rsidR="00EC4478" w:rsidRPr="00EC4478" w:rsidRDefault="00EC4478" w:rsidP="00CA0B1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478">
        <w:rPr>
          <w:rFonts w:ascii="Times New Roman" w:eastAsia="Times New Roman" w:hAnsi="Times New Roman" w:cs="Times New Roman"/>
          <w:sz w:val="24"/>
          <w:szCs w:val="24"/>
        </w:rPr>
        <w:t>-</w:t>
      </w:r>
      <w:r w:rsidR="00CA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478">
        <w:rPr>
          <w:rFonts w:ascii="Times New Roman" w:eastAsia="Times New Roman" w:hAnsi="Times New Roman" w:cs="Times New Roman"/>
          <w:sz w:val="24"/>
          <w:szCs w:val="24"/>
        </w:rPr>
        <w:t xml:space="preserve">требования </w:t>
      </w:r>
      <w:r w:rsidR="00CA0B15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EC4478">
        <w:rPr>
          <w:rFonts w:ascii="Times New Roman" w:eastAsia="Times New Roman" w:hAnsi="Times New Roman" w:cs="Times New Roman"/>
          <w:sz w:val="24"/>
          <w:szCs w:val="24"/>
        </w:rPr>
        <w:t xml:space="preserve"> – в течение 30 дней со дня получения учреждением соответствующего требования;</w:t>
      </w:r>
    </w:p>
    <w:p w:rsidR="00EC4478" w:rsidRDefault="00EC4478" w:rsidP="00CA0B1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478">
        <w:rPr>
          <w:rFonts w:ascii="Times New Roman" w:eastAsia="Times New Roman" w:hAnsi="Times New Roman" w:cs="Times New Roman"/>
          <w:sz w:val="24"/>
          <w:szCs w:val="24"/>
        </w:rPr>
        <w:t>-представления и (или) предписания уполномоченного органа муниципального финансового контроля – в срок, установленный в соответствии с бюджетным законодательством Российской Федерации.</w:t>
      </w:r>
    </w:p>
    <w:p w:rsidR="00CA0B15" w:rsidRDefault="00CA0B15" w:rsidP="00CA0B1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В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0B15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субсидии,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="00884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3AE7">
        <w:rPr>
          <w:rFonts w:ascii="Times New Roman" w:eastAsia="Times New Roman" w:hAnsi="Times New Roman" w:cs="Times New Roman"/>
          <w:sz w:val="24"/>
          <w:szCs w:val="24"/>
        </w:rPr>
        <w:t xml:space="preserve">пунктом </w:t>
      </w:r>
      <w:r w:rsidR="00884B16" w:rsidRPr="00403AE7">
        <w:rPr>
          <w:rFonts w:ascii="Times New Roman" w:eastAsia="Times New Roman" w:hAnsi="Times New Roman" w:cs="Times New Roman"/>
          <w:sz w:val="24"/>
          <w:szCs w:val="24"/>
        </w:rPr>
        <w:t>4.1.4.</w:t>
      </w:r>
      <w:r w:rsidRPr="00403AE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84B16" w:rsidRPr="00403AE7">
        <w:rPr>
          <w:rFonts w:ascii="Times New Roman" w:eastAsia="Times New Roman" w:hAnsi="Times New Roman" w:cs="Times New Roman"/>
          <w:sz w:val="24"/>
          <w:szCs w:val="24"/>
        </w:rPr>
        <w:t>Соглашения</w:t>
      </w:r>
      <w:r w:rsidRPr="00403AE7">
        <w:rPr>
          <w:rFonts w:ascii="Times New Roman" w:eastAsia="Times New Roman" w:hAnsi="Times New Roman" w:cs="Times New Roman"/>
          <w:sz w:val="24"/>
          <w:szCs w:val="24"/>
        </w:rPr>
        <w:t>, 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расторгает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в размере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неиспользованной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субсидии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возврату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Управления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B15">
        <w:rPr>
          <w:rFonts w:ascii="Times New Roman" w:eastAsia="Times New Roman" w:hAnsi="Times New Roman" w:cs="Times New Roman"/>
          <w:sz w:val="24"/>
          <w:szCs w:val="24"/>
        </w:rPr>
        <w:t>требования.</w:t>
      </w:r>
    </w:p>
    <w:p w:rsidR="00C909FF" w:rsidRPr="00C909FF" w:rsidRDefault="00C909FF" w:rsidP="00C909F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 </w:t>
      </w:r>
      <w:r w:rsidRPr="00C909FF">
        <w:rPr>
          <w:rFonts w:ascii="Times New Roman" w:eastAsia="Times New Roman" w:hAnsi="Times New Roman" w:cs="Times New Roman"/>
          <w:sz w:val="24"/>
          <w:szCs w:val="24"/>
        </w:rPr>
        <w:t>Не использованные в текущем финансовом году остатки целевых субсидий подлежат перечислению в бюджет.</w:t>
      </w:r>
    </w:p>
    <w:p w:rsidR="00C909FF" w:rsidRDefault="00C909FF" w:rsidP="00C909F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9FF">
        <w:rPr>
          <w:rFonts w:ascii="Times New Roman" w:eastAsia="Times New Roman" w:hAnsi="Times New Roman" w:cs="Times New Roman"/>
          <w:sz w:val="24"/>
          <w:szCs w:val="24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C909FF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Pr="00C909FF">
        <w:rPr>
          <w:rFonts w:ascii="Times New Roman" w:eastAsia="Times New Roman" w:hAnsi="Times New Roman" w:cs="Times New Roman"/>
          <w:sz w:val="24"/>
          <w:szCs w:val="24"/>
        </w:rPr>
        <w:t xml:space="preserve"> же цели в соответствии с решением главного распорядителя.</w:t>
      </w:r>
    </w:p>
    <w:p w:rsidR="00C909FF" w:rsidRDefault="00C909FF" w:rsidP="00C909FF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5.5. </w:t>
      </w:r>
      <w:proofErr w:type="gramStart"/>
      <w:r w:rsidRPr="00C909FF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</w:t>
      </w:r>
      <w:r w:rsidRPr="00C909FF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составляющих</w:t>
      </w:r>
      <w:proofErr w:type="gramEnd"/>
      <w:r w:rsidRPr="00C90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909FF">
        <w:rPr>
          <w:rFonts w:ascii="Times New Roman" w:eastAsia="Times New Roman" w:hAnsi="Times New Roman" w:cs="Times New Roman"/>
          <w:sz w:val="24"/>
          <w:szCs w:val="24"/>
        </w:rPr>
        <w:t>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</w:t>
      </w:r>
      <w:proofErr w:type="gramEnd"/>
      <w:r w:rsidRPr="00C909F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</w:t>
      </w:r>
    </w:p>
    <w:p w:rsidR="00C909FF" w:rsidRPr="00C909FF" w:rsidRDefault="00C909FF" w:rsidP="00C909FF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09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909FF">
        <w:rPr>
          <w:rFonts w:ascii="Times New Roman" w:hAnsi="Times New Roman" w:cs="Times New Roman"/>
          <w:sz w:val="24"/>
          <w:szCs w:val="24"/>
        </w:rPr>
        <w:t xml:space="preserve">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C909FF" w:rsidRPr="00C909FF" w:rsidRDefault="00C909FF" w:rsidP="00C909FF">
      <w:pPr>
        <w:widowControl w:val="0"/>
        <w:autoSpaceDE w:val="0"/>
        <w:autoSpaceDN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09FF">
        <w:rPr>
          <w:rFonts w:ascii="Times New Roman" w:eastAsia="Times New Roman" w:hAnsi="Times New Roman" w:cs="Times New Roman"/>
          <w:sz w:val="24"/>
          <w:szCs w:val="24"/>
        </w:rPr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</w:t>
      </w:r>
      <w:proofErr w:type="gramEnd"/>
      <w:r w:rsidRPr="00C909FF">
        <w:rPr>
          <w:rFonts w:ascii="Times New Roman" w:eastAsia="Times New Roman" w:hAnsi="Times New Roman" w:cs="Times New Roman"/>
          <w:sz w:val="24"/>
          <w:szCs w:val="24"/>
        </w:rPr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C909FF" w:rsidRDefault="00C909FF" w:rsidP="00C909FF">
      <w:pPr>
        <w:widowControl w:val="0"/>
        <w:tabs>
          <w:tab w:val="left" w:pos="567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909FF">
        <w:rPr>
          <w:rFonts w:ascii="Times New Roman" w:eastAsia="Times New Roman" w:hAnsi="Times New Roman" w:cs="Times New Roman"/>
          <w:sz w:val="24"/>
          <w:szCs w:val="24"/>
        </w:rPr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:rsidR="00EC4478" w:rsidRPr="00EC4478" w:rsidRDefault="00C909FF" w:rsidP="00C909FF">
      <w:pPr>
        <w:widowControl w:val="0"/>
        <w:tabs>
          <w:tab w:val="left" w:pos="567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5.7. </w:t>
      </w:r>
      <w:r w:rsidR="00EC4478" w:rsidRPr="00EC4478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 несет ответственность за использование</w:t>
      </w:r>
      <w:r w:rsidR="00CA0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478" w:rsidRPr="00EC4478">
        <w:rPr>
          <w:rFonts w:ascii="Times New Roman" w:eastAsia="Times New Roman" w:hAnsi="Times New Roman" w:cs="Times New Roman"/>
          <w:sz w:val="24"/>
          <w:szCs w:val="24"/>
        </w:rPr>
        <w:t>целевых субсидий в соответствии с условиями, предусмотренными Соглашением.</w:t>
      </w:r>
    </w:p>
    <w:p w:rsidR="00994C71" w:rsidRPr="00994C71" w:rsidRDefault="00994C71" w:rsidP="00994C71">
      <w:pPr>
        <w:pStyle w:val="ConsPlusNormal"/>
        <w:ind w:firstLine="567"/>
        <w:jc w:val="both"/>
        <w:rPr>
          <w:sz w:val="24"/>
          <w:szCs w:val="24"/>
        </w:rPr>
      </w:pPr>
    </w:p>
    <w:sectPr w:rsidR="00994C71" w:rsidRPr="00994C71" w:rsidSect="00AE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81AE2"/>
    <w:multiLevelType w:val="multilevel"/>
    <w:tmpl w:val="907E9C28"/>
    <w:lvl w:ilvl="0">
      <w:start w:val="3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A606BF0"/>
    <w:multiLevelType w:val="multilevel"/>
    <w:tmpl w:val="9F32B9D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B7306B3"/>
    <w:multiLevelType w:val="multilevel"/>
    <w:tmpl w:val="9F32B9D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41522F0B"/>
    <w:multiLevelType w:val="multilevel"/>
    <w:tmpl w:val="9F32B9D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87C7B09"/>
    <w:multiLevelType w:val="multilevel"/>
    <w:tmpl w:val="10864E3E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4D161BC0"/>
    <w:multiLevelType w:val="multilevel"/>
    <w:tmpl w:val="9FA62C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48" w:hanging="1800"/>
      </w:pPr>
      <w:rPr>
        <w:rFonts w:hint="default"/>
      </w:rPr>
    </w:lvl>
  </w:abstractNum>
  <w:abstractNum w:abstractNumId="6">
    <w:nsid w:val="570520AC"/>
    <w:multiLevelType w:val="multilevel"/>
    <w:tmpl w:val="41DACF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87F"/>
    <w:rsid w:val="00172160"/>
    <w:rsid w:val="001A096B"/>
    <w:rsid w:val="00374450"/>
    <w:rsid w:val="00403AE7"/>
    <w:rsid w:val="00433A34"/>
    <w:rsid w:val="0066387F"/>
    <w:rsid w:val="006776ED"/>
    <w:rsid w:val="007F31B0"/>
    <w:rsid w:val="00884B16"/>
    <w:rsid w:val="00994C71"/>
    <w:rsid w:val="00AA3B97"/>
    <w:rsid w:val="00AE3D5D"/>
    <w:rsid w:val="00BA7ADA"/>
    <w:rsid w:val="00BC37A4"/>
    <w:rsid w:val="00C909FF"/>
    <w:rsid w:val="00CA0B15"/>
    <w:rsid w:val="00E472BB"/>
    <w:rsid w:val="00EC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638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List Paragraph"/>
    <w:basedOn w:val="a"/>
    <w:uiPriority w:val="34"/>
    <w:qFormat/>
    <w:rsid w:val="00BA7ADA"/>
    <w:pPr>
      <w:ind w:left="720"/>
      <w:contextualSpacing/>
    </w:pPr>
  </w:style>
  <w:style w:type="paragraph" w:customStyle="1" w:styleId="ConsPlusNonformat">
    <w:name w:val="ConsPlusNonformat"/>
    <w:rsid w:val="00994C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063C469182CCC595CD7024D3ABD2C75F007F2413BA8DD7967CA86B025C660B4B3F3DAAEC744BD3090365F73478FEEB028F1AC8EB40L7a7G" TargetMode="External"/><Relationship Id="rId5" Type="http://schemas.openxmlformats.org/officeDocument/2006/relationships/hyperlink" Target="consultantplus://offline/ref=94063C469182CCC595CD7024D3ABD2C75F007F2413BA8DD7967CA86B025C660B4B3F3DAAEC7449D3090365F73478FEEB028F1AC8EB40L7a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prohorenko.si</dc:creator>
  <cp:keywords/>
  <dc:description/>
  <cp:lastModifiedBy>prohorenko.si</cp:lastModifiedBy>
  <cp:revision>4</cp:revision>
  <cp:lastPrinted>2021-03-05T06:07:00Z</cp:lastPrinted>
  <dcterms:created xsi:type="dcterms:W3CDTF">2021-02-09T05:37:00Z</dcterms:created>
  <dcterms:modified xsi:type="dcterms:W3CDTF">2021-03-05T06:07:00Z</dcterms:modified>
</cp:coreProperties>
</file>