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B7" w:rsidRDefault="00C92DB7" w:rsidP="00C92D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C92DB7" w:rsidRPr="00C92DB7" w:rsidRDefault="00C92DB7" w:rsidP="00C92DB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DB7" w:rsidRPr="00C92DB7" w:rsidRDefault="00C92DB7" w:rsidP="00C9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C92DB7" w:rsidRPr="00C92DB7" w:rsidRDefault="00C92DB7" w:rsidP="00C9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92DB7" w:rsidRPr="00C92DB7" w:rsidRDefault="00C92DB7" w:rsidP="00C92D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8D3473" w:rsidRPr="00C92DB7" w:rsidRDefault="008D347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D3473" w:rsidRDefault="00E30685" w:rsidP="00E3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30685">
        <w:rPr>
          <w:rFonts w:ascii="Times New Roman" w:hAnsi="Times New Roman" w:cs="Times New Roman"/>
          <w:sz w:val="28"/>
          <w:szCs w:val="28"/>
        </w:rPr>
        <w:t>О внесении</w:t>
      </w:r>
      <w:r w:rsidRPr="00E30685">
        <w:rPr>
          <w:rFonts w:ascii="Times New Roman" w:hAnsi="Times New Roman" w:cs="Times New Roman"/>
          <w:sz w:val="28"/>
          <w:szCs w:val="28"/>
        </w:rPr>
        <w:br/>
        <w:t>изменений в постановление мэрии</w:t>
      </w:r>
      <w:r w:rsidRPr="00E30685">
        <w:rPr>
          <w:rFonts w:ascii="Times New Roman" w:hAnsi="Times New Roman" w:cs="Times New Roman"/>
          <w:sz w:val="28"/>
          <w:szCs w:val="28"/>
        </w:rPr>
        <w:br/>
        <w:t xml:space="preserve">городского округа Тольятти от 30.12.2013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30685">
        <w:rPr>
          <w:rFonts w:ascii="Times New Roman" w:hAnsi="Times New Roman" w:cs="Times New Roman"/>
          <w:sz w:val="28"/>
          <w:szCs w:val="28"/>
        </w:rPr>
        <w:t xml:space="preserve"> 4121-п/1</w:t>
      </w:r>
      <w:r w:rsidRPr="00E30685">
        <w:rPr>
          <w:rFonts w:ascii="Times New Roman" w:hAnsi="Times New Roman" w:cs="Times New Roman"/>
          <w:sz w:val="28"/>
          <w:szCs w:val="28"/>
        </w:rPr>
        <w:br/>
        <w:t>«Об установлении отдельных расходных обязательств</w:t>
      </w:r>
      <w:r w:rsidRPr="00E30685">
        <w:rPr>
          <w:rFonts w:ascii="Times New Roman" w:hAnsi="Times New Roman" w:cs="Times New Roman"/>
          <w:sz w:val="28"/>
          <w:szCs w:val="28"/>
        </w:rPr>
        <w:br/>
        <w:t>городского округа Тольятти»</w:t>
      </w:r>
    </w:p>
    <w:p w:rsidR="00E30685" w:rsidRPr="00E30685" w:rsidRDefault="00E30685" w:rsidP="00E306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D3473" w:rsidRPr="007F1EAB" w:rsidRDefault="008D3473" w:rsidP="007F1EA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7F1EAB">
          <w:rPr>
            <w:rFonts w:ascii="Times New Roman" w:hAnsi="Times New Roman" w:cs="Times New Roman"/>
            <w:sz w:val="28"/>
            <w:szCs w:val="28"/>
          </w:rPr>
          <w:t>статьей 86</w:t>
        </w:r>
      </w:hyperlink>
      <w:r w:rsidRPr="007F1EA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>
        <w:r w:rsidRPr="007F1EA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F1EAB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956681" w:rsidRPr="007F1EAB">
        <w:rPr>
          <w:rFonts w:ascii="Times New Roman" w:hAnsi="Times New Roman" w:cs="Times New Roman"/>
          <w:sz w:val="28"/>
          <w:szCs w:val="28"/>
        </w:rPr>
        <w:t>№</w:t>
      </w:r>
      <w:r w:rsidRPr="007F1EA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56681" w:rsidRPr="007F1EAB">
        <w:rPr>
          <w:rFonts w:ascii="Times New Roman" w:hAnsi="Times New Roman" w:cs="Times New Roman"/>
          <w:sz w:val="28"/>
          <w:szCs w:val="28"/>
        </w:rPr>
        <w:t>«</w:t>
      </w:r>
      <w:r w:rsidRPr="007F1EA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6681" w:rsidRPr="007F1EAB">
        <w:rPr>
          <w:rFonts w:ascii="Times New Roman" w:hAnsi="Times New Roman" w:cs="Times New Roman"/>
          <w:sz w:val="28"/>
          <w:szCs w:val="28"/>
        </w:rPr>
        <w:t>»</w:t>
      </w:r>
      <w:r w:rsidRPr="007F1EA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>
        <w:r w:rsidRPr="007F1EAB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F1EA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7F1EAB" w:rsidRDefault="008D3473" w:rsidP="007F1E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EAB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8">
        <w:r w:rsidRPr="007F1EAB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7F1EAB">
        <w:rPr>
          <w:rFonts w:ascii="Times New Roman" w:hAnsi="Times New Roman" w:cs="Times New Roman"/>
          <w:sz w:val="28"/>
          <w:szCs w:val="28"/>
        </w:rPr>
        <w:t xml:space="preserve"> пос</w:t>
      </w:r>
      <w:r w:rsidRPr="00C92DB7">
        <w:rPr>
          <w:rFonts w:ascii="Times New Roman" w:hAnsi="Times New Roman" w:cs="Times New Roman"/>
          <w:sz w:val="28"/>
          <w:szCs w:val="28"/>
        </w:rPr>
        <w:t xml:space="preserve">тановления мэрии городского округа Тольятти от 30.12.2013 </w:t>
      </w:r>
      <w:r w:rsidR="00956681">
        <w:rPr>
          <w:rFonts w:ascii="Times New Roman" w:hAnsi="Times New Roman" w:cs="Times New Roman"/>
          <w:sz w:val="28"/>
          <w:szCs w:val="28"/>
        </w:rPr>
        <w:t>№</w:t>
      </w:r>
      <w:r w:rsidRPr="00C92DB7">
        <w:rPr>
          <w:rFonts w:ascii="Times New Roman" w:hAnsi="Times New Roman" w:cs="Times New Roman"/>
          <w:sz w:val="28"/>
          <w:szCs w:val="28"/>
        </w:rPr>
        <w:t xml:space="preserve"> 4121-п/1 </w:t>
      </w:r>
      <w:r w:rsidR="00956681">
        <w:rPr>
          <w:rFonts w:ascii="Times New Roman" w:hAnsi="Times New Roman" w:cs="Times New Roman"/>
          <w:sz w:val="28"/>
          <w:szCs w:val="28"/>
        </w:rPr>
        <w:t>«</w:t>
      </w:r>
      <w:r w:rsidRPr="00C92DB7">
        <w:rPr>
          <w:rFonts w:ascii="Times New Roman" w:hAnsi="Times New Roman" w:cs="Times New Roman"/>
          <w:sz w:val="28"/>
          <w:szCs w:val="28"/>
        </w:rPr>
        <w:t>Об установлении отдельных расходных обязательств городского округа Тольятти</w:t>
      </w:r>
      <w:r w:rsidR="00956681">
        <w:rPr>
          <w:rFonts w:ascii="Times New Roman" w:hAnsi="Times New Roman" w:cs="Times New Roman"/>
          <w:sz w:val="28"/>
          <w:szCs w:val="28"/>
        </w:rPr>
        <w:t>»</w:t>
      </w:r>
      <w:r w:rsidRPr="00C92DB7">
        <w:rPr>
          <w:rFonts w:ascii="Times New Roman" w:hAnsi="Times New Roman" w:cs="Times New Roman"/>
          <w:sz w:val="28"/>
          <w:szCs w:val="28"/>
        </w:rPr>
        <w:t xml:space="preserve"> (</w:t>
      </w:r>
      <w:r w:rsidR="00956681">
        <w:rPr>
          <w:rFonts w:ascii="Times New Roman" w:hAnsi="Times New Roman" w:cs="Times New Roman"/>
          <w:sz w:val="28"/>
          <w:szCs w:val="28"/>
        </w:rPr>
        <w:t xml:space="preserve">газета «Городские ведомости», 2013, 31 декабря; 2015, 3 апреля; 2018, 18 мая; 2020, 28 февраля; 2022, 26 августа) </w:t>
      </w:r>
      <w:r w:rsidRPr="00C92DB7">
        <w:rPr>
          <w:rFonts w:ascii="Times New Roman" w:hAnsi="Times New Roman" w:cs="Times New Roman"/>
          <w:sz w:val="28"/>
          <w:szCs w:val="28"/>
        </w:rPr>
        <w:t>изменения, дополнив его подпунктом 1.</w:t>
      </w:r>
      <w:r w:rsidR="00956681">
        <w:rPr>
          <w:rFonts w:ascii="Times New Roman" w:hAnsi="Times New Roman" w:cs="Times New Roman"/>
          <w:sz w:val="28"/>
          <w:szCs w:val="28"/>
        </w:rPr>
        <w:t>5</w:t>
      </w:r>
      <w:r w:rsidRPr="00C92DB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7F1EAB" w:rsidRPr="00E97BB8" w:rsidRDefault="00956681" w:rsidP="007F1E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3473" w:rsidRPr="00C92DB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8D3473" w:rsidRPr="00C92DB7">
        <w:rPr>
          <w:rFonts w:ascii="Times New Roman" w:hAnsi="Times New Roman" w:cs="Times New Roman"/>
          <w:sz w:val="28"/>
          <w:szCs w:val="28"/>
        </w:rPr>
        <w:t xml:space="preserve">. Расходы на </w:t>
      </w:r>
      <w:r w:rsidR="00B72FB2">
        <w:rPr>
          <w:rFonts w:ascii="Times New Roman" w:hAnsi="Times New Roman" w:cs="Times New Roman"/>
          <w:sz w:val="28"/>
          <w:szCs w:val="28"/>
        </w:rPr>
        <w:t xml:space="preserve">реализацию инициативных </w:t>
      </w:r>
      <w:r w:rsidR="00B72FB2" w:rsidRPr="00563243">
        <w:rPr>
          <w:rFonts w:ascii="Times New Roman" w:hAnsi="Times New Roman" w:cs="Times New Roman"/>
          <w:sz w:val="28"/>
          <w:szCs w:val="28"/>
        </w:rPr>
        <w:t>проектов</w:t>
      </w:r>
      <w:r w:rsidR="00563243" w:rsidRPr="00563243">
        <w:rPr>
          <w:rFonts w:ascii="Times New Roman" w:hAnsi="Times New Roman" w:cs="Times New Roman"/>
          <w:sz w:val="28"/>
          <w:szCs w:val="28"/>
        </w:rPr>
        <w:t xml:space="preserve"> в  области культуры и искусства</w:t>
      </w:r>
      <w:r w:rsidR="00E97BB8" w:rsidRPr="00E97BB8">
        <w:rPr>
          <w:rFonts w:ascii="Times New Roman" w:hAnsi="Times New Roman" w:cs="Times New Roman"/>
          <w:sz w:val="28"/>
          <w:szCs w:val="28"/>
        </w:rPr>
        <w:t xml:space="preserve">, </w:t>
      </w:r>
      <w:r w:rsidR="00E97BB8" w:rsidRPr="00E97BB8">
        <w:rPr>
          <w:rFonts w:ascii="Times New Roman" w:hAnsi="Times New Roman" w:cs="Times New Roman"/>
          <w:sz w:val="28"/>
          <w:szCs w:val="28"/>
        </w:rPr>
        <w:t>прошедших конкурсный отбор и (или) подде</w:t>
      </w:r>
      <w:r w:rsidR="00E97BB8" w:rsidRPr="00E97BB8">
        <w:rPr>
          <w:rFonts w:ascii="Times New Roman" w:hAnsi="Times New Roman" w:cs="Times New Roman"/>
          <w:sz w:val="28"/>
          <w:szCs w:val="28"/>
        </w:rPr>
        <w:t>р</w:t>
      </w:r>
      <w:r w:rsidR="00E97BB8" w:rsidRPr="00E97BB8">
        <w:rPr>
          <w:rFonts w:ascii="Times New Roman" w:hAnsi="Times New Roman" w:cs="Times New Roman"/>
          <w:sz w:val="28"/>
          <w:szCs w:val="28"/>
        </w:rPr>
        <w:t>жанных администрацией городского округа Тольятти</w:t>
      </w:r>
      <w:proofErr w:type="gramStart"/>
      <w:r w:rsidR="00E30685" w:rsidRPr="00E97BB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F1EAB" w:rsidRDefault="008D3473" w:rsidP="007F1E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956681">
        <w:rPr>
          <w:rFonts w:ascii="Times New Roman" w:hAnsi="Times New Roman" w:cs="Times New Roman"/>
          <w:sz w:val="28"/>
          <w:szCs w:val="28"/>
        </w:rPr>
        <w:t>п</w:t>
      </w:r>
      <w:r w:rsidRPr="00C92DB7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956681">
        <w:rPr>
          <w:rFonts w:ascii="Times New Roman" w:hAnsi="Times New Roman" w:cs="Times New Roman"/>
          <w:sz w:val="28"/>
          <w:szCs w:val="28"/>
        </w:rPr>
        <w:t>«</w:t>
      </w:r>
      <w:r w:rsidRPr="00C92DB7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956681">
        <w:rPr>
          <w:rFonts w:ascii="Times New Roman" w:hAnsi="Times New Roman" w:cs="Times New Roman"/>
          <w:sz w:val="28"/>
          <w:szCs w:val="28"/>
        </w:rPr>
        <w:t>»</w:t>
      </w:r>
      <w:r w:rsidRPr="00C92DB7">
        <w:rPr>
          <w:rFonts w:ascii="Times New Roman" w:hAnsi="Times New Roman" w:cs="Times New Roman"/>
          <w:sz w:val="28"/>
          <w:szCs w:val="28"/>
        </w:rPr>
        <w:t>.</w:t>
      </w:r>
    </w:p>
    <w:p w:rsidR="007F1EAB" w:rsidRDefault="008D3473" w:rsidP="007F1E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7F1EAB">
        <w:rPr>
          <w:rFonts w:ascii="Times New Roman" w:hAnsi="Times New Roman" w:cs="Times New Roman"/>
          <w:sz w:val="28"/>
          <w:szCs w:val="28"/>
        </w:rPr>
        <w:t>п</w:t>
      </w:r>
      <w:r w:rsidRPr="00C92DB7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:rsidR="008D3473" w:rsidRPr="00C92DB7" w:rsidRDefault="008D3473" w:rsidP="007F1EA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2D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92DB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2DB7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F1EAB">
        <w:rPr>
          <w:rFonts w:ascii="Times New Roman" w:hAnsi="Times New Roman" w:cs="Times New Roman"/>
          <w:sz w:val="28"/>
          <w:szCs w:val="28"/>
        </w:rPr>
        <w:t>п</w:t>
      </w:r>
      <w:r w:rsidRPr="00C92DB7">
        <w:rPr>
          <w:rFonts w:ascii="Times New Roman" w:hAnsi="Times New Roman" w:cs="Times New Roman"/>
          <w:sz w:val="28"/>
          <w:szCs w:val="28"/>
        </w:rPr>
        <w:t>остановления возложить на заместителя главы городского округа по социальным вопросам Баннову Ю.Е.</w:t>
      </w:r>
    </w:p>
    <w:p w:rsidR="008D3473" w:rsidRPr="00C92DB7" w:rsidRDefault="008D3473" w:rsidP="009566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681" w:rsidRPr="003B517A" w:rsidRDefault="00C92DB7" w:rsidP="00C92DB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                               </w:t>
      </w:r>
      <w:proofErr w:type="spellStart"/>
      <w:r w:rsidRPr="003B517A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Н.А.Ренц</w:t>
      </w:r>
      <w:proofErr w:type="spellEnd"/>
    </w:p>
    <w:sectPr w:rsidR="00956681" w:rsidRPr="003B517A" w:rsidSect="0085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73"/>
    <w:rsid w:val="00337FEC"/>
    <w:rsid w:val="00563243"/>
    <w:rsid w:val="007F1EAB"/>
    <w:rsid w:val="00820DFA"/>
    <w:rsid w:val="008D3473"/>
    <w:rsid w:val="00956681"/>
    <w:rsid w:val="00B72FB2"/>
    <w:rsid w:val="00C92DB7"/>
    <w:rsid w:val="00E30685"/>
    <w:rsid w:val="00E9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34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F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3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34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7F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5E09CACC4CA8D7E7B65883836F6B2571BE4DA8806CBD8571DC3FF0479A919E34E7047BA42353673499953F828DBE4B9CC1CC466E528B455D2A20DCN3X2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5E09CACC4CA8D7E7B65883836F6B2571BE4DA8806EBD8579D73FF0479A919E34E7047BA42353673499953D838DBE4B9CC1CC466E528B455D2A20DCN3X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5E09CACC4CA8D7E7B6468E9503372D74B111A5826BB0D22D8039A718CA97CB66A75A22E56040663087973F85N8X5M" TargetMode="External"/><Relationship Id="rId5" Type="http://schemas.openxmlformats.org/officeDocument/2006/relationships/hyperlink" Target="consultantplus://offline/ref=955E09CACC4CA8D7E7B6468E9503372D74B714AC8464B0D22D8039A718CA97CB74A7022AE765553265DDC0328581F41ADC8AC3446BN4XF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Насырова Аниса Флюровна</dc:creator>
  <cp:lastModifiedBy>Насырова Аниса Флюровна</cp:lastModifiedBy>
  <cp:revision>7</cp:revision>
  <dcterms:created xsi:type="dcterms:W3CDTF">2023-04-27T12:23:00Z</dcterms:created>
  <dcterms:modified xsi:type="dcterms:W3CDTF">2023-04-28T05:15:00Z</dcterms:modified>
</cp:coreProperties>
</file>