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FDD" w:rsidRDefault="00CE7FDD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CE7FDD" w:rsidRDefault="00CE7FDD">
      <w:pPr>
        <w:pStyle w:val="ConsPlusNormal"/>
        <w:jc w:val="both"/>
        <w:outlineLvl w:val="0"/>
      </w:pPr>
    </w:p>
    <w:p w:rsidR="00CE7FDD" w:rsidRDefault="00CE7FDD">
      <w:pPr>
        <w:pStyle w:val="ConsPlusTitle"/>
        <w:jc w:val="center"/>
      </w:pPr>
      <w:r>
        <w:t>МЭРИЯ ГОРОДСКОГО ОКРУГА ТОЛЬЯТТИ</w:t>
      </w:r>
    </w:p>
    <w:p w:rsidR="00CE7FDD" w:rsidRDefault="00CE7FDD">
      <w:pPr>
        <w:pStyle w:val="ConsPlusTitle"/>
        <w:jc w:val="center"/>
      </w:pPr>
      <w:r>
        <w:t>САМАРСКОЙ ОБЛАСТИ</w:t>
      </w:r>
    </w:p>
    <w:p w:rsidR="00CE7FDD" w:rsidRDefault="00CE7FDD">
      <w:pPr>
        <w:pStyle w:val="ConsPlusTitle"/>
        <w:jc w:val="center"/>
      </w:pPr>
    </w:p>
    <w:p w:rsidR="00CE7FDD" w:rsidRDefault="00CE7FDD">
      <w:pPr>
        <w:pStyle w:val="ConsPlusTitle"/>
        <w:jc w:val="center"/>
      </w:pPr>
      <w:r>
        <w:t>ПОСТАНОВЛЕНИЕ</w:t>
      </w:r>
      <w:bookmarkStart w:id="0" w:name="_GoBack"/>
      <w:bookmarkEnd w:id="0"/>
    </w:p>
    <w:p w:rsidR="00CE7FDD" w:rsidRDefault="00CE7FDD">
      <w:pPr>
        <w:pStyle w:val="ConsPlusTitle"/>
        <w:jc w:val="center"/>
      </w:pPr>
      <w:r>
        <w:t>от 23 мая 2013 г. N 1657-п/1</w:t>
      </w:r>
    </w:p>
    <w:p w:rsidR="00CE7FDD" w:rsidRDefault="00CE7FDD">
      <w:pPr>
        <w:pStyle w:val="ConsPlusTitle"/>
        <w:jc w:val="center"/>
      </w:pPr>
    </w:p>
    <w:p w:rsidR="00CE7FDD" w:rsidRDefault="00CE7FDD">
      <w:pPr>
        <w:pStyle w:val="ConsPlusTitle"/>
        <w:jc w:val="center"/>
      </w:pPr>
      <w:r>
        <w:t>ОБ УСТАНОВЛЕНИИ ОТДЕЛЬНЫХ РАСХОДНЫХ ОБЯЗАТЕЛЬСТВ</w:t>
      </w:r>
    </w:p>
    <w:p w:rsidR="00CE7FDD" w:rsidRDefault="00CE7FDD">
      <w:pPr>
        <w:pStyle w:val="ConsPlusTitle"/>
        <w:jc w:val="center"/>
      </w:pPr>
      <w:r>
        <w:t>ГОРОДСКОГО ОКРУГА ТОЛЬЯТТИ</w:t>
      </w:r>
    </w:p>
    <w:p w:rsidR="00CE7FDD" w:rsidRDefault="00CE7FD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E7FD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FDD" w:rsidRDefault="00CE7FDD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FDD" w:rsidRDefault="00CE7FDD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E7FDD" w:rsidRDefault="00CE7FD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E7FDD" w:rsidRDefault="00CE7FDD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:rsidR="00CE7FDD" w:rsidRDefault="00CE7FD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18.10.2013 </w:t>
            </w:r>
            <w:hyperlink r:id="rId5" w:history="1">
              <w:r>
                <w:rPr>
                  <w:color w:val="0000FF"/>
                </w:rPr>
                <w:t>N 3253-п/1</w:t>
              </w:r>
            </w:hyperlink>
            <w:r>
              <w:rPr>
                <w:color w:val="392C69"/>
              </w:rPr>
              <w:t xml:space="preserve">, от 28.04.2016 </w:t>
            </w:r>
            <w:hyperlink r:id="rId6" w:history="1">
              <w:r>
                <w:rPr>
                  <w:color w:val="0000FF"/>
                </w:rPr>
                <w:t>N 1373-п/1</w:t>
              </w:r>
            </w:hyperlink>
            <w:r>
              <w:rPr>
                <w:color w:val="392C69"/>
              </w:rPr>
              <w:t>,</w:t>
            </w:r>
          </w:p>
          <w:p w:rsidR="00CE7FDD" w:rsidRDefault="00CE7FDD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:rsidR="00CE7FDD" w:rsidRDefault="00CE7FD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16.06.2017 </w:t>
            </w:r>
            <w:hyperlink r:id="rId7" w:history="1">
              <w:r>
                <w:rPr>
                  <w:color w:val="0000FF"/>
                </w:rPr>
                <w:t>N 1988-п/1</w:t>
              </w:r>
            </w:hyperlink>
            <w:r>
              <w:rPr>
                <w:color w:val="392C69"/>
              </w:rPr>
              <w:t xml:space="preserve">, от 11.08.2017 </w:t>
            </w:r>
            <w:hyperlink r:id="rId8" w:history="1">
              <w:r>
                <w:rPr>
                  <w:color w:val="0000FF"/>
                </w:rPr>
                <w:t>N 2728-п/1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FDD" w:rsidRDefault="00CE7FDD"/>
        </w:tc>
      </w:tr>
    </w:tbl>
    <w:p w:rsidR="00CE7FDD" w:rsidRDefault="00CE7FDD">
      <w:pPr>
        <w:pStyle w:val="ConsPlusNormal"/>
        <w:jc w:val="both"/>
      </w:pPr>
    </w:p>
    <w:p w:rsidR="00CE7FDD" w:rsidRDefault="00CE7FDD">
      <w:pPr>
        <w:pStyle w:val="ConsPlusNormal"/>
        <w:ind w:firstLine="540"/>
        <w:jc w:val="both"/>
      </w:pPr>
      <w:r>
        <w:t xml:space="preserve">В соответствии со </w:t>
      </w:r>
      <w:hyperlink r:id="rId9" w:history="1">
        <w:r>
          <w:rPr>
            <w:color w:val="0000FF"/>
          </w:rPr>
          <w:t>статьей 86</w:t>
        </w:r>
      </w:hyperlink>
      <w:r>
        <w:t xml:space="preserve"> Бюджетного кодекса Российской Федерации,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</w:t>
      </w:r>
      <w:hyperlink r:id="rId11" w:history="1">
        <w:r>
          <w:rPr>
            <w:color w:val="0000FF"/>
          </w:rPr>
          <w:t>Постановлением</w:t>
        </w:r>
      </w:hyperlink>
      <w:r>
        <w:t xml:space="preserve"> мэра города Тольятти от 26.05.2005 N 80-1/п "Об утверждении Положения о Почетном знаке главы городского округа Тольятти "За заслуги перед городским округом Тольятти", </w:t>
      </w:r>
      <w:hyperlink r:id="rId12" w:history="1">
        <w:r>
          <w:rPr>
            <w:color w:val="0000FF"/>
          </w:rPr>
          <w:t>Уставом</w:t>
        </w:r>
      </w:hyperlink>
      <w:r>
        <w:t xml:space="preserve"> городского округа Тольятти мэрия городского округа Тольятти постановляет:</w:t>
      </w:r>
    </w:p>
    <w:p w:rsidR="00CE7FDD" w:rsidRDefault="00CE7FDD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18.10.2013 N 3253-п/1,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16.06.2017 N 1988-п/1)</w:t>
      </w:r>
    </w:p>
    <w:p w:rsidR="00CE7FDD" w:rsidRDefault="00CE7FDD">
      <w:pPr>
        <w:pStyle w:val="ConsPlusNormal"/>
        <w:spacing w:before="220"/>
        <w:ind w:firstLine="540"/>
        <w:jc w:val="both"/>
      </w:pPr>
      <w:bookmarkStart w:id="1" w:name="P17"/>
      <w:bookmarkEnd w:id="1"/>
      <w:r>
        <w:t>1. Установить, что к расходным обязательствам городского округа Тольятти относятся:</w:t>
      </w:r>
    </w:p>
    <w:p w:rsidR="00CE7FDD" w:rsidRDefault="00CE7FDD">
      <w:pPr>
        <w:pStyle w:val="ConsPlusNormal"/>
        <w:spacing w:before="220"/>
        <w:ind w:firstLine="540"/>
        <w:jc w:val="both"/>
      </w:pPr>
      <w:r>
        <w:t xml:space="preserve">1.1. Утратил силу. - </w:t>
      </w:r>
      <w:hyperlink r:id="rId15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Самарской области от 18.10.2013 N 3253-п/1.</w:t>
      </w:r>
    </w:p>
    <w:p w:rsidR="00CE7FDD" w:rsidRDefault="00CE7FDD">
      <w:pPr>
        <w:pStyle w:val="ConsPlusNormal"/>
        <w:spacing w:before="220"/>
        <w:ind w:firstLine="540"/>
        <w:jc w:val="both"/>
      </w:pPr>
      <w:r>
        <w:t xml:space="preserve">1.2. Расходы, связанные с реализацией </w:t>
      </w:r>
      <w:hyperlink r:id="rId16" w:history="1">
        <w:r>
          <w:rPr>
            <w:color w:val="0000FF"/>
          </w:rPr>
          <w:t>Положения</w:t>
        </w:r>
      </w:hyperlink>
      <w:r>
        <w:t xml:space="preserve"> о Почетном знаке главы городского округа Тольятти "За заслуги перед городским округом Тольятти", утвержденного Постановлением мэра города Тольятти от 26.05.2005 N 80-1/п:</w:t>
      </w:r>
    </w:p>
    <w:p w:rsidR="00CE7FDD" w:rsidRDefault="00CE7FDD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16.06.2017 N 1988-п/1)</w:t>
      </w:r>
    </w:p>
    <w:p w:rsidR="00CE7FDD" w:rsidRDefault="00CE7FDD">
      <w:pPr>
        <w:pStyle w:val="ConsPlusNormal"/>
        <w:spacing w:before="220"/>
        <w:ind w:firstLine="540"/>
        <w:jc w:val="both"/>
      </w:pPr>
      <w:r>
        <w:t>1.2.1. На выплату единовременного денежного вознаграждения лицам, награжденным Почетным знаком главы городского округа Тольятти "За заслуги перед городским округом Тольятти";</w:t>
      </w:r>
    </w:p>
    <w:p w:rsidR="00CE7FDD" w:rsidRDefault="00CE7FDD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16.06.2017 N 1988-п/1)</w:t>
      </w:r>
    </w:p>
    <w:p w:rsidR="00CE7FDD" w:rsidRDefault="00CE7FDD">
      <w:pPr>
        <w:pStyle w:val="ConsPlusNormal"/>
        <w:spacing w:before="220"/>
        <w:ind w:firstLine="540"/>
        <w:jc w:val="both"/>
      </w:pPr>
      <w:r>
        <w:t>1.2.2. На изготовление Почетных знаков главы городского округа Тольятти "За заслуги перед городским округом Тольятти", удостоверений к ним;</w:t>
      </w:r>
    </w:p>
    <w:p w:rsidR="00CE7FDD" w:rsidRDefault="00CE7FDD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16.06.2017 N 1988-п/1)</w:t>
      </w:r>
    </w:p>
    <w:p w:rsidR="00CE7FDD" w:rsidRDefault="00CE7FDD">
      <w:pPr>
        <w:pStyle w:val="ConsPlusNormal"/>
        <w:spacing w:before="220"/>
        <w:ind w:firstLine="540"/>
        <w:jc w:val="both"/>
      </w:pPr>
      <w:r>
        <w:t>1.2.3. На приобретение цветов.</w:t>
      </w:r>
    </w:p>
    <w:p w:rsidR="00CE7FDD" w:rsidRDefault="00CE7FDD">
      <w:pPr>
        <w:pStyle w:val="ConsPlusNormal"/>
        <w:spacing w:before="220"/>
        <w:ind w:firstLine="540"/>
        <w:jc w:val="both"/>
      </w:pPr>
      <w:r>
        <w:t xml:space="preserve">2. Установить, что исполнение расходных обязательств городского округа Тольятти, указанных в </w:t>
      </w:r>
      <w:hyperlink w:anchor="P17" w:history="1">
        <w:r>
          <w:rPr>
            <w:color w:val="0000FF"/>
          </w:rPr>
          <w:t>пункте 1</w:t>
        </w:r>
      </w:hyperlink>
      <w:r>
        <w:t xml:space="preserve"> настоящего Постановления, осуществляется за счет средств бюджета городского округа </w:t>
      </w:r>
      <w:r>
        <w:lastRenderedPageBreak/>
        <w:t>Тольятти в пределах лимитов бюджетных обязательств, доведенных главному распорядителю средств бюджета - организационному управлению администрации городского округа Тольятти.</w:t>
      </w:r>
    </w:p>
    <w:p w:rsidR="00CE7FDD" w:rsidRDefault="00CE7FDD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28.04.2016 N 1373-п/1, Постановлений Администрации городского округа Тольятти Самарской области от 16.06.2017 </w:t>
      </w:r>
      <w:hyperlink r:id="rId21" w:history="1">
        <w:r>
          <w:rPr>
            <w:color w:val="0000FF"/>
          </w:rPr>
          <w:t>N 1988-п/1</w:t>
        </w:r>
      </w:hyperlink>
      <w:r>
        <w:t xml:space="preserve">, от 11.08.2017 </w:t>
      </w:r>
      <w:hyperlink r:id="rId22" w:history="1">
        <w:r>
          <w:rPr>
            <w:color w:val="0000FF"/>
          </w:rPr>
          <w:t>N 2728-п/1</w:t>
        </w:r>
      </w:hyperlink>
      <w:r>
        <w:t>)</w:t>
      </w:r>
    </w:p>
    <w:p w:rsidR="00CE7FDD" w:rsidRDefault="00CE7FDD">
      <w:pPr>
        <w:pStyle w:val="ConsPlusNormal"/>
        <w:spacing w:before="220"/>
        <w:ind w:firstLine="540"/>
        <w:jc w:val="both"/>
      </w:pPr>
      <w:r>
        <w:t>3. Управлению по оргработе и связям с общественностью мэрии городского округа Тольятти (Алексеев А.А.) опубликовать настоящее Постановление в газете "Городские ведомости".</w:t>
      </w:r>
    </w:p>
    <w:p w:rsidR="00CE7FDD" w:rsidRDefault="00CE7FDD">
      <w:pPr>
        <w:pStyle w:val="ConsPlusNormal"/>
        <w:spacing w:before="220"/>
        <w:ind w:firstLine="540"/>
        <w:jc w:val="both"/>
      </w:pPr>
      <w:r>
        <w:t>4. Настоящее Постановление вступает в силу после его официального опубликования и распространяет свое действие на правоотношения, возникшие с 01.01.2013.</w:t>
      </w:r>
    </w:p>
    <w:p w:rsidR="00CE7FDD" w:rsidRDefault="00CE7FDD">
      <w:pPr>
        <w:pStyle w:val="ConsPlusNormal"/>
        <w:spacing w:before="220"/>
        <w:ind w:firstLine="540"/>
        <w:jc w:val="both"/>
      </w:pPr>
      <w:r>
        <w:t>5. Контроль за исполнением настоящего Постановления возложить на заместителя главы городского округа - руководителя аппарата администрации.</w:t>
      </w:r>
    </w:p>
    <w:p w:rsidR="00CE7FDD" w:rsidRDefault="00CE7FDD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28.04.2016 N 1373-п/1, Постановлений Администрации городского округа Тольятти Самарской области от 16.06.2017 </w:t>
      </w:r>
      <w:hyperlink r:id="rId24" w:history="1">
        <w:r>
          <w:rPr>
            <w:color w:val="0000FF"/>
          </w:rPr>
          <w:t>N 1988-п/1</w:t>
        </w:r>
      </w:hyperlink>
      <w:r>
        <w:t xml:space="preserve">, от 11.08.2017 </w:t>
      </w:r>
      <w:hyperlink r:id="rId25" w:history="1">
        <w:r>
          <w:rPr>
            <w:color w:val="0000FF"/>
          </w:rPr>
          <w:t>N 2728-п/1</w:t>
        </w:r>
      </w:hyperlink>
      <w:r>
        <w:t>)</w:t>
      </w:r>
    </w:p>
    <w:p w:rsidR="00CE7FDD" w:rsidRDefault="00CE7FDD">
      <w:pPr>
        <w:pStyle w:val="ConsPlusNormal"/>
        <w:jc w:val="both"/>
      </w:pPr>
    </w:p>
    <w:p w:rsidR="00CE7FDD" w:rsidRDefault="00CE7FDD">
      <w:pPr>
        <w:pStyle w:val="ConsPlusNormal"/>
        <w:jc w:val="right"/>
      </w:pPr>
      <w:r>
        <w:t>Первый заместитель мэра</w:t>
      </w:r>
    </w:p>
    <w:p w:rsidR="00CE7FDD" w:rsidRDefault="00CE7FDD">
      <w:pPr>
        <w:pStyle w:val="ConsPlusNormal"/>
        <w:jc w:val="right"/>
      </w:pPr>
      <w:r>
        <w:t>А.Ю.БУЗИННЫЙ</w:t>
      </w:r>
    </w:p>
    <w:p w:rsidR="00CE7FDD" w:rsidRDefault="00CE7FDD">
      <w:pPr>
        <w:pStyle w:val="ConsPlusNormal"/>
        <w:jc w:val="both"/>
      </w:pPr>
    </w:p>
    <w:p w:rsidR="00CE7FDD" w:rsidRDefault="00CE7FDD">
      <w:pPr>
        <w:pStyle w:val="ConsPlusNormal"/>
        <w:jc w:val="both"/>
      </w:pPr>
    </w:p>
    <w:p w:rsidR="00CE7FDD" w:rsidRDefault="00CE7FD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54F52" w:rsidRDefault="00054F52"/>
    <w:sectPr w:rsidR="00054F52" w:rsidSect="00821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FDD"/>
    <w:rsid w:val="00054F52"/>
    <w:rsid w:val="00CE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853DE5-F630-4FD9-90FF-67ACB8CF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7F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E7F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E7FD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2CBB084E8EDEE8500A2D07D46BBC948E0347CAF9BDC1A9B706C710D93544C33331C63884E8F1CC8CBE8BF60E68A28FF13A8E1E779D33DC6D8C42bBlDF" TargetMode="External"/><Relationship Id="rId13" Type="http://schemas.openxmlformats.org/officeDocument/2006/relationships/hyperlink" Target="consultantplus://offline/ref=162CBB084E8EDEE8500A2D07D46BBC948E0347CAF5BFC2A9B706C710D93544C33331C63884E8F1CC8CBE8BF50E68A28FF13A8E1E779D33DC6D8C42bBlDF" TargetMode="External"/><Relationship Id="rId18" Type="http://schemas.openxmlformats.org/officeDocument/2006/relationships/hyperlink" Target="consultantplus://offline/ref=162CBB084E8EDEE8500A2D07D46BBC948E0347CAF9BFC0AAB506C710D93544C33331C63884E8F1CC8CBE89FB0E68A28FF13A8E1E779D33DC6D8C42bBlDF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62CBB084E8EDEE8500A2D07D46BBC948E0347CAF9BFC0AAB506C710D93544C33331C63884E8F1CC8CBE89FA0E68A28FF13A8E1E779D33DC6D8C42bBlDF" TargetMode="External"/><Relationship Id="rId7" Type="http://schemas.openxmlformats.org/officeDocument/2006/relationships/hyperlink" Target="consultantplus://offline/ref=162CBB084E8EDEE8500A2D07D46BBC948E0347CAF9BFC0AAB506C710D93544C33331C63884E8F1CC8CBE89F40E68A28FF13A8E1E779D33DC6D8C42bBlDF" TargetMode="External"/><Relationship Id="rId12" Type="http://schemas.openxmlformats.org/officeDocument/2006/relationships/hyperlink" Target="consultantplus://offline/ref=162CBB084E8EDEE8500A2D07D46BBC948E0347CAF1BFC2ABB00A9A1AD16C48C1343E992F83A1FDCD8CBE8BF10137A79AE0628317608233C3718E40BEb6l0F" TargetMode="External"/><Relationship Id="rId17" Type="http://schemas.openxmlformats.org/officeDocument/2006/relationships/hyperlink" Target="consultantplus://offline/ref=162CBB084E8EDEE8500A2D07D46BBC948E0347CAF9BFC0AAB506C710D93544C33331C63884E8F1CC8CBE89FB0E68A28FF13A8E1E779D33DC6D8C42bBlDF" TargetMode="External"/><Relationship Id="rId25" Type="http://schemas.openxmlformats.org/officeDocument/2006/relationships/hyperlink" Target="consultantplus://offline/ref=162CBB084E8EDEE8500A2D07D46BBC948E0347CAF9BDC1A9B706C710D93544C33331C63884E8F1CC8CBE8BF40E68A28FF13A8E1E779D33DC6D8C42bBlD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62CBB084E8EDEE8500A2D07D46BBC948E0347CAF9BFCFA9B006C710D93544C33331C63884E8F1CC8CBE8AF70E68A28FF13A8E1E779D33DC6D8C42bBlDF" TargetMode="External"/><Relationship Id="rId20" Type="http://schemas.openxmlformats.org/officeDocument/2006/relationships/hyperlink" Target="consultantplus://offline/ref=162CBB084E8EDEE8500A2D07D46BBC948E0347CAF8BBCFACB706C710D93544C33331C63884E8F1CC8CBE8BF50E68A28FF13A8E1E779D33DC6D8C42bBlD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62CBB084E8EDEE8500A2D07D46BBC948E0347CAF8BBCFACB706C710D93544C33331C63884E8F1CC8CBE8BF60E68A28FF13A8E1E779D33DC6D8C42bBlDF" TargetMode="External"/><Relationship Id="rId11" Type="http://schemas.openxmlformats.org/officeDocument/2006/relationships/hyperlink" Target="consultantplus://offline/ref=162CBB084E8EDEE8500A2D07D46BBC948E0347CAF9BFCFA9B006C710D93544C33331C62A84B0FDCC85A08AF21B3EF3C9bAl5F" TargetMode="External"/><Relationship Id="rId24" Type="http://schemas.openxmlformats.org/officeDocument/2006/relationships/hyperlink" Target="consultantplus://offline/ref=162CBB084E8EDEE8500A2D07D46BBC948E0347CAF9BFC0AAB506C710D93544C33331C63884E8F1CC8CBE89FA0E68A28FF13A8E1E779D33DC6D8C42bBlDF" TargetMode="External"/><Relationship Id="rId5" Type="http://schemas.openxmlformats.org/officeDocument/2006/relationships/hyperlink" Target="consultantplus://offline/ref=162CBB084E8EDEE8500A2D07D46BBC948E0347CAF5BFC2A9B706C710D93544C33331C63884E8F1CC8CBE8BF60E68A28FF13A8E1E779D33DC6D8C42bBlDF" TargetMode="External"/><Relationship Id="rId15" Type="http://schemas.openxmlformats.org/officeDocument/2006/relationships/hyperlink" Target="consultantplus://offline/ref=162CBB084E8EDEE8500A2D07D46BBC948E0347CAF5BFC2A9B706C710D93544C33331C63884E8F1CC8CBE8BF40E68A28FF13A8E1E779D33DC6D8C42bBlDF" TargetMode="External"/><Relationship Id="rId23" Type="http://schemas.openxmlformats.org/officeDocument/2006/relationships/hyperlink" Target="consultantplus://offline/ref=162CBB084E8EDEE8500A2D07D46BBC948E0347CAF8BBCFACB706C710D93544C33331C63884E8F1CC8CBE8BF40E68A28FF13A8E1E779D33DC6D8C42bBlDF" TargetMode="External"/><Relationship Id="rId10" Type="http://schemas.openxmlformats.org/officeDocument/2006/relationships/hyperlink" Target="consultantplus://offline/ref=162CBB084E8EDEE8500A330AC207E09C8B0010C3F2B3CCFCED599C4D8E3C4E94667EC776C0ECEECD8DA089F307b3lDF" TargetMode="External"/><Relationship Id="rId19" Type="http://schemas.openxmlformats.org/officeDocument/2006/relationships/hyperlink" Target="consultantplus://offline/ref=162CBB084E8EDEE8500A2D07D46BBC948E0347CAF9BFC0AAB506C710D93544C33331C63884E8F1CC8CBE89FB0E68A28FF13A8E1E779D33DC6D8C42bBlDF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162CBB084E8EDEE8500A330AC207E09C8B0010C4F3B9CCFCED599C4D8E3C4E94747E9F7EC0E7FB98DDFADEFE0535EDCAA5298C176Bb9lDF" TargetMode="External"/><Relationship Id="rId14" Type="http://schemas.openxmlformats.org/officeDocument/2006/relationships/hyperlink" Target="consultantplus://offline/ref=162CBB084E8EDEE8500A2D07D46BBC948E0347CAF9BFC0AAB506C710D93544C33331C63884E8F1CC8CBE89FB0E68A28FF13A8E1E779D33DC6D8C42bBlDF" TargetMode="External"/><Relationship Id="rId22" Type="http://schemas.openxmlformats.org/officeDocument/2006/relationships/hyperlink" Target="consultantplus://offline/ref=162CBB084E8EDEE8500A2D07D46BBC948E0347CAF9BDC1A9B706C710D93544C33331C63884E8F1CC8CBE8BF50E68A28FF13A8E1E779D33DC6D8C42bBlD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Ирина Владимировна</dc:creator>
  <cp:keywords/>
  <dc:description/>
  <cp:lastModifiedBy>Соколова Ирина Владимировна</cp:lastModifiedBy>
  <cp:revision>1</cp:revision>
  <dcterms:created xsi:type="dcterms:W3CDTF">2021-11-09T05:37:00Z</dcterms:created>
  <dcterms:modified xsi:type="dcterms:W3CDTF">2021-11-09T05:37:00Z</dcterms:modified>
</cp:coreProperties>
</file>