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518195F9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44C333ED"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1748D">
        <w:rPr>
          <w:rFonts w:ascii="Times New Roman" w:hAnsi="Times New Roman" w:cs="Times New Roman"/>
          <w:sz w:val="28"/>
          <w:szCs w:val="28"/>
        </w:rPr>
        <w:t xml:space="preserve">с </w:t>
      </w:r>
      <w:r w:rsidR="00C412CE" w:rsidRPr="00C67428">
        <w:rPr>
          <w:rFonts w:ascii="Times New Roman" w:hAnsi="Times New Roman" w:cs="Times New Roman"/>
          <w:sz w:val="28"/>
          <w:szCs w:val="28"/>
        </w:rPr>
        <w:t>решени</w:t>
      </w:r>
      <w:r w:rsidR="00797FAF" w:rsidRPr="00C67428">
        <w:rPr>
          <w:rFonts w:ascii="Times New Roman" w:hAnsi="Times New Roman" w:cs="Times New Roman"/>
          <w:sz w:val="28"/>
          <w:szCs w:val="28"/>
        </w:rPr>
        <w:t>ем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 w:rsidR="004555F1" w:rsidRPr="00C67428">
        <w:rPr>
          <w:rFonts w:ascii="Times New Roman" w:hAnsi="Times New Roman" w:cs="Times New Roman"/>
          <w:sz w:val="28"/>
          <w:szCs w:val="28"/>
        </w:rPr>
        <w:t>2</w:t>
      </w:r>
      <w:r w:rsidR="00511C96">
        <w:rPr>
          <w:rFonts w:ascii="Times New Roman" w:hAnsi="Times New Roman" w:cs="Times New Roman"/>
          <w:sz w:val="28"/>
          <w:szCs w:val="28"/>
        </w:rPr>
        <w:t>2</w:t>
      </w:r>
      <w:r w:rsidR="00C412CE" w:rsidRPr="00C67428">
        <w:rPr>
          <w:rFonts w:ascii="Times New Roman" w:hAnsi="Times New Roman" w:cs="Times New Roman"/>
          <w:sz w:val="28"/>
          <w:szCs w:val="28"/>
        </w:rPr>
        <w:t>.1</w:t>
      </w:r>
      <w:r w:rsidR="004555F1" w:rsidRPr="00C67428">
        <w:rPr>
          <w:rFonts w:ascii="Times New Roman" w:hAnsi="Times New Roman" w:cs="Times New Roman"/>
          <w:sz w:val="28"/>
          <w:szCs w:val="28"/>
        </w:rPr>
        <w:t>1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511C96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511C96">
        <w:rPr>
          <w:rFonts w:ascii="Times New Roman" w:hAnsi="Times New Roman" w:cs="Times New Roman"/>
          <w:sz w:val="28"/>
          <w:szCs w:val="28"/>
        </w:rPr>
        <w:t>71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</w:t>
      </w:r>
      <w:r w:rsidR="00511C96">
        <w:rPr>
          <w:rFonts w:ascii="Times New Roman" w:hAnsi="Times New Roman" w:cs="Times New Roman"/>
          <w:sz w:val="28"/>
          <w:szCs w:val="28"/>
        </w:rPr>
        <w:t>4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1C96">
        <w:rPr>
          <w:rFonts w:ascii="Times New Roman" w:hAnsi="Times New Roman" w:cs="Times New Roman"/>
          <w:sz w:val="28"/>
          <w:szCs w:val="28"/>
        </w:rPr>
        <w:t>5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и 202</w:t>
      </w:r>
      <w:r w:rsidR="00511C96">
        <w:rPr>
          <w:rFonts w:ascii="Times New Roman" w:hAnsi="Times New Roman" w:cs="Times New Roman"/>
          <w:sz w:val="28"/>
          <w:szCs w:val="28"/>
        </w:rPr>
        <w:t>6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1963">
        <w:rPr>
          <w:rFonts w:ascii="Times New Roman" w:hAnsi="Times New Roman" w:cs="Times New Roman"/>
          <w:sz w:val="28"/>
          <w:szCs w:val="28"/>
        </w:rPr>
        <w:t xml:space="preserve">» </w:t>
      </w:r>
      <w:r w:rsidR="00C412CE" w:rsidRPr="00C67428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665A66BF" w14:textId="35248BDF" w:rsidR="00D84D8E" w:rsidRDefault="00BE3BA8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>Ф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CE1D8A">
        <w:rPr>
          <w:rFonts w:ascii="Times New Roman" w:hAnsi="Times New Roman" w:cs="Times New Roman"/>
          <w:sz w:val="28"/>
          <w:szCs w:val="28"/>
        </w:rPr>
        <w:t>П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CE1D8A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BF0E4D">
        <w:rPr>
          <w:rFonts w:ascii="Times New Roman" w:hAnsi="Times New Roman" w:cs="Times New Roman"/>
          <w:sz w:val="28"/>
          <w:szCs w:val="28"/>
        </w:rPr>
        <w:t>3</w:t>
      </w:r>
      <w:r w:rsidR="00D84D8E">
        <w:rPr>
          <w:rFonts w:ascii="Times New Roman" w:hAnsi="Times New Roman" w:cs="Times New Roman"/>
          <w:sz w:val="28"/>
          <w:szCs w:val="28"/>
        </w:rPr>
        <w:t>48</w:t>
      </w:r>
      <w:r w:rsidR="00795B4B" w:rsidRPr="00CE1D8A">
        <w:rPr>
          <w:rFonts w:ascii="Times New Roman" w:hAnsi="Times New Roman" w:cs="Times New Roman"/>
          <w:sz w:val="28"/>
          <w:szCs w:val="28"/>
        </w:rPr>
        <w:t> </w:t>
      </w:r>
      <w:r w:rsidR="00D84D8E">
        <w:rPr>
          <w:rFonts w:ascii="Times New Roman" w:hAnsi="Times New Roman" w:cs="Times New Roman"/>
          <w:sz w:val="28"/>
          <w:szCs w:val="28"/>
        </w:rPr>
        <w:t>973</w:t>
      </w:r>
      <w:r w:rsidR="00795B4B" w:rsidRPr="00CE1D8A">
        <w:rPr>
          <w:rFonts w:ascii="Times New Roman" w:hAnsi="Times New Roman" w:cs="Times New Roman"/>
          <w:sz w:val="28"/>
          <w:szCs w:val="28"/>
        </w:rPr>
        <w:t>,</w:t>
      </w:r>
      <w:r w:rsidR="00D84D8E">
        <w:rPr>
          <w:rFonts w:ascii="Times New Roman" w:hAnsi="Times New Roman" w:cs="Times New Roman"/>
          <w:sz w:val="28"/>
          <w:szCs w:val="28"/>
        </w:rPr>
        <w:t>3</w:t>
      </w:r>
      <w:r w:rsidR="00795B4B" w:rsidRPr="00CE1D8A">
        <w:rPr>
          <w:rFonts w:ascii="Times New Roman" w:hAnsi="Times New Roman" w:cs="Times New Roman"/>
          <w:sz w:val="28"/>
          <w:szCs w:val="28"/>
        </w:rPr>
        <w:t>6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795B4B" w:rsidRPr="00CE1D8A">
        <w:rPr>
          <w:rFonts w:ascii="Times New Roman" w:hAnsi="Times New Roman" w:cs="Times New Roman"/>
          <w:sz w:val="28"/>
          <w:szCs w:val="28"/>
        </w:rPr>
        <w:t>3</w:t>
      </w:r>
      <w:r w:rsidR="00D84D8E">
        <w:rPr>
          <w:rFonts w:ascii="Times New Roman" w:hAnsi="Times New Roman" w:cs="Times New Roman"/>
          <w:sz w:val="28"/>
          <w:szCs w:val="28"/>
        </w:rPr>
        <w:t>56</w:t>
      </w:r>
      <w:r w:rsidR="0001748D" w:rsidRPr="00CE1D8A">
        <w:rPr>
          <w:rFonts w:ascii="Times New Roman" w:hAnsi="Times New Roman" w:cs="Times New Roman"/>
          <w:sz w:val="28"/>
          <w:szCs w:val="28"/>
        </w:rPr>
        <w:t> </w:t>
      </w:r>
      <w:r w:rsidR="00D84D8E">
        <w:rPr>
          <w:rFonts w:ascii="Times New Roman" w:hAnsi="Times New Roman" w:cs="Times New Roman"/>
          <w:sz w:val="28"/>
          <w:szCs w:val="28"/>
        </w:rPr>
        <w:t>678</w:t>
      </w:r>
      <w:r w:rsidR="0001748D" w:rsidRPr="00CE1D8A">
        <w:rPr>
          <w:rFonts w:ascii="Times New Roman" w:hAnsi="Times New Roman" w:cs="Times New Roman"/>
          <w:sz w:val="28"/>
          <w:szCs w:val="28"/>
        </w:rPr>
        <w:t>,</w:t>
      </w:r>
      <w:r w:rsidR="00D84D8E">
        <w:rPr>
          <w:rFonts w:ascii="Times New Roman" w:hAnsi="Times New Roman" w:cs="Times New Roman"/>
          <w:sz w:val="28"/>
          <w:szCs w:val="28"/>
        </w:rPr>
        <w:t>5</w:t>
      </w:r>
      <w:r w:rsidR="0001748D" w:rsidRPr="00CE1D8A">
        <w:rPr>
          <w:rFonts w:ascii="Times New Roman" w:hAnsi="Times New Roman" w:cs="Times New Roman"/>
          <w:sz w:val="28"/>
          <w:szCs w:val="28"/>
        </w:rPr>
        <w:t>6 тыс. руб.,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</w:t>
      </w:r>
      <w:r w:rsidR="006354A0" w:rsidRPr="00CE1D8A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 Тольятти</w:t>
      </w:r>
      <w:r w:rsidR="00351036" w:rsidRPr="00CE1D8A">
        <w:rPr>
          <w:rFonts w:ascii="Times New Roman" w:hAnsi="Times New Roman" w:cs="Times New Roman"/>
          <w:sz w:val="28"/>
          <w:szCs w:val="28"/>
        </w:rPr>
        <w:t>, в том числе</w:t>
      </w:r>
      <w:r w:rsidR="00D84D8E">
        <w:rPr>
          <w:rFonts w:ascii="Times New Roman" w:hAnsi="Times New Roman" w:cs="Times New Roman"/>
          <w:sz w:val="28"/>
          <w:szCs w:val="28"/>
        </w:rPr>
        <w:t>: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77FF7" w14:textId="5616C5B9" w:rsidR="00D84D8E" w:rsidRDefault="00D84D8E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036" w:rsidRPr="00CE1D8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01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533</w:t>
      </w:r>
      <w:r w:rsidR="002C28A4" w:rsidRPr="00CE1D8A">
        <w:rPr>
          <w:rFonts w:ascii="Times New Roman" w:hAnsi="Times New Roman" w:cs="Times New Roman"/>
          <w:sz w:val="28"/>
          <w:szCs w:val="28"/>
        </w:rPr>
        <w:t>,0</w:t>
      </w:r>
      <w:r w:rsidR="00A57A02" w:rsidRPr="00CE1D8A">
        <w:rPr>
          <w:rFonts w:ascii="Times New Roman" w:hAnsi="Times New Roman" w:cs="Times New Roman"/>
          <w:sz w:val="28"/>
          <w:szCs w:val="28"/>
        </w:rPr>
        <w:t>0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57A02" w:rsidRPr="00CE1D8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33 264</w:t>
      </w:r>
      <w:r w:rsidR="00A57A02" w:rsidRPr="00CE1D8A">
        <w:rPr>
          <w:rFonts w:ascii="Times New Roman" w:hAnsi="Times New Roman" w:cs="Times New Roman"/>
          <w:sz w:val="28"/>
          <w:szCs w:val="28"/>
        </w:rPr>
        <w:t>,00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A2677A0" w14:textId="42AC30A2" w:rsidR="00D84D8E" w:rsidRDefault="00D84D8E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2025 году с 23 500,00 тыс. руб. на 30 912,00 тыс. руб., </w:t>
      </w:r>
    </w:p>
    <w:p w14:paraId="20C9F8B2" w14:textId="62D29C4D" w:rsidR="00E57FBC" w:rsidRDefault="00D84D8E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тыс. руб. на 30 912,00 тыс. руб.</w:t>
      </w:r>
    </w:p>
    <w:p w14:paraId="7A4DE362" w14:textId="59AFCBD2" w:rsidR="005908F3" w:rsidRDefault="005908F3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</w:t>
      </w:r>
      <w:r w:rsidR="00D84D8E">
        <w:rPr>
          <w:rFonts w:ascii="Times New Roman" w:hAnsi="Times New Roman" w:cs="Times New Roman"/>
          <w:sz w:val="28"/>
          <w:szCs w:val="28"/>
        </w:rPr>
        <w:t>й</w:t>
      </w:r>
      <w:r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D84D8E">
        <w:rPr>
          <w:rFonts w:ascii="Times New Roman" w:hAnsi="Times New Roman" w:cs="Times New Roman"/>
          <w:sz w:val="28"/>
          <w:szCs w:val="28"/>
        </w:rPr>
        <w:t>на основании</w:t>
      </w:r>
      <w:r w:rsidRPr="00C6742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84D8E">
        <w:rPr>
          <w:rFonts w:ascii="Times New Roman" w:hAnsi="Times New Roman" w:cs="Times New Roman"/>
          <w:sz w:val="28"/>
          <w:szCs w:val="28"/>
        </w:rPr>
        <w:t>я</w:t>
      </w:r>
      <w:r w:rsidRPr="00C6742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 w:rsidR="00D84D8E" w:rsidRPr="00C67428">
        <w:rPr>
          <w:rFonts w:ascii="Times New Roman" w:hAnsi="Times New Roman" w:cs="Times New Roman"/>
          <w:sz w:val="28"/>
          <w:szCs w:val="28"/>
        </w:rPr>
        <w:t>2</w:t>
      </w:r>
      <w:r w:rsidR="00D84D8E">
        <w:rPr>
          <w:rFonts w:ascii="Times New Roman" w:hAnsi="Times New Roman" w:cs="Times New Roman"/>
          <w:sz w:val="28"/>
          <w:szCs w:val="28"/>
        </w:rPr>
        <w:t>2</w:t>
      </w:r>
      <w:r w:rsidR="00D84D8E" w:rsidRPr="00C67428">
        <w:rPr>
          <w:rFonts w:ascii="Times New Roman" w:hAnsi="Times New Roman" w:cs="Times New Roman"/>
          <w:sz w:val="28"/>
          <w:szCs w:val="28"/>
        </w:rPr>
        <w:t>.11.202</w:t>
      </w:r>
      <w:r w:rsidR="00D84D8E">
        <w:rPr>
          <w:rFonts w:ascii="Times New Roman" w:hAnsi="Times New Roman" w:cs="Times New Roman"/>
          <w:sz w:val="28"/>
          <w:szCs w:val="28"/>
        </w:rPr>
        <w:t>3</w:t>
      </w:r>
      <w:r w:rsidR="00D84D8E"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4D8E">
        <w:rPr>
          <w:rFonts w:ascii="Times New Roman" w:hAnsi="Times New Roman" w:cs="Times New Roman"/>
          <w:sz w:val="28"/>
          <w:szCs w:val="28"/>
        </w:rPr>
        <w:t>71</w:t>
      </w:r>
      <w:r w:rsidR="00D84D8E" w:rsidRPr="00C67428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</w:t>
      </w:r>
      <w:r w:rsidR="00D84D8E">
        <w:rPr>
          <w:rFonts w:ascii="Times New Roman" w:hAnsi="Times New Roman" w:cs="Times New Roman"/>
          <w:sz w:val="28"/>
          <w:szCs w:val="28"/>
        </w:rPr>
        <w:t>4</w:t>
      </w:r>
      <w:r w:rsidR="00D84D8E" w:rsidRPr="00C674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84D8E">
        <w:rPr>
          <w:rFonts w:ascii="Times New Roman" w:hAnsi="Times New Roman" w:cs="Times New Roman"/>
          <w:sz w:val="28"/>
          <w:szCs w:val="28"/>
        </w:rPr>
        <w:t>5</w:t>
      </w:r>
      <w:r w:rsidR="00D84D8E" w:rsidRPr="00C67428">
        <w:rPr>
          <w:rFonts w:ascii="Times New Roman" w:hAnsi="Times New Roman" w:cs="Times New Roman"/>
          <w:sz w:val="28"/>
          <w:szCs w:val="28"/>
        </w:rPr>
        <w:t xml:space="preserve"> и 202</w:t>
      </w:r>
      <w:r w:rsidR="00D84D8E">
        <w:rPr>
          <w:rFonts w:ascii="Times New Roman" w:hAnsi="Times New Roman" w:cs="Times New Roman"/>
          <w:sz w:val="28"/>
          <w:szCs w:val="28"/>
        </w:rPr>
        <w:t>6</w:t>
      </w:r>
      <w:r w:rsidR="00D84D8E" w:rsidRPr="00C6742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84D8E">
        <w:rPr>
          <w:rFonts w:ascii="Times New Roman" w:hAnsi="Times New Roman" w:cs="Times New Roman"/>
          <w:sz w:val="28"/>
          <w:szCs w:val="28"/>
        </w:rPr>
        <w:t>»</w:t>
      </w:r>
      <w:r w:rsidR="00D84D8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3C3F76D0" w14:textId="55D0C246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D8E">
        <w:rPr>
          <w:rFonts w:ascii="Times New Roman" w:hAnsi="Times New Roman" w:cs="Times New Roman"/>
          <w:sz w:val="28"/>
          <w:szCs w:val="28"/>
        </w:rPr>
        <w:t xml:space="preserve">- по мероприятию 1.3. «Предоставление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</w:t>
      </w:r>
      <w:r w:rsidRPr="00D84D8E">
        <w:rPr>
          <w:rFonts w:ascii="Times New Roman" w:hAnsi="Times New Roman" w:cs="Times New Roman"/>
          <w:sz w:val="28"/>
          <w:szCs w:val="28"/>
        </w:rPr>
        <w:lastRenderedPageBreak/>
        <w:t>проведении аварийно-спасательных работ на территории городского округа Тольятти»:</w:t>
      </w:r>
    </w:p>
    <w:p w14:paraId="69BDE319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2024 году увеличивается с 2 000,00 тыс. руб. до 2 330,00 тыс. руб. (средства местного бюджета). Показатели (индикаторы) муниципальной программы не изменятся;</w:t>
      </w:r>
    </w:p>
    <w:p w14:paraId="34BE389C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2025 году увеличивается с 2 000,00 тыс. руб. до 2 330,00 тыс. руб. (средства местного бюджета). Показатели (индикаторы) муниципальной программы не изменятся;</w:t>
      </w:r>
    </w:p>
    <w:p w14:paraId="008E7C30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увеличивается с 2 000,00 тыс. руб. до 2 330,00 тыс. руб. (средства местного бюджета). Показатели (индикаторы) муниципальной программы не изменятся;</w:t>
      </w:r>
    </w:p>
    <w:p w14:paraId="753EE3CC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1.4. «Предоставление субсидий СОНКО, не являющимся государственными (муниципальными) учреждениями, на осуществление уставной деятельности»:</w:t>
      </w:r>
    </w:p>
    <w:p w14:paraId="08B60951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2024 году увеличивается с 1 000,00 тыс. руб. до 1 765,00 тыс. руб. (средства местного бюджета). Показатели (индикаторы) муниципальной программы не изменятся;</w:t>
      </w:r>
    </w:p>
    <w:p w14:paraId="4A901F59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1.5. «Предоставление субсидий СОНКО, не являющимся государственными (муниципальными) учреждениями, для реализации инициатив (мероприятий) населения, проживающего на территории городского округа Тольятти, в целях решения вопросов местного значения»:</w:t>
      </w:r>
    </w:p>
    <w:p w14:paraId="160F78A5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уменьшается с 1 840,00 тыс. руб. до 0,00 тыс. руб. (средства местного бюджета). Показатели (индикаторы) муниципальной программы не изменятся;</w:t>
      </w:r>
    </w:p>
    <w:p w14:paraId="6A940737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1.7. «Предоставление субсидии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Тольятти»:</w:t>
      </w:r>
    </w:p>
    <w:p w14:paraId="4BE5A870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lastRenderedPageBreak/>
        <w:t>- в 2024 году увеличивается с 0,00 тыс. руб. до 500,00 тыс. руб. (средства местного бюджета). Показатели (индикаторы) муниципальной программы не изменятся;</w:t>
      </w:r>
    </w:p>
    <w:p w14:paraId="447BBA43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уменьшается с 1 000,00 тыс. руб. до 0,00 тыс. руб. (средства местного бюджета). Показатели (индикаторы) муниципальной программы не изменятся;</w:t>
      </w:r>
    </w:p>
    <w:p w14:paraId="59A5738E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_Hlk64110046"/>
      <w:r w:rsidRPr="00D84D8E">
        <w:rPr>
          <w:rFonts w:ascii="Times New Roman" w:hAnsi="Times New Roman" w:cs="Times New Roman"/>
          <w:sz w:val="28"/>
          <w:szCs w:val="28"/>
        </w:rPr>
        <w:tab/>
      </w:r>
      <w:bookmarkEnd w:id="1"/>
      <w:r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Pr="00D84D8E">
        <w:rPr>
          <w:rFonts w:ascii="Times New Roman" w:hAnsi="Times New Roman" w:cs="Times New Roman"/>
          <w:bCs/>
          <w:sz w:val="28"/>
          <w:szCs w:val="28"/>
        </w:rPr>
        <w:t>8.1. «Содержание МКУ «ЦП общественных инициатив»:</w:t>
      </w:r>
    </w:p>
    <w:p w14:paraId="3B4EF8E9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Pr="00D84D8E">
        <w:rPr>
          <w:rFonts w:ascii="Times New Roman" w:hAnsi="Times New Roman" w:cs="Times New Roman"/>
          <w:sz w:val="28"/>
          <w:szCs w:val="28"/>
        </w:rPr>
        <w:t>увеличивается с 13 051,00 тыс. руб. до 20 748,00 тыс. руб. (средства местного бюджета). Показатели (индикаторы) муниципальной программы не изменятся;</w:t>
      </w:r>
    </w:p>
    <w:p w14:paraId="5FAFD2D1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 xml:space="preserve">- в 2025 году </w:t>
      </w:r>
      <w:r w:rsidRPr="00D84D8E">
        <w:rPr>
          <w:rFonts w:ascii="Times New Roman" w:hAnsi="Times New Roman" w:cs="Times New Roman"/>
          <w:sz w:val="28"/>
          <w:szCs w:val="28"/>
        </w:rPr>
        <w:t>увеличивается с 13 018,00 тыс. руб. до 20 100,00 тыс. руб. (средства местного бюджета). Показатели (индикаторы) муниципальной программы не изменятся;</w:t>
      </w:r>
    </w:p>
    <w:p w14:paraId="77378366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 xml:space="preserve">- в 2026 году </w:t>
      </w:r>
      <w:r w:rsidRPr="00D84D8E">
        <w:rPr>
          <w:rFonts w:ascii="Times New Roman" w:hAnsi="Times New Roman" w:cs="Times New Roman"/>
          <w:sz w:val="28"/>
          <w:szCs w:val="28"/>
        </w:rPr>
        <w:t>уменьшается с 23 532,00 тыс. руб. до 20 100,00 тыс. руб. (средства местного бюджета). Показатели (индикаторы) муниципальной программы не изменятся;</w:t>
      </w:r>
    </w:p>
    <w:p w14:paraId="27B8DA57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8.2. «Расходы,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Победы»:</w:t>
      </w:r>
    </w:p>
    <w:p w14:paraId="799CFFDD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2024 году увеличивается с 93,00 тыс. руб. до 170,00 тыс. руб. (средства местного бюджета). Показатели (индикаторы) муниципальной программы не изменятся;</w:t>
      </w:r>
    </w:p>
    <w:p w14:paraId="1710AD56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8.3. «Организация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годов»:</w:t>
      </w:r>
    </w:p>
    <w:p w14:paraId="75D66D04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2024 году увеличивается с 100,00 тыс. руб. до 200,00 тыс. руб. (средства местного бюджета). Показатели (индикаторы) муниципальной программы не изменятся;</w:t>
      </w:r>
    </w:p>
    <w:p w14:paraId="3E213C2C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lastRenderedPageBreak/>
        <w:t>- в 2026 году уменьшается с 185,00 тыс. руб. до 100,00 тыс. руб. (средства местного бюджета). Показатели (индикаторы) муниципальной программы не изменятся;</w:t>
      </w:r>
    </w:p>
    <w:p w14:paraId="1C0E386E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8.4. «Организация медицинского обеспечения при проведении культурно-массового мероприятия, посвященного Дню Победы»:</w:t>
      </w:r>
    </w:p>
    <w:p w14:paraId="6897A2A2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2024 году увеличивается с 6,00 тыс. руб. до 8,00 тыс. руб. (средства местного бюджета). Показатели (индикаторы) муниципальной программы не изменятся;</w:t>
      </w:r>
    </w:p>
    <w:p w14:paraId="1C47166B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8.5. «Доставка отдельных категорий граждан, зарегистрированных на территории городского округа Тольятти, на социально значимые мероприятия»:</w:t>
      </w:r>
    </w:p>
    <w:p w14:paraId="6E33BA1F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2024 году увеличивается с 32,00 тыс. руб. до 216,00 тыс. руб. (средства местного бюджета). Показатели (индикаторы) муниципальной программы не изменятся;</w:t>
      </w:r>
    </w:p>
    <w:p w14:paraId="51781A64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уменьшается с 60,00 тыс. руб. до 32,00 тыс. руб. (средства местного бюджета). Показатели (индикаторы) муниципальной программы не изменятся;</w:t>
      </w:r>
    </w:p>
    <w:p w14:paraId="07995429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8.8. «Организация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России»:</w:t>
      </w:r>
    </w:p>
    <w:p w14:paraId="203E569A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2024 году увеличивается с 0,00 тыс. руб. до 76,00 тыс. руб. (средства местного бюджета). Показатели (индикаторы) муниципальной программы не изменятся;</w:t>
      </w:r>
    </w:p>
    <w:p w14:paraId="128D2425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уменьшается с 76,20 тыс. руб. до 0,00 тыс. руб. (средства местного бюджета). Показатели (индикаторы) муниципальной программы не изменятся;</w:t>
      </w:r>
    </w:p>
    <w:p w14:paraId="4BB05CE2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8.9. «Издание календаря «Тольятти – многонациональный»:</w:t>
      </w:r>
    </w:p>
    <w:p w14:paraId="47E821D8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lastRenderedPageBreak/>
        <w:t>- в 2026 году уменьшается с 56,00 тыс. руб. до 0,00 тыс. руб. (средства местного бюджета). Показатели (индикаторы) муниципальной программы не изменятся;</w:t>
      </w:r>
    </w:p>
    <w:p w14:paraId="2F6729D8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8.10. «Организация и проведение автопробега Тольятти – Самара – Тольятти, посвященного празднованию Дня Конституции Российской Федерации»:</w:t>
      </w:r>
    </w:p>
    <w:p w14:paraId="23BD1D29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уменьшается с 16,60 тыс. руб. до 0,00 тыс. руб. (средства местного бюджета). Показатели (индикаторы) муниципальной программы не изменятся;</w:t>
      </w:r>
    </w:p>
    <w:p w14:paraId="291471A2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8.11. «Проведение социологического исследования «О состоянии межнациональных и межконфессиональных отношений в городском округе Тольятти»:</w:t>
      </w:r>
    </w:p>
    <w:p w14:paraId="10580F20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уменьшается с 150,00 тыс. руб. до 0,00 тыс. руб. (средства местного бюджета). Показатели (индикаторы) муниципальной программы не изменятся;</w:t>
      </w:r>
    </w:p>
    <w:p w14:paraId="1D48E5BD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8.12. «Организация и проведение форума НКО городского округа Тольятти»:</w:t>
      </w:r>
    </w:p>
    <w:p w14:paraId="10A25676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уменьшается с 200,00 тыс. руб. до 0,00 тыс. руб. (средства местного бюджета). Показатели (индикаторы) муниципальной программы не изменятся;</w:t>
      </w:r>
    </w:p>
    <w:p w14:paraId="3EDB9554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8.13. «Организация и проведение конкурса среди ТОС городского округа Тольятти»:</w:t>
      </w:r>
    </w:p>
    <w:p w14:paraId="08FC94A8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уменьшается с 130,00 тыс. руб. до 94,00 тыс. руб. (средства местного бюджета). Показатели (индикаторы) муниципальной программы не изменятся;</w:t>
      </w:r>
    </w:p>
    <w:p w14:paraId="5CDF9C0A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8.14. «Реализация инициатив населения, проживающего на территории городского округа Тольятти, в целях решения вопросов местного значения»:</w:t>
      </w:r>
    </w:p>
    <w:p w14:paraId="09720F84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увеличивается с 0,00 тыс. руб. до 1100,00 тыс. руб. (средства местного бюджета). Показатели (индикаторы) муниципальной программы не изменятся;</w:t>
      </w:r>
    </w:p>
    <w:p w14:paraId="77C9F34C" w14:textId="77777777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lastRenderedPageBreak/>
        <w:tab/>
        <w:t>- по мероприятию 8.15. «Приобретение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90-летия»:</w:t>
      </w:r>
    </w:p>
    <w:p w14:paraId="727210CC" w14:textId="41C2CAB2" w:rsidR="00D84D8E" w:rsidRPr="00D84D8E" w:rsidRDefault="00D84D8E" w:rsidP="00D84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2026 году увеличивается с 0,00 тыс. руб. до 387,00 тыс. руб. (средства местного бюджета). Показатели (индикаторы) муниципальной программы</w:t>
      </w:r>
      <w:r w:rsidRPr="00D84D8E">
        <w:rPr>
          <w:rFonts w:ascii="Times New Roman" w:hAnsi="Times New Roman" w:cs="Times New Roman"/>
          <w:sz w:val="28"/>
          <w:szCs w:val="28"/>
        </w:rPr>
        <w:t xml:space="preserve"> не изменятся.</w:t>
      </w:r>
    </w:p>
    <w:p w14:paraId="5B44DDAC" w14:textId="025ADA37" w:rsidR="009C00B1" w:rsidRPr="00D84D8E" w:rsidRDefault="009C00B1" w:rsidP="00D84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 w:rsidRPr="00D84D8E">
        <w:rPr>
          <w:rFonts w:ascii="Times New Roman" w:hAnsi="Times New Roman" w:cs="Times New Roman"/>
          <w:sz w:val="28"/>
          <w:szCs w:val="28"/>
        </w:rPr>
        <w:t>е</w:t>
      </w:r>
      <w:r w:rsidRPr="00D84D8E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 w:rsidRPr="00D84D8E">
        <w:rPr>
          <w:rFonts w:ascii="Times New Roman" w:hAnsi="Times New Roman" w:cs="Times New Roman"/>
          <w:sz w:val="28"/>
          <w:szCs w:val="28"/>
        </w:rPr>
        <w:t>ю</w:t>
      </w:r>
      <w:r w:rsidRPr="00D84D8E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53E3A7E6" w14:textId="53CD8975" w:rsidR="00702184" w:rsidRDefault="00702184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F2027" w14:textId="3252E102" w:rsidR="00BD0F28" w:rsidRDefault="00BD0F28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6C60AD42" w:rsidR="00F8330E" w:rsidRPr="00C67428" w:rsidRDefault="00EC55A6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 w:rsidRPr="00C67428">
        <w:rPr>
          <w:rFonts w:ascii="Times New Roman" w:hAnsi="Times New Roman" w:cs="Times New Roman"/>
          <w:sz w:val="28"/>
          <w:szCs w:val="28"/>
        </w:rPr>
        <w:t>ь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428">
        <w:rPr>
          <w:rFonts w:ascii="Times New Roman" w:hAnsi="Times New Roman" w:cs="Times New Roman"/>
          <w:sz w:val="28"/>
          <w:szCs w:val="28"/>
        </w:rPr>
        <w:t>М.</w:t>
      </w:r>
      <w:r w:rsidR="00806FC4" w:rsidRPr="00C67428">
        <w:rPr>
          <w:rFonts w:ascii="Times New Roman" w:hAnsi="Times New Roman" w:cs="Times New Roman"/>
          <w:sz w:val="28"/>
          <w:szCs w:val="28"/>
        </w:rPr>
        <w:t>В.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28">
        <w:rPr>
          <w:rFonts w:ascii="Times New Roman" w:hAnsi="Times New Roman" w:cs="Times New Roman"/>
          <w:sz w:val="28"/>
          <w:szCs w:val="28"/>
        </w:rPr>
        <w:t>Дыченк</w:t>
      </w:r>
      <w:r w:rsidR="00806FC4" w:rsidRPr="00C67428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14:paraId="08CAA836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652B19C9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4671AE37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4BD4305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00BB32CA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4B89E92F" w14:textId="70F50585" w:rsidR="00E1195E" w:rsidRPr="00DC573C" w:rsidRDefault="007C4A75" w:rsidP="00C93E8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57A02">
        <w:rPr>
          <w:rFonts w:ascii="Times New Roman" w:eastAsia="Times New Roman" w:hAnsi="Times New Roman" w:cs="Times New Roman"/>
        </w:rPr>
        <w:t>еревозчикова</w:t>
      </w:r>
      <w:r w:rsidR="00616D32" w:rsidRPr="00C67428">
        <w:rPr>
          <w:rFonts w:ascii="Times New Roman" w:eastAsia="Times New Roman" w:hAnsi="Times New Roman" w:cs="Times New Roman"/>
        </w:rPr>
        <w:t>,54-4</w:t>
      </w:r>
      <w:r w:rsidR="000C5057" w:rsidRPr="00C67428">
        <w:rPr>
          <w:rFonts w:ascii="Times New Roman" w:eastAsia="Times New Roman" w:hAnsi="Times New Roman" w:cs="Times New Roman"/>
        </w:rPr>
        <w:t>6</w:t>
      </w:r>
      <w:r w:rsidR="00616D32" w:rsidRPr="00C67428">
        <w:rPr>
          <w:rFonts w:ascii="Times New Roman" w:eastAsia="Times New Roman" w:hAnsi="Times New Roman" w:cs="Times New Roman"/>
        </w:rPr>
        <w:t>-3</w:t>
      </w:r>
      <w:r w:rsidR="000C5057" w:rsidRPr="00C67428">
        <w:rPr>
          <w:rFonts w:ascii="Times New Roman" w:eastAsia="Times New Roman" w:hAnsi="Times New Roman" w:cs="Times New Roman"/>
        </w:rPr>
        <w:t>4</w:t>
      </w:r>
      <w:r w:rsidR="00616D32" w:rsidRPr="00C67428">
        <w:rPr>
          <w:rFonts w:ascii="Times New Roman" w:eastAsia="Times New Roman" w:hAnsi="Times New Roman" w:cs="Times New Roman"/>
        </w:rPr>
        <w:t xml:space="preserve"> (</w:t>
      </w:r>
      <w:r w:rsidR="000C5057" w:rsidRPr="00C67428">
        <w:rPr>
          <w:rFonts w:ascii="Times New Roman" w:eastAsia="Times New Roman" w:hAnsi="Times New Roman" w:cs="Times New Roman"/>
        </w:rPr>
        <w:t>5010</w:t>
      </w:r>
      <w:r w:rsidR="00616D32" w:rsidRPr="00C67428">
        <w:rPr>
          <w:rFonts w:ascii="Times New Roman" w:eastAsia="Times New Roman" w:hAnsi="Times New Roman" w:cs="Times New Roman"/>
        </w:rPr>
        <w:t>)</w:t>
      </w: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17C63"/>
    <w:rsid w:val="00020771"/>
    <w:rsid w:val="00021219"/>
    <w:rsid w:val="000263B8"/>
    <w:rsid w:val="00034A5E"/>
    <w:rsid w:val="000430A7"/>
    <w:rsid w:val="0004536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E113A"/>
    <w:rsid w:val="000F477C"/>
    <w:rsid w:val="000F6CA4"/>
    <w:rsid w:val="00106C34"/>
    <w:rsid w:val="00106D38"/>
    <w:rsid w:val="00107B51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1AC8"/>
    <w:rsid w:val="001E27FC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B667A"/>
    <w:rsid w:val="003C18B5"/>
    <w:rsid w:val="003C477A"/>
    <w:rsid w:val="003D58B5"/>
    <w:rsid w:val="003D5DC8"/>
    <w:rsid w:val="003E0031"/>
    <w:rsid w:val="003E39E2"/>
    <w:rsid w:val="003F32BC"/>
    <w:rsid w:val="003F3FAD"/>
    <w:rsid w:val="0040547C"/>
    <w:rsid w:val="004074E6"/>
    <w:rsid w:val="00410C8F"/>
    <w:rsid w:val="00411B62"/>
    <w:rsid w:val="00417576"/>
    <w:rsid w:val="00422D37"/>
    <w:rsid w:val="00425A90"/>
    <w:rsid w:val="00426065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C00D6"/>
    <w:rsid w:val="004C53C3"/>
    <w:rsid w:val="004C66D1"/>
    <w:rsid w:val="004E0593"/>
    <w:rsid w:val="004E4D61"/>
    <w:rsid w:val="004E5A22"/>
    <w:rsid w:val="004F3864"/>
    <w:rsid w:val="004F46E8"/>
    <w:rsid w:val="0050217D"/>
    <w:rsid w:val="00506184"/>
    <w:rsid w:val="00506B15"/>
    <w:rsid w:val="00511C96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4CF"/>
    <w:rsid w:val="00575C36"/>
    <w:rsid w:val="00590416"/>
    <w:rsid w:val="005908F3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3D12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B76AC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3599"/>
    <w:rsid w:val="00745202"/>
    <w:rsid w:val="00747709"/>
    <w:rsid w:val="007477F1"/>
    <w:rsid w:val="00747D60"/>
    <w:rsid w:val="00750B17"/>
    <w:rsid w:val="00751841"/>
    <w:rsid w:val="007536A9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6B8B"/>
    <w:rsid w:val="00806FC4"/>
    <w:rsid w:val="00807121"/>
    <w:rsid w:val="00807181"/>
    <w:rsid w:val="0080725D"/>
    <w:rsid w:val="00812AF4"/>
    <w:rsid w:val="0081358F"/>
    <w:rsid w:val="00813F58"/>
    <w:rsid w:val="0081715C"/>
    <w:rsid w:val="00823EE2"/>
    <w:rsid w:val="00832D18"/>
    <w:rsid w:val="00833C64"/>
    <w:rsid w:val="00835C04"/>
    <w:rsid w:val="00847DE4"/>
    <w:rsid w:val="00851B09"/>
    <w:rsid w:val="008530CA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E503C"/>
    <w:rsid w:val="008F2CBE"/>
    <w:rsid w:val="008F3D71"/>
    <w:rsid w:val="008F62C2"/>
    <w:rsid w:val="008F6E20"/>
    <w:rsid w:val="00903056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E6034"/>
    <w:rsid w:val="009F3111"/>
    <w:rsid w:val="009F526A"/>
    <w:rsid w:val="00A01363"/>
    <w:rsid w:val="00A015BA"/>
    <w:rsid w:val="00A01DC9"/>
    <w:rsid w:val="00A01F4D"/>
    <w:rsid w:val="00A04BC9"/>
    <w:rsid w:val="00A11C61"/>
    <w:rsid w:val="00A123E3"/>
    <w:rsid w:val="00A15191"/>
    <w:rsid w:val="00A21E8B"/>
    <w:rsid w:val="00A30FC2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BAB"/>
    <w:rsid w:val="00A866D4"/>
    <w:rsid w:val="00A94675"/>
    <w:rsid w:val="00A97CA3"/>
    <w:rsid w:val="00AA36C7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C0823"/>
    <w:rsid w:val="00BC0B83"/>
    <w:rsid w:val="00BC4335"/>
    <w:rsid w:val="00BD0F28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4611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4DBE"/>
    <w:rsid w:val="00D06550"/>
    <w:rsid w:val="00D07987"/>
    <w:rsid w:val="00D07AFF"/>
    <w:rsid w:val="00D1061A"/>
    <w:rsid w:val="00D162E0"/>
    <w:rsid w:val="00D167CC"/>
    <w:rsid w:val="00D17932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4D8E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4985"/>
    <w:rsid w:val="00DC573C"/>
    <w:rsid w:val="00DC6141"/>
    <w:rsid w:val="00DE4173"/>
    <w:rsid w:val="00DE7741"/>
    <w:rsid w:val="00DF2F00"/>
    <w:rsid w:val="00E01963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37316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83D65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2308F-9A22-4673-A60D-CC6D9CB7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181</cp:revision>
  <cp:lastPrinted>2023-07-04T09:52:00Z</cp:lastPrinted>
  <dcterms:created xsi:type="dcterms:W3CDTF">2023-03-17T09:55:00Z</dcterms:created>
  <dcterms:modified xsi:type="dcterms:W3CDTF">2024-01-29T10:09:00Z</dcterms:modified>
</cp:coreProperties>
</file>