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Проект постановления</w:t>
      </w:r>
    </w:p>
    <w:p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:rsidR="009338EF" w:rsidRDefault="009338EF" w:rsidP="009338EF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 xml:space="preserve">О внесении изменений в </w:t>
      </w:r>
      <w:r w:rsidRPr="00577BA2">
        <w:rPr>
          <w:sz w:val="28"/>
          <w:szCs w:val="28"/>
        </w:rPr>
        <w:t xml:space="preserve">Постановление Мэрии городского округа Тольятти Самарской области от 12.09.2016 </w:t>
      </w:r>
      <w:r>
        <w:rPr>
          <w:sz w:val="28"/>
          <w:szCs w:val="28"/>
        </w:rPr>
        <w:t xml:space="preserve">№ </w:t>
      </w:r>
      <w:r w:rsidRPr="00577BA2">
        <w:rPr>
          <w:sz w:val="28"/>
          <w:szCs w:val="28"/>
        </w:rPr>
        <w:t xml:space="preserve">2927-п/1 "О внесении изменений в Постановление мэрии городского округа Тольятти от 06.08.2014 </w:t>
      </w:r>
      <w:r>
        <w:rPr>
          <w:sz w:val="28"/>
          <w:szCs w:val="28"/>
        </w:rPr>
        <w:t>№</w:t>
      </w:r>
      <w:r w:rsidRPr="00577BA2">
        <w:rPr>
          <w:sz w:val="28"/>
          <w:szCs w:val="28"/>
        </w:rPr>
        <w:t xml:space="preserve"> 2828-п/1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77BA2">
        <w:rPr>
          <w:sz w:val="28"/>
          <w:szCs w:val="28"/>
        </w:rPr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  <w:r>
        <w:rPr>
          <w:sz w:val="28"/>
          <w:szCs w:val="28"/>
        </w:rPr>
        <w:t xml:space="preserve"> </w:t>
      </w:r>
    </w:p>
    <w:p w:rsidR="009338EF" w:rsidRDefault="009338EF" w:rsidP="009338EF">
      <w:pPr>
        <w:jc w:val="center"/>
        <w:rPr>
          <w:sz w:val="28"/>
          <w:szCs w:val="28"/>
        </w:rPr>
      </w:pPr>
    </w:p>
    <w:p w:rsidR="00A90BDA" w:rsidRPr="00435EAD" w:rsidRDefault="001B25CF" w:rsidP="009338EF">
      <w:pPr>
        <w:ind w:firstLine="851"/>
        <w:jc w:val="both"/>
        <w:rPr>
          <w:sz w:val="28"/>
          <w:szCs w:val="28"/>
        </w:rPr>
      </w:pPr>
      <w:r w:rsidRPr="00435EAD">
        <w:rPr>
          <w:sz w:val="28"/>
          <w:szCs w:val="28"/>
        </w:rPr>
        <w:t xml:space="preserve">Данный проект </w:t>
      </w:r>
      <w:r w:rsidR="009338EF" w:rsidRPr="00577BA2">
        <w:rPr>
          <w:sz w:val="28"/>
          <w:szCs w:val="28"/>
        </w:rPr>
        <w:t>Постановлени</w:t>
      </w:r>
      <w:r w:rsidR="003060C2">
        <w:rPr>
          <w:sz w:val="28"/>
          <w:szCs w:val="28"/>
        </w:rPr>
        <w:t>я</w:t>
      </w:r>
      <w:r w:rsidR="009338EF" w:rsidRPr="00577BA2">
        <w:rPr>
          <w:sz w:val="28"/>
          <w:szCs w:val="28"/>
        </w:rPr>
        <w:t xml:space="preserve"> мэрии городского округа Тольятти </w:t>
      </w:r>
      <w:r w:rsidR="004F4AF4">
        <w:rPr>
          <w:sz w:val="28"/>
          <w:szCs w:val="28"/>
        </w:rPr>
        <w:br/>
      </w:r>
      <w:r w:rsidR="009338EF" w:rsidRPr="00577BA2">
        <w:rPr>
          <w:sz w:val="28"/>
          <w:szCs w:val="28"/>
        </w:rPr>
        <w:t xml:space="preserve">от 06.08.2014 </w:t>
      </w:r>
      <w:r w:rsidR="009338EF">
        <w:rPr>
          <w:sz w:val="28"/>
          <w:szCs w:val="28"/>
        </w:rPr>
        <w:t>№</w:t>
      </w:r>
      <w:r w:rsidR="009338EF" w:rsidRPr="00577BA2">
        <w:rPr>
          <w:sz w:val="28"/>
          <w:szCs w:val="28"/>
        </w:rPr>
        <w:t xml:space="preserve"> 2828-п/1</w:t>
      </w:r>
      <w:r w:rsidR="009338EF">
        <w:rPr>
          <w:sz w:val="28"/>
          <w:szCs w:val="28"/>
        </w:rPr>
        <w:t xml:space="preserve"> </w:t>
      </w:r>
      <w:r w:rsidR="009338EF" w:rsidRPr="00577BA2">
        <w:rPr>
          <w:sz w:val="28"/>
          <w:szCs w:val="28"/>
        </w:rPr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  <w:r w:rsidR="009338EF">
        <w:rPr>
          <w:sz w:val="28"/>
          <w:szCs w:val="28"/>
        </w:rPr>
        <w:t xml:space="preserve"> </w:t>
      </w:r>
      <w:r w:rsidR="000C678A">
        <w:rPr>
          <w:sz w:val="28"/>
          <w:szCs w:val="28"/>
        </w:rPr>
        <w:t>разработан с целью приведения в соответствии с действующим законодательством</w:t>
      </w:r>
      <w:r w:rsidR="003060C2">
        <w:rPr>
          <w:sz w:val="28"/>
          <w:szCs w:val="28"/>
        </w:rPr>
        <w:t xml:space="preserve">. </w:t>
      </w:r>
      <w:r w:rsidR="00A90BDA">
        <w:rPr>
          <w:sz w:val="28"/>
          <w:szCs w:val="28"/>
        </w:rPr>
        <w:t>Решени</w:t>
      </w:r>
      <w:r w:rsidR="003060C2">
        <w:rPr>
          <w:sz w:val="28"/>
          <w:szCs w:val="28"/>
        </w:rPr>
        <w:t>ем</w:t>
      </w:r>
      <w:r w:rsidR="00A90BDA">
        <w:rPr>
          <w:sz w:val="28"/>
          <w:szCs w:val="28"/>
        </w:rPr>
        <w:t xml:space="preserve"> </w:t>
      </w:r>
      <w:r w:rsidR="003060C2">
        <w:rPr>
          <w:sz w:val="28"/>
          <w:szCs w:val="28"/>
        </w:rPr>
        <w:t xml:space="preserve">Верховного </w:t>
      </w:r>
      <w:r w:rsidR="00A90BDA">
        <w:rPr>
          <w:sz w:val="28"/>
          <w:szCs w:val="28"/>
        </w:rPr>
        <w:t xml:space="preserve">Суда Российской Федерации от 09.02.2018 № АКПИ 17 – 1007 положение 84 Регламента № 288, </w:t>
      </w:r>
      <w:r w:rsidR="004F4AF4">
        <w:rPr>
          <w:sz w:val="28"/>
          <w:szCs w:val="28"/>
        </w:rPr>
        <w:t xml:space="preserve">признан </w:t>
      </w:r>
      <w:r w:rsidR="00A90BDA">
        <w:rPr>
          <w:sz w:val="28"/>
          <w:szCs w:val="28"/>
        </w:rPr>
        <w:t>недействующим. 17.04.2018 Регламент № 288 утратил силу. С указанной даты действует 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утвержденный приказом Министерства внутренних дел Российской Федерации от 31.12.2017 № 984.</w:t>
      </w:r>
    </w:p>
    <w:p w:rsidR="00437800" w:rsidRPr="00DC747E" w:rsidRDefault="00437800" w:rsidP="00C51D82">
      <w:pPr>
        <w:spacing w:line="360" w:lineRule="auto"/>
        <w:ind w:firstLine="709"/>
        <w:jc w:val="both"/>
        <w:rPr>
          <w:sz w:val="28"/>
          <w:szCs w:val="28"/>
        </w:rPr>
      </w:pPr>
    </w:p>
    <w:p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:rsidR="000863B9" w:rsidRPr="00DC747E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муниципальным имуществом                                    И.О.Сорокина</w:t>
      </w:r>
    </w:p>
    <w:p w:rsidR="009120FA" w:rsidRPr="00DC747E" w:rsidRDefault="009120FA" w:rsidP="00A911C4">
      <w:pPr>
        <w:jc w:val="both"/>
        <w:rPr>
          <w:sz w:val="28"/>
          <w:szCs w:val="28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21294" w:rsidRPr="00044466" w:rsidRDefault="00721294" w:rsidP="00A911C4">
      <w:pPr>
        <w:jc w:val="both"/>
        <w:rPr>
          <w:sz w:val="26"/>
          <w:szCs w:val="26"/>
        </w:rPr>
      </w:pPr>
    </w:p>
    <w:p w:rsidR="009120FA" w:rsidRPr="00044466" w:rsidRDefault="009120FA" w:rsidP="00A911C4">
      <w:pPr>
        <w:jc w:val="both"/>
        <w:rPr>
          <w:sz w:val="26"/>
          <w:szCs w:val="26"/>
        </w:rPr>
      </w:pPr>
    </w:p>
    <w:p w:rsidR="00721294" w:rsidRDefault="00721294" w:rsidP="00A911C4">
      <w:pPr>
        <w:jc w:val="both"/>
      </w:pPr>
    </w:p>
    <w:p w:rsidR="00721294" w:rsidRDefault="00721294" w:rsidP="00A911C4">
      <w:pPr>
        <w:jc w:val="both"/>
      </w:pPr>
    </w:p>
    <w:p w:rsidR="00721294" w:rsidRDefault="00721294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0F3273" w:rsidRDefault="000F3273" w:rsidP="00A911C4">
      <w:pPr>
        <w:jc w:val="both"/>
      </w:pP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D8" w:rsidRDefault="005F6ED8" w:rsidP="003D46E9">
      <w:r>
        <w:separator/>
      </w:r>
    </w:p>
  </w:endnote>
  <w:endnote w:type="continuationSeparator" w:id="1">
    <w:p w:rsidR="005F6ED8" w:rsidRDefault="005F6ED8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D8" w:rsidRDefault="005F6ED8" w:rsidP="003D46E9">
      <w:r>
        <w:separator/>
      </w:r>
    </w:p>
  </w:footnote>
  <w:footnote w:type="continuationSeparator" w:id="1">
    <w:p w:rsidR="005F6ED8" w:rsidRDefault="005F6ED8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358295"/>
      <w:docPartObj>
        <w:docPartGallery w:val="Page Numbers (Top of Page)"/>
        <w:docPartUnique/>
      </w:docPartObj>
    </w:sdtPr>
    <w:sdtContent>
      <w:p w:rsidR="009120FA" w:rsidRDefault="00A5547A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4F4AF4">
          <w:rPr>
            <w:noProof/>
          </w:rPr>
          <w:t>2</w:t>
        </w:r>
        <w:r>
          <w:fldChar w:fldCharType="end"/>
        </w:r>
      </w:p>
    </w:sdtContent>
  </w:sdt>
  <w:p w:rsidR="009120FA" w:rsidRDefault="009120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1A" w:rsidRDefault="000E3B1A">
    <w:pPr>
      <w:pStyle w:val="a8"/>
      <w:jc w:val="right"/>
    </w:pPr>
  </w:p>
  <w:p w:rsidR="00D76075" w:rsidRDefault="00D76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4EB7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078CB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060C2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4AF4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6ED8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2FA0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38EF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84B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47A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6B7B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zorina.ls</cp:lastModifiedBy>
  <cp:revision>10</cp:revision>
  <cp:lastPrinted>2022-03-25T11:46:00Z</cp:lastPrinted>
  <dcterms:created xsi:type="dcterms:W3CDTF">2022-03-25T06:40:00Z</dcterms:created>
  <dcterms:modified xsi:type="dcterms:W3CDTF">2022-03-28T06:32:00Z</dcterms:modified>
</cp:coreProperties>
</file>