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99" w:rsidRPr="002C053B" w:rsidRDefault="00D92599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53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B7C6A" w:rsidRDefault="00AB7C6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69F" w:rsidRPr="0073269F" w:rsidRDefault="0008325A" w:rsidP="00AB7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9F">
        <w:rPr>
          <w:rFonts w:ascii="Times New Roman" w:hAnsi="Times New Roman" w:cs="Times New Roman"/>
          <w:b/>
          <w:sz w:val="24"/>
          <w:szCs w:val="24"/>
        </w:rPr>
        <w:t>к</w:t>
      </w:r>
      <w:r w:rsidR="00D92599" w:rsidRPr="00732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C6A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AB7C6A" w:rsidRPr="00AB7C6A">
        <w:rPr>
          <w:rFonts w:ascii="Times New Roman" w:hAnsi="Times New Roman" w:cs="Times New Roman"/>
          <w:b/>
          <w:sz w:val="24"/>
          <w:szCs w:val="24"/>
        </w:rPr>
        <w:t>постановления администрации городского округа Тольятти</w:t>
      </w:r>
    </w:p>
    <w:p w:rsidR="009D5C59" w:rsidRPr="009D5C59" w:rsidRDefault="009D5C59" w:rsidP="009D5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D5C5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мэрии городского округа Тольятти </w:t>
      </w:r>
    </w:p>
    <w:p w:rsidR="00D92599" w:rsidRPr="002C053B" w:rsidRDefault="009D5C59" w:rsidP="009D5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59">
        <w:rPr>
          <w:rFonts w:ascii="Times New Roman" w:hAnsi="Times New Roman" w:cs="Times New Roman"/>
          <w:b/>
          <w:sz w:val="24"/>
          <w:szCs w:val="24"/>
        </w:rPr>
        <w:t>от 04.09.2014 г. № 3298-п/1 «Об утверждении административных регламентов предоставления муниципальных услуг: «Согласование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Тольятти» и «Выдача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Тольятти»</w:t>
      </w:r>
    </w:p>
    <w:p w:rsidR="00D92599" w:rsidRPr="002C053B" w:rsidRDefault="00D92599" w:rsidP="00D92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59" w:rsidRDefault="009D5C59" w:rsidP="009D5C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7070">
        <w:rPr>
          <w:rFonts w:ascii="Times New Roman" w:hAnsi="Times New Roman" w:cs="Times New Roman"/>
          <w:sz w:val="24"/>
          <w:szCs w:val="24"/>
        </w:rPr>
        <w:t>Настоящий проект постановления администрации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подготовлен </w:t>
      </w:r>
      <w:r w:rsidRPr="00B87070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B87070">
        <w:rPr>
          <w:rFonts w:ascii="Times New Roman" w:hAnsi="Times New Roman" w:cs="Times New Roman"/>
          <w:sz w:val="24"/>
          <w:szCs w:val="24"/>
        </w:rPr>
        <w:t>мэ</w:t>
      </w:r>
      <w:r>
        <w:rPr>
          <w:rFonts w:ascii="Times New Roman" w:hAnsi="Times New Roman" w:cs="Times New Roman"/>
          <w:sz w:val="24"/>
          <w:szCs w:val="24"/>
        </w:rPr>
        <w:t xml:space="preserve">рии городского округа Тольятти  </w:t>
      </w:r>
      <w:r w:rsidRPr="00B87070">
        <w:rPr>
          <w:rFonts w:ascii="Times New Roman" w:hAnsi="Times New Roman" w:cs="Times New Roman"/>
          <w:sz w:val="24"/>
          <w:szCs w:val="24"/>
        </w:rPr>
        <w:t>от 04.09.2014 г. № 3298-п/1 «Об утверждении административных регламентов предоставления муниципальных услуг: «Согласование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Тольятти» и «Выдача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 №3298)</w:t>
      </w:r>
      <w:r w:rsidRPr="00B87070">
        <w:rPr>
          <w:rFonts w:ascii="Times New Roman" w:hAnsi="Times New Roman" w:cs="Times New Roman"/>
          <w:sz w:val="24"/>
          <w:szCs w:val="24"/>
        </w:rPr>
        <w:t>, в 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87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действующим</w:t>
      </w:r>
      <w:r w:rsidRPr="00B87070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D5C59" w:rsidRDefault="009D5C59" w:rsidP="009D5C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наличием значительного количества изменений, подлежащих внесению в Постановление №3298,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административные </w:t>
      </w:r>
      <w:r>
        <w:rPr>
          <w:rFonts w:ascii="Times New Roman" w:hAnsi="Times New Roman" w:cs="Times New Roman"/>
          <w:sz w:val="24"/>
          <w:szCs w:val="24"/>
        </w:rPr>
        <w:t xml:space="preserve">регламенты изложены в новой редакции.  </w:t>
      </w:r>
    </w:p>
    <w:p w:rsidR="004447A6" w:rsidRDefault="004447A6" w:rsidP="001202A9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4187" w:rsidRDefault="00344187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C59" w:rsidRDefault="009D5C59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B51" w:rsidRP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7B5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 отдела смет и договоров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C7B51">
        <w:rPr>
          <w:rFonts w:ascii="Times New Roman" w:hAnsi="Times New Roman" w:cs="Times New Roman"/>
          <w:sz w:val="24"/>
          <w:szCs w:val="24"/>
        </w:rPr>
        <w:t>С.А. Алексеенко</w:t>
      </w:r>
    </w:p>
    <w:p w:rsidR="00CC7B51" w:rsidRDefault="00CC7B51" w:rsidP="001202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CC7B51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B51" w:rsidRDefault="009D5C59" w:rsidP="00EF10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(8482) 54 36 54</w:t>
      </w:r>
    </w:p>
    <w:sectPr w:rsidR="00CC7B51" w:rsidSect="0003082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714F"/>
    <w:multiLevelType w:val="hybridMultilevel"/>
    <w:tmpl w:val="8342DD6C"/>
    <w:lvl w:ilvl="0" w:tplc="A9D4C11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C1C7526"/>
    <w:multiLevelType w:val="hybridMultilevel"/>
    <w:tmpl w:val="1D28F9F8"/>
    <w:lvl w:ilvl="0" w:tplc="7402E03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0A57263"/>
    <w:multiLevelType w:val="hybridMultilevel"/>
    <w:tmpl w:val="44001646"/>
    <w:lvl w:ilvl="0" w:tplc="993C0310">
      <w:start w:val="1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5BA514B"/>
    <w:multiLevelType w:val="hybridMultilevel"/>
    <w:tmpl w:val="FCF4C8FC"/>
    <w:lvl w:ilvl="0" w:tplc="A9D4C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6"/>
    <w:rsid w:val="00030822"/>
    <w:rsid w:val="00043686"/>
    <w:rsid w:val="00046E17"/>
    <w:rsid w:val="000563D1"/>
    <w:rsid w:val="0006319F"/>
    <w:rsid w:val="00082079"/>
    <w:rsid w:val="0008325A"/>
    <w:rsid w:val="000A701F"/>
    <w:rsid w:val="000D1D2D"/>
    <w:rsid w:val="000F7F47"/>
    <w:rsid w:val="00103C6B"/>
    <w:rsid w:val="001202A9"/>
    <w:rsid w:val="00141CD5"/>
    <w:rsid w:val="00143C69"/>
    <w:rsid w:val="001611FC"/>
    <w:rsid w:val="001628EC"/>
    <w:rsid w:val="00195C21"/>
    <w:rsid w:val="001A36AC"/>
    <w:rsid w:val="00212897"/>
    <w:rsid w:val="00282675"/>
    <w:rsid w:val="002C053B"/>
    <w:rsid w:val="00325C71"/>
    <w:rsid w:val="0033706E"/>
    <w:rsid w:val="00344187"/>
    <w:rsid w:val="003450A5"/>
    <w:rsid w:val="00352EE6"/>
    <w:rsid w:val="003B407C"/>
    <w:rsid w:val="003D2EB8"/>
    <w:rsid w:val="0041294B"/>
    <w:rsid w:val="004129E1"/>
    <w:rsid w:val="00427DED"/>
    <w:rsid w:val="00432EE4"/>
    <w:rsid w:val="004447A6"/>
    <w:rsid w:val="005C599C"/>
    <w:rsid w:val="005D1B7B"/>
    <w:rsid w:val="006460E1"/>
    <w:rsid w:val="00650EDD"/>
    <w:rsid w:val="0069023B"/>
    <w:rsid w:val="006B7564"/>
    <w:rsid w:val="006F4D5B"/>
    <w:rsid w:val="00701C2A"/>
    <w:rsid w:val="00704C44"/>
    <w:rsid w:val="00722802"/>
    <w:rsid w:val="0073269F"/>
    <w:rsid w:val="00794224"/>
    <w:rsid w:val="007A4DCA"/>
    <w:rsid w:val="007C2927"/>
    <w:rsid w:val="008934F8"/>
    <w:rsid w:val="008C04AD"/>
    <w:rsid w:val="008C65EF"/>
    <w:rsid w:val="009C24D1"/>
    <w:rsid w:val="009D5C59"/>
    <w:rsid w:val="00A636EC"/>
    <w:rsid w:val="00A65889"/>
    <w:rsid w:val="00A8563B"/>
    <w:rsid w:val="00A86391"/>
    <w:rsid w:val="00AB7C6A"/>
    <w:rsid w:val="00AC6F89"/>
    <w:rsid w:val="00AD040C"/>
    <w:rsid w:val="00AD42B9"/>
    <w:rsid w:val="00B10019"/>
    <w:rsid w:val="00B519C6"/>
    <w:rsid w:val="00B93EA2"/>
    <w:rsid w:val="00BB5D8E"/>
    <w:rsid w:val="00C800D6"/>
    <w:rsid w:val="00C906DF"/>
    <w:rsid w:val="00CA3F78"/>
    <w:rsid w:val="00CA655E"/>
    <w:rsid w:val="00CB18A7"/>
    <w:rsid w:val="00CC7B51"/>
    <w:rsid w:val="00CE0039"/>
    <w:rsid w:val="00CF6C52"/>
    <w:rsid w:val="00D92599"/>
    <w:rsid w:val="00DE214B"/>
    <w:rsid w:val="00DF08C4"/>
    <w:rsid w:val="00DF10CE"/>
    <w:rsid w:val="00E16D45"/>
    <w:rsid w:val="00E345CD"/>
    <w:rsid w:val="00E400B6"/>
    <w:rsid w:val="00EB41D9"/>
    <w:rsid w:val="00EF10A0"/>
    <w:rsid w:val="00F2151C"/>
    <w:rsid w:val="00F51DF7"/>
    <w:rsid w:val="00F53293"/>
    <w:rsid w:val="00F73AF1"/>
    <w:rsid w:val="00FB60C0"/>
    <w:rsid w:val="00FE1B16"/>
    <w:rsid w:val="00FF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269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1C2A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86391"/>
    <w:rPr>
      <w:color w:val="0000FF"/>
      <w:u w:val="single"/>
    </w:rPr>
  </w:style>
  <w:style w:type="paragraph" w:customStyle="1" w:styleId="ConsPlusTitle">
    <w:name w:val="ConsPlusTitle"/>
    <w:rsid w:val="00352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93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Куклева Марина Михайловна</dc:creator>
  <cp:lastModifiedBy>user</cp:lastModifiedBy>
  <cp:revision>3</cp:revision>
  <cp:lastPrinted>2021-06-25T09:49:00Z</cp:lastPrinted>
  <dcterms:created xsi:type="dcterms:W3CDTF">2022-04-14T10:59:00Z</dcterms:created>
  <dcterms:modified xsi:type="dcterms:W3CDTF">2023-02-06T09:49:00Z</dcterms:modified>
</cp:coreProperties>
</file>