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02C9" w14:textId="40CA9738" w:rsidR="00890D53" w:rsidRDefault="00890D53" w:rsidP="008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</w:t>
      </w:r>
    </w:p>
    <w:p w14:paraId="1CF3C959" w14:textId="371807BA" w:rsidR="00890D53" w:rsidRDefault="00890D53" w:rsidP="008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ПОСТАНОВЛЕНИЯ АДМИНИСТРАЦИИ ГОРОДСКОГО ОКРУГА ТОЛЬЯТТИ САМАРСКОЙ ОБЛАСТИ </w:t>
      </w:r>
    </w:p>
    <w:p w14:paraId="4F801B78" w14:textId="77777777" w:rsidR="00890D53" w:rsidRDefault="00890D53" w:rsidP="008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B705" w14:textId="77777777" w:rsidR="00890D53" w:rsidRDefault="00890D53" w:rsidP="008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проектов муниципальных правовых актов по определению границ прилегающих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Тольятти.</w:t>
      </w:r>
    </w:p>
    <w:p w14:paraId="053D2FEA" w14:textId="77777777" w:rsidR="00890D53" w:rsidRDefault="00890D53" w:rsidP="0089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6590" w14:textId="18E4B4AC" w:rsidR="007E42A5" w:rsidRDefault="0007289C" w:rsidP="00025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9C">
        <w:rPr>
          <w:rFonts w:ascii="Times New Roman" w:hAnsi="Times New Roman" w:cs="Times New Roman"/>
          <w:sz w:val="28"/>
          <w:szCs w:val="28"/>
        </w:rPr>
        <w:t xml:space="preserve"> </w:t>
      </w:r>
      <w:r w:rsidR="007E42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разрабатывается в</w:t>
      </w:r>
      <w:r w:rsidR="00890D53" w:rsidRPr="00EA1106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Pr="00EA110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1106">
        <w:rPr>
          <w:rFonts w:ascii="Times New Roman" w:hAnsi="Times New Roman" w:cs="Times New Roman"/>
          <w:sz w:val="28"/>
          <w:szCs w:val="28"/>
        </w:rPr>
        <w:t>остановлени</w:t>
      </w:r>
      <w:r w:rsidR="00025460">
        <w:rPr>
          <w:rFonts w:ascii="Times New Roman" w:hAnsi="Times New Roman" w:cs="Times New Roman"/>
          <w:sz w:val="28"/>
          <w:szCs w:val="28"/>
        </w:rPr>
        <w:t>я</w:t>
      </w:r>
      <w:r w:rsidRPr="00EA1106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106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2A5">
        <w:rPr>
          <w:rFonts w:ascii="Times New Roman" w:hAnsi="Times New Roman" w:cs="Times New Roman"/>
          <w:sz w:val="28"/>
          <w:szCs w:val="28"/>
        </w:rPr>
        <w:t xml:space="preserve"> предусматривающ</w:t>
      </w:r>
      <w:r w:rsidR="00025460">
        <w:rPr>
          <w:rFonts w:ascii="Times New Roman" w:hAnsi="Times New Roman" w:cs="Times New Roman"/>
          <w:sz w:val="28"/>
          <w:szCs w:val="28"/>
        </w:rPr>
        <w:t>его</w:t>
      </w:r>
      <w:r w:rsidR="007E42A5">
        <w:rPr>
          <w:rFonts w:ascii="Times New Roman" w:hAnsi="Times New Roman" w:cs="Times New Roman"/>
          <w:sz w:val="28"/>
          <w:szCs w:val="28"/>
        </w:rPr>
        <w:t xml:space="preserve"> определение г</w:t>
      </w:r>
      <w:r w:rsidR="007E42A5">
        <w:rPr>
          <w:rFonts w:ascii="Times New Roman" w:hAnsi="Times New Roman" w:cs="Times New Roman"/>
          <w:sz w:val="28"/>
          <w:szCs w:val="28"/>
        </w:rPr>
        <w:t>раниц прилегающих территорий</w:t>
      </w:r>
      <w:r w:rsidR="007E42A5">
        <w:rPr>
          <w:rFonts w:ascii="Times New Roman" w:hAnsi="Times New Roman" w:cs="Times New Roman"/>
          <w:sz w:val="28"/>
          <w:szCs w:val="28"/>
        </w:rPr>
        <w:t xml:space="preserve"> на которых не допускается реализация алкогольной продукции </w:t>
      </w:r>
      <w:r w:rsidR="007E42A5">
        <w:rPr>
          <w:rFonts w:ascii="Times New Roman" w:hAnsi="Times New Roman" w:cs="Times New Roman"/>
          <w:sz w:val="28"/>
          <w:szCs w:val="28"/>
        </w:rPr>
        <w:t>с учетом требований настоящих Правил и результатов общественного обсуждения.</w:t>
      </w:r>
    </w:p>
    <w:p w14:paraId="2211B5CD" w14:textId="6AFC1903" w:rsidR="007E42A5" w:rsidRDefault="007E42A5" w:rsidP="000254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Разработано с учетом требований </w:t>
      </w:r>
      <w:r w:rsidR="00890D53" w:rsidRPr="00EA1106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от 22.11.1995 N 171-ФЗ </w:t>
      </w:r>
      <w:r w:rsidR="00890D53">
        <w:rPr>
          <w:rFonts w:ascii="Times New Roman" w:hAnsi="Times New Roman" w:cs="Times New Roman"/>
          <w:sz w:val="28"/>
          <w:szCs w:val="28"/>
        </w:rPr>
        <w:t>«</w:t>
      </w:r>
      <w:r w:rsidR="00890D53" w:rsidRPr="00EA1106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90D53">
        <w:rPr>
          <w:rFonts w:ascii="Times New Roman" w:hAnsi="Times New Roman" w:cs="Times New Roman"/>
          <w:sz w:val="28"/>
          <w:szCs w:val="28"/>
        </w:rPr>
        <w:t>»</w:t>
      </w:r>
      <w:r w:rsidR="00890D53" w:rsidRPr="00EA1106">
        <w:rPr>
          <w:rFonts w:ascii="Times New Roman" w:hAnsi="Times New Roman" w:cs="Times New Roman"/>
          <w:sz w:val="28"/>
          <w:szCs w:val="28"/>
        </w:rPr>
        <w:t xml:space="preserve">, </w:t>
      </w:r>
      <w:r w:rsidR="00890D5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D53">
        <w:rPr>
          <w:rFonts w:ascii="Times New Roman" w:hAnsi="Times New Roman" w:cs="Times New Roman"/>
          <w:sz w:val="28"/>
          <w:szCs w:val="28"/>
        </w:rPr>
        <w:t xml:space="preserve"> 4 статьи 24 </w:t>
      </w:r>
      <w:r w:rsidR="00890D53" w:rsidRPr="0078100A">
        <w:rPr>
          <w:rFonts w:ascii="Times New Roman" w:hAnsi="Times New Roman" w:cs="Times New Roman"/>
          <w:sz w:val="28"/>
          <w:szCs w:val="28"/>
        </w:rPr>
        <w:t xml:space="preserve">Федеральный закон от 21.07.2014 N 212-ФЗ (ред. от 27.12.2018) </w:t>
      </w:r>
      <w:r w:rsidR="00025460">
        <w:rPr>
          <w:rFonts w:ascii="Times New Roman" w:hAnsi="Times New Roman" w:cs="Times New Roman"/>
          <w:sz w:val="28"/>
          <w:szCs w:val="28"/>
        </w:rPr>
        <w:t>«</w:t>
      </w:r>
      <w:r w:rsidR="00890D53" w:rsidRPr="0078100A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025460">
        <w:rPr>
          <w:rFonts w:ascii="Times New Roman" w:hAnsi="Times New Roman" w:cs="Times New Roman"/>
          <w:sz w:val="28"/>
          <w:szCs w:val="28"/>
        </w:rPr>
        <w:t>»</w:t>
      </w:r>
      <w:r w:rsidR="00890D53">
        <w:rPr>
          <w:rFonts w:ascii="Times New Roman" w:hAnsi="Times New Roman" w:cs="Times New Roman"/>
          <w:sz w:val="28"/>
          <w:szCs w:val="28"/>
        </w:rPr>
        <w:t xml:space="preserve">, </w:t>
      </w:r>
      <w:r w:rsidR="00890D53" w:rsidRPr="00EA110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="00890D53" w:rsidRPr="00EA110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890D53" w:rsidRPr="00EA1106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025460">
        <w:rPr>
          <w:rFonts w:ascii="Times New Roman" w:hAnsi="Times New Roman" w:cs="Times New Roman"/>
          <w:sz w:val="28"/>
          <w:szCs w:val="28"/>
        </w:rPr>
        <w:t>.</w:t>
      </w:r>
      <w:r w:rsidR="00890D53" w:rsidRPr="00EA1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E78F" w14:textId="5E6349C3" w:rsidR="00890D53" w:rsidRDefault="00890D53" w:rsidP="00890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E6574" w14:textId="77777777" w:rsidR="007454EC" w:rsidRDefault="007454EC"/>
    <w:sectPr w:rsidR="0074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3"/>
    <w:rsid w:val="00025460"/>
    <w:rsid w:val="0007289C"/>
    <w:rsid w:val="001F4929"/>
    <w:rsid w:val="002B1BEB"/>
    <w:rsid w:val="00440A0A"/>
    <w:rsid w:val="007454EC"/>
    <w:rsid w:val="007E42A5"/>
    <w:rsid w:val="008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D4E0"/>
  <w15:chartTrackingRefBased/>
  <w15:docId w15:val="{7607EE7B-EB7F-466B-9562-4404306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D99D16BD0993E382FA8B65F99BA5B05A49D8A4E2558AFA8E61115F9359ADE68740F3CAD1546978147FF12813E52850A160F4FE9AA43694C0F9BCB9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Должикова Ольга Николаевна</dc:creator>
  <cp:keywords/>
  <dc:description/>
  <cp:lastModifiedBy>Должикова Ольга Николаевна</cp:lastModifiedBy>
  <cp:revision>4</cp:revision>
  <dcterms:created xsi:type="dcterms:W3CDTF">2022-03-03T06:14:00Z</dcterms:created>
  <dcterms:modified xsi:type="dcterms:W3CDTF">2022-03-03T07:48:00Z</dcterms:modified>
</cp:coreProperties>
</file>