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A" w:rsidRDefault="00B63501" w:rsidP="00B63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3501" w:rsidRDefault="00B63501" w:rsidP="00B63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 «</w:t>
      </w:r>
      <w:r w:rsidRPr="00B63501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</w:r>
    </w:p>
    <w:p w:rsidR="00B63501" w:rsidRDefault="00B63501" w:rsidP="00B63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501" w:rsidRDefault="00B63501" w:rsidP="00B63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администрации городского </w:t>
      </w:r>
      <w:r w:rsidRPr="00B63501">
        <w:rPr>
          <w:rFonts w:ascii="Times New Roman" w:hAnsi="Times New Roman" w:cs="Times New Roman"/>
          <w:sz w:val="28"/>
          <w:szCs w:val="28"/>
        </w:rPr>
        <w:t>округа Тольятти «О признании утратившим силу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связи с тем, что постановление мэрии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 от 06.03.2007 № 567-1/п является недействующим нормативным правовым актом, т.к. в соответствии с постановлением мэрии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от 08.11.2012 № 3120-п/1  оно утратило силу.</w:t>
      </w:r>
    </w:p>
    <w:p w:rsidR="00B63501" w:rsidRDefault="00B63501" w:rsidP="00D00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EFC">
        <w:rPr>
          <w:rFonts w:ascii="Times New Roman" w:hAnsi="Times New Roman" w:cs="Times New Roman"/>
          <w:sz w:val="28"/>
          <w:szCs w:val="28"/>
        </w:rPr>
        <w:t>С</w:t>
      </w:r>
      <w:r w:rsidR="00D00EFC" w:rsidRPr="00D00EFC">
        <w:rPr>
          <w:rFonts w:ascii="Times New Roman" w:hAnsi="Times New Roman" w:cs="Times New Roman"/>
          <w:sz w:val="28"/>
          <w:szCs w:val="28"/>
        </w:rPr>
        <w:t xml:space="preserve"> 2020 года по настоящий момент в бюджете городского округа Тольятти не предусмотрены</w:t>
      </w:r>
      <w:r w:rsidR="00D00EFC">
        <w:rPr>
          <w:rFonts w:ascii="Times New Roman" w:hAnsi="Times New Roman" w:cs="Times New Roman"/>
          <w:sz w:val="28"/>
          <w:szCs w:val="28"/>
        </w:rPr>
        <w:t xml:space="preserve"> </w:t>
      </w:r>
      <w:r w:rsidR="00D00EFC" w:rsidRPr="00D00EFC">
        <w:rPr>
          <w:rFonts w:ascii="Times New Roman" w:hAnsi="Times New Roman" w:cs="Times New Roman"/>
          <w:sz w:val="28"/>
          <w:szCs w:val="28"/>
        </w:rPr>
        <w:t xml:space="preserve">бюджетные ассигнования на организацию работы по вывозу незаконно размещенных объектов потребительского рынка городского округа </w:t>
      </w:r>
      <w:proofErr w:type="gramStart"/>
      <w:r w:rsidR="00D00EFC" w:rsidRPr="00D00EFC">
        <w:rPr>
          <w:rFonts w:ascii="Times New Roman" w:hAnsi="Times New Roman" w:cs="Times New Roman"/>
          <w:sz w:val="28"/>
          <w:szCs w:val="28"/>
        </w:rPr>
        <w:t>Тольятти</w:t>
      </w:r>
      <w:r w:rsidR="00D00EFC" w:rsidRPr="00D00EFC">
        <w:rPr>
          <w:rFonts w:ascii="Times New Roman" w:hAnsi="Times New Roman" w:cs="Times New Roman"/>
          <w:sz w:val="28"/>
          <w:szCs w:val="28"/>
        </w:rPr>
        <w:t xml:space="preserve"> </w:t>
      </w:r>
      <w:r w:rsidR="00D00EFC">
        <w:rPr>
          <w:rFonts w:ascii="Times New Roman" w:hAnsi="Times New Roman" w:cs="Times New Roman"/>
          <w:sz w:val="28"/>
          <w:szCs w:val="28"/>
        </w:rPr>
        <w:t xml:space="preserve"> у</w:t>
      </w:r>
      <w:r w:rsidR="00D00EFC" w:rsidRPr="00D00EFC">
        <w:rPr>
          <w:rFonts w:ascii="Times New Roman" w:hAnsi="Times New Roman" w:cs="Times New Roman"/>
          <w:sz w:val="28"/>
          <w:szCs w:val="28"/>
        </w:rPr>
        <w:t>правление</w:t>
      </w:r>
      <w:r w:rsidR="00D00E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00EFC" w:rsidRPr="00D00EFC">
        <w:rPr>
          <w:rFonts w:ascii="Times New Roman" w:hAnsi="Times New Roman" w:cs="Times New Roman"/>
          <w:sz w:val="28"/>
          <w:szCs w:val="28"/>
        </w:rPr>
        <w:t xml:space="preserve"> потребительского рынка администрации городского округа Тольятти</w:t>
      </w:r>
      <w:r w:rsidR="00D00EFC">
        <w:rPr>
          <w:rFonts w:ascii="Times New Roman" w:hAnsi="Times New Roman" w:cs="Times New Roman"/>
          <w:sz w:val="28"/>
          <w:szCs w:val="28"/>
        </w:rPr>
        <w:t xml:space="preserve">. </w:t>
      </w:r>
      <w:r w:rsidR="00D00EFC" w:rsidRPr="00D00EFC">
        <w:rPr>
          <w:rFonts w:ascii="Times New Roman" w:hAnsi="Times New Roman" w:cs="Times New Roman"/>
          <w:sz w:val="28"/>
          <w:szCs w:val="28"/>
        </w:rPr>
        <w:t>Организацию работ по данному мероприятию осуществляет МБУ городского округа Тольятти «</w:t>
      </w:r>
      <w:proofErr w:type="spellStart"/>
      <w:r w:rsidR="00D00EFC" w:rsidRPr="00D00EFC"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 w:rsidR="00D00EFC" w:rsidRPr="00D00E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3501" w:rsidRDefault="00B63501" w:rsidP="00B63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01" w:rsidRDefault="00B63501" w:rsidP="00B63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01" w:rsidRDefault="00B63501" w:rsidP="00B63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управления                                                             А.А. Попов</w:t>
      </w:r>
    </w:p>
    <w:p w:rsidR="00B63501" w:rsidRDefault="00B63501" w:rsidP="00B63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01" w:rsidRPr="00B63501" w:rsidRDefault="00B63501" w:rsidP="00B63501">
      <w:pPr>
        <w:spacing w:line="360" w:lineRule="auto"/>
        <w:jc w:val="both"/>
        <w:rPr>
          <w:rFonts w:ascii="Times New Roman" w:hAnsi="Times New Roman" w:cs="Times New Roman"/>
        </w:rPr>
      </w:pPr>
      <w:r w:rsidRPr="00B63501">
        <w:rPr>
          <w:rFonts w:ascii="Times New Roman" w:hAnsi="Times New Roman" w:cs="Times New Roman"/>
        </w:rPr>
        <w:t>Т.В. Растегаева</w:t>
      </w:r>
      <w:r w:rsidR="00D00EFC">
        <w:rPr>
          <w:rFonts w:ascii="Times New Roman" w:hAnsi="Times New Roman" w:cs="Times New Roman"/>
        </w:rPr>
        <w:t>, 544433, 3243</w:t>
      </w:r>
      <w:bookmarkStart w:id="0" w:name="_GoBack"/>
      <w:bookmarkEnd w:id="0"/>
    </w:p>
    <w:sectPr w:rsidR="00B63501" w:rsidRPr="00B6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DD"/>
    <w:rsid w:val="003B5ADD"/>
    <w:rsid w:val="00B63501"/>
    <w:rsid w:val="00C04E1A"/>
    <w:rsid w:val="00D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D2B4"/>
  <w15:chartTrackingRefBased/>
  <w15:docId w15:val="{4EF175BC-A149-4054-80AC-91DA7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Растегаева Татьяна Владимировна</cp:lastModifiedBy>
  <cp:revision>2</cp:revision>
  <cp:lastPrinted>2023-06-01T06:51:00Z</cp:lastPrinted>
  <dcterms:created xsi:type="dcterms:W3CDTF">2023-07-13T05:25:00Z</dcterms:created>
  <dcterms:modified xsi:type="dcterms:W3CDTF">2023-07-13T05:25:00Z</dcterms:modified>
</cp:coreProperties>
</file>