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BB" w:rsidRPr="00147E1C" w:rsidRDefault="00FF15BB" w:rsidP="00FF15BB">
      <w:pPr>
        <w:pStyle w:val="1"/>
        <w:jc w:val="center"/>
        <w:rPr>
          <w:szCs w:val="28"/>
        </w:rPr>
      </w:pPr>
      <w:r w:rsidRPr="00147E1C">
        <w:rPr>
          <w:szCs w:val="28"/>
        </w:rPr>
        <w:t>Пояснительная  записка</w:t>
      </w:r>
    </w:p>
    <w:p w:rsidR="00FF15BB" w:rsidRDefault="00FF15BB" w:rsidP="00FF15B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FF15BB" w:rsidRDefault="00FF15BB" w:rsidP="00FF15B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C56" w:rsidRDefault="00FF15BB" w:rsidP="00FF15BB">
      <w:pPr>
        <w:pStyle w:val="ConsPlusNormal"/>
        <w:ind w:firstLine="0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расходного обязательства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по предоставлению </w:t>
      </w:r>
    </w:p>
    <w:p w:rsidR="00FF15BB" w:rsidRDefault="00FF15BB" w:rsidP="00FF15B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</w:t>
      </w:r>
      <w:r w:rsidR="00B42D1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социально ориентированным некоммерческим организациям, не являющимся государственными (муниципальными) учреждениями, </w:t>
      </w:r>
      <w:r w:rsidR="00906AE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906A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ими уставной деятельности в сфере дошкольного образования на территории городского округа Тольятти</w:t>
      </w:r>
    </w:p>
    <w:p w:rsidR="00FF15BB" w:rsidRDefault="00FF15BB" w:rsidP="00FF15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B48" w:rsidRDefault="00FF15BB" w:rsidP="00FF15B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администрации городского округа Тольятти разработан в соответствии со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статьей 78.1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пунктом 33 части 1 статьи 16</w:t>
        </w:r>
      </w:hyperlink>
      <w:r>
        <w:rPr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подпункт</w:t>
        </w:r>
        <w:r w:rsidR="00B42D16">
          <w:rPr>
            <w:rStyle w:val="a3"/>
            <w:color w:val="auto"/>
            <w:sz w:val="28"/>
            <w:szCs w:val="28"/>
            <w:u w:val="none"/>
          </w:rPr>
          <w:t>ом</w:t>
        </w:r>
        <w:r>
          <w:rPr>
            <w:rStyle w:val="a3"/>
            <w:color w:val="auto"/>
            <w:sz w:val="28"/>
            <w:szCs w:val="28"/>
            <w:u w:val="none"/>
          </w:rPr>
          <w:t xml:space="preserve"> 13.1 пункта 1 статьи 19</w:t>
        </w:r>
      </w:hyperlink>
      <w:r>
        <w:rPr>
          <w:sz w:val="28"/>
          <w:szCs w:val="28"/>
        </w:rPr>
        <w:t xml:space="preserve"> Федерального закона от 26.07.2006 № 135-ФЗ "О защите конкуренции", стать</w:t>
      </w:r>
      <w:r w:rsidR="00B42D16">
        <w:rPr>
          <w:sz w:val="28"/>
          <w:szCs w:val="28"/>
        </w:rPr>
        <w:t>ей</w:t>
      </w:r>
      <w:r>
        <w:rPr>
          <w:sz w:val="28"/>
          <w:szCs w:val="28"/>
        </w:rPr>
        <w:t xml:space="preserve"> 64 Федерального закона от 29.12.2012 </w:t>
      </w:r>
      <w:r w:rsidR="002E3D3A">
        <w:rPr>
          <w:sz w:val="28"/>
          <w:szCs w:val="28"/>
        </w:rPr>
        <w:t xml:space="preserve"> № 273-ФЗ </w:t>
      </w:r>
      <w:r>
        <w:rPr>
          <w:sz w:val="28"/>
          <w:szCs w:val="28"/>
        </w:rPr>
        <w:t xml:space="preserve">"Об образовании в Российской Федерации», </w:t>
      </w:r>
      <w:r w:rsidR="002E3D3A">
        <w:rPr>
          <w:sz w:val="28"/>
          <w:szCs w:val="28"/>
        </w:rPr>
        <w:t>у</w:t>
      </w:r>
      <w:r>
        <w:rPr>
          <w:sz w:val="28"/>
          <w:szCs w:val="28"/>
        </w:rPr>
        <w:t>ставом городского округа Тольятти.</w:t>
      </w:r>
    </w:p>
    <w:p w:rsidR="00FF15BB" w:rsidRDefault="00FF15BB" w:rsidP="00FF15BB">
      <w:pPr>
        <w:spacing w:line="360" w:lineRule="auto"/>
        <w:ind w:firstLine="567"/>
        <w:jc w:val="both"/>
        <w:rPr>
          <w:sz w:val="28"/>
          <w:szCs w:val="28"/>
        </w:rPr>
      </w:pPr>
    </w:p>
    <w:p w:rsidR="00FF15BB" w:rsidRDefault="00FF15BB" w:rsidP="00FF15BB">
      <w:pPr>
        <w:spacing w:line="360" w:lineRule="auto"/>
        <w:jc w:val="both"/>
        <w:rPr>
          <w:sz w:val="28"/>
          <w:szCs w:val="28"/>
        </w:rPr>
      </w:pPr>
    </w:p>
    <w:p w:rsidR="00FF15BB" w:rsidRDefault="001F3F37" w:rsidP="00FF15BB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FF15BB">
        <w:rPr>
          <w:sz w:val="28"/>
          <w:szCs w:val="28"/>
        </w:rPr>
        <w:t xml:space="preserve"> </w:t>
      </w:r>
    </w:p>
    <w:p w:rsidR="00FF15BB" w:rsidRDefault="00FF15BB" w:rsidP="00FF15BB">
      <w:pPr>
        <w:jc w:val="both"/>
      </w:pPr>
      <w:r>
        <w:rPr>
          <w:sz w:val="28"/>
          <w:szCs w:val="28"/>
        </w:rPr>
        <w:t xml:space="preserve">департамента образования                                                        </w:t>
      </w:r>
      <w:r w:rsidR="00BD4A3E">
        <w:rPr>
          <w:sz w:val="28"/>
          <w:szCs w:val="28"/>
        </w:rPr>
        <w:t>Л.М. Лебедева</w:t>
      </w:r>
    </w:p>
    <w:sectPr w:rsidR="00FF15BB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5B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529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3F37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D3A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20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3FD7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015F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9C7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A7F65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DEF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AE4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CD4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56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293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71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D16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A3E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6767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232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5BB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B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15BB"/>
    <w:pPr>
      <w:keepNext/>
      <w:tabs>
        <w:tab w:val="right" w:pos="9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5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unhideWhenUsed/>
    <w:rsid w:val="00FF15B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F1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5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D047E43B820C2FACFDCF485883D3EA8DC70ABAC31CA854751231FF40C19A1AB865502B7B47s8L" TargetMode="External"/><Relationship Id="rId5" Type="http://schemas.openxmlformats.org/officeDocument/2006/relationships/hyperlink" Target="consultantplus://offline/ref=05A2D2AFD4BF2C2CD79C872DE48778655F6F9F2D0E86909C1F655D22FF226D8B7DA0C88D8BjFpCL" TargetMode="External"/><Relationship Id="rId4" Type="http://schemas.openxmlformats.org/officeDocument/2006/relationships/hyperlink" Target="consultantplus://offline/ref=05A2D2AFD4BF2C2CD79C872DE48778655F6F9C220E82909C1F655D22FF226D8B7DA0C88E8AF73358j3p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1421</CharactersWithSpaces>
  <SharedDoc>false</SharedDoc>
  <HLinks>
    <vt:vector size="18" baseType="variant">
      <vt:variant>
        <vt:i4>5832799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consultantplus://offline/ref=14D047E43B820C2FACFDCF485883D3EA8DC70ABAC31CA854751231FF40C19A1AB865502B7B47s8L</vt:lpwstr>
      </vt:variant>
      <vt:variant>
        <vt:lpwstr/>
      </vt:variant>
      <vt:variant>
        <vt:i4>262227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consultantplus://offline/ref=05A2D2AFD4BF2C2CD79C872DE48778655F6F9F2D0E86909C1F655D22FF226D8B7DA0C88D8BjFpCL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consultantplus://offline/ref=05A2D2AFD4BF2C2CD79C872DE48778655F6F9C220E82909C1F655D22FF226D8B7DA0C88E8AF73358j3p7L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1</cp:revision>
  <cp:lastPrinted>2021-06-24T05:26:00Z</cp:lastPrinted>
  <dcterms:created xsi:type="dcterms:W3CDTF">2021-06-24T05:05:00Z</dcterms:created>
  <dcterms:modified xsi:type="dcterms:W3CDTF">2021-06-24T05:27:00Z</dcterms:modified>
</cp:coreProperties>
</file>