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C63D" w14:textId="76C0AA67" w:rsidR="002D3BA6" w:rsidRDefault="00983885" w:rsidP="00875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8562C13" w14:textId="77777777" w:rsidR="0087510F" w:rsidRDefault="0087510F" w:rsidP="00875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F7D362" w14:textId="77777777" w:rsidR="00182736" w:rsidRDefault="00983885" w:rsidP="0018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87510F">
        <w:rPr>
          <w:rFonts w:ascii="Times New Roman" w:hAnsi="Times New Roman" w:cs="Times New Roman"/>
          <w:sz w:val="28"/>
          <w:szCs w:val="28"/>
        </w:rPr>
        <w:t>«</w:t>
      </w:r>
      <w:r w:rsidR="00182736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</w:p>
    <w:p w14:paraId="12E28DA9" w14:textId="71604146" w:rsidR="0087510F" w:rsidRDefault="00182736" w:rsidP="0018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постановлений мэрии городского округа Тольятти</w:t>
      </w:r>
      <w:r w:rsidR="0087510F">
        <w:rPr>
          <w:rFonts w:ascii="Times New Roman" w:hAnsi="Times New Roman" w:cs="Times New Roman"/>
          <w:sz w:val="28"/>
          <w:szCs w:val="28"/>
        </w:rPr>
        <w:t>»</w:t>
      </w:r>
    </w:p>
    <w:p w14:paraId="70D7D967" w14:textId="5D4A048B" w:rsidR="0087510F" w:rsidRDefault="0087510F" w:rsidP="00875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567CAE" w14:textId="2243D196" w:rsidR="007178B4" w:rsidRDefault="00FE3559" w:rsidP="003D05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нормативной правовой базы, устранения противоречий в правовых актах, принятых администрацией городского округа </w:t>
      </w:r>
      <w:r w:rsidR="0031314F">
        <w:rPr>
          <w:rFonts w:ascii="Times New Roman" w:hAnsi="Times New Roman" w:cs="Times New Roman"/>
          <w:sz w:val="28"/>
          <w:szCs w:val="28"/>
        </w:rPr>
        <w:t>Тольятти, требованиям действующего законодательства Российской Федерации, департаментом по управлению муниципальным имущес</w:t>
      </w:r>
      <w:r w:rsidR="007178B4">
        <w:rPr>
          <w:rFonts w:ascii="Times New Roman" w:hAnsi="Times New Roman" w:cs="Times New Roman"/>
          <w:sz w:val="28"/>
          <w:szCs w:val="28"/>
        </w:rPr>
        <w:t>т</w:t>
      </w:r>
      <w:r w:rsidR="0031314F">
        <w:rPr>
          <w:rFonts w:ascii="Times New Roman" w:hAnsi="Times New Roman" w:cs="Times New Roman"/>
          <w:sz w:val="28"/>
          <w:szCs w:val="28"/>
        </w:rPr>
        <w:t>вом админи</w:t>
      </w:r>
      <w:r w:rsidR="007178B4">
        <w:rPr>
          <w:rFonts w:ascii="Times New Roman" w:hAnsi="Times New Roman" w:cs="Times New Roman"/>
          <w:sz w:val="28"/>
          <w:szCs w:val="28"/>
        </w:rPr>
        <w:t xml:space="preserve">страции разработан проект постановления о признании </w:t>
      </w:r>
      <w:r w:rsidR="00F1389E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="007178B4">
        <w:rPr>
          <w:rFonts w:ascii="Times New Roman" w:hAnsi="Times New Roman" w:cs="Times New Roman"/>
          <w:sz w:val="28"/>
          <w:szCs w:val="28"/>
        </w:rPr>
        <w:t>мэрии городского округа Тольятти</w:t>
      </w:r>
      <w:r w:rsidR="00F1389E">
        <w:rPr>
          <w:rFonts w:ascii="Times New Roman" w:hAnsi="Times New Roman" w:cs="Times New Roman"/>
          <w:sz w:val="28"/>
          <w:szCs w:val="28"/>
        </w:rPr>
        <w:t xml:space="preserve">: </w:t>
      </w:r>
      <w:r w:rsidR="007178B4">
        <w:rPr>
          <w:rFonts w:ascii="Times New Roman" w:hAnsi="Times New Roman" w:cs="Times New Roman"/>
          <w:sz w:val="28"/>
          <w:szCs w:val="28"/>
        </w:rPr>
        <w:t>от 26.12.2011 №4090-п/1</w:t>
      </w:r>
      <w:r w:rsidR="00B57A5E">
        <w:rPr>
          <w:rFonts w:ascii="Times New Roman" w:hAnsi="Times New Roman" w:cs="Times New Roman"/>
          <w:sz w:val="28"/>
          <w:szCs w:val="28"/>
        </w:rPr>
        <w:t xml:space="preserve"> «Об</w:t>
      </w:r>
      <w:r w:rsidR="00B57A5E" w:rsidRPr="00321592">
        <w:rPr>
          <w:rFonts w:ascii="Times New Roman" w:hAnsi="Times New Roman" w:cs="Times New Roman"/>
          <w:sz w:val="28"/>
          <w:szCs w:val="28"/>
        </w:rPr>
        <w:t xml:space="preserve"> установлении размера дохода, приходящегося на каждого члена семьи заявителя (одиноко проживающего гражданина), в целях признания граждан малоимущими, предоставления им по договорам социального найма жилых помещений муниципального жилищного фонда на территории городского округа </w:t>
      </w:r>
      <w:r w:rsidR="00B57A5E">
        <w:rPr>
          <w:rFonts w:ascii="Times New Roman" w:hAnsi="Times New Roman" w:cs="Times New Roman"/>
          <w:sz w:val="28"/>
          <w:szCs w:val="28"/>
        </w:rPr>
        <w:t>Т</w:t>
      </w:r>
      <w:r w:rsidR="00B57A5E" w:rsidRPr="00321592">
        <w:rPr>
          <w:rFonts w:ascii="Times New Roman" w:hAnsi="Times New Roman" w:cs="Times New Roman"/>
          <w:sz w:val="28"/>
          <w:szCs w:val="28"/>
        </w:rPr>
        <w:t xml:space="preserve">ольятти и признании утратившим силу пункта 1.3 постановления мэра г. </w:t>
      </w:r>
      <w:r w:rsidR="00B57A5E">
        <w:rPr>
          <w:rFonts w:ascii="Times New Roman" w:hAnsi="Times New Roman" w:cs="Times New Roman"/>
          <w:sz w:val="28"/>
          <w:szCs w:val="28"/>
        </w:rPr>
        <w:t>Т</w:t>
      </w:r>
      <w:r w:rsidR="00B57A5E" w:rsidRPr="00321592">
        <w:rPr>
          <w:rFonts w:ascii="Times New Roman" w:hAnsi="Times New Roman" w:cs="Times New Roman"/>
          <w:sz w:val="28"/>
          <w:szCs w:val="28"/>
        </w:rPr>
        <w:t xml:space="preserve">ольятти от 05.10.2005 </w:t>
      </w:r>
      <w:r w:rsidR="00B57A5E">
        <w:rPr>
          <w:rFonts w:ascii="Times New Roman" w:hAnsi="Times New Roman" w:cs="Times New Roman"/>
          <w:sz w:val="28"/>
          <w:szCs w:val="28"/>
        </w:rPr>
        <w:t>г.</w:t>
      </w:r>
      <w:r w:rsidR="00B57A5E" w:rsidRPr="00321592">
        <w:rPr>
          <w:rFonts w:ascii="Times New Roman" w:hAnsi="Times New Roman" w:cs="Times New Roman"/>
          <w:sz w:val="28"/>
          <w:szCs w:val="28"/>
        </w:rPr>
        <w:t xml:space="preserve"> 141-1/п </w:t>
      </w:r>
      <w:r w:rsidR="00B57A5E">
        <w:rPr>
          <w:rFonts w:ascii="Times New Roman" w:hAnsi="Times New Roman" w:cs="Times New Roman"/>
          <w:sz w:val="28"/>
          <w:szCs w:val="28"/>
        </w:rPr>
        <w:t>«О</w:t>
      </w:r>
      <w:r w:rsidR="00B57A5E" w:rsidRPr="00321592">
        <w:rPr>
          <w:rFonts w:ascii="Times New Roman" w:hAnsi="Times New Roman" w:cs="Times New Roman"/>
          <w:sz w:val="28"/>
          <w:szCs w:val="28"/>
        </w:rPr>
        <w:t xml:space="preserve">б установлении учетной нормы и нормы предоставления площади жилого помещения по договору социального найма, размера дохода,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жилищного фонда и стоимости одного квадратного метра жилья для определения стоимости приобретения жилого помещения, наличие которого не дает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 на территории городского округа </w:t>
      </w:r>
      <w:r w:rsidR="00B57A5E">
        <w:rPr>
          <w:rFonts w:ascii="Times New Roman" w:hAnsi="Times New Roman" w:cs="Times New Roman"/>
          <w:sz w:val="28"/>
          <w:szCs w:val="28"/>
        </w:rPr>
        <w:t>Т</w:t>
      </w:r>
      <w:r w:rsidR="00B57A5E" w:rsidRPr="00321592">
        <w:rPr>
          <w:rFonts w:ascii="Times New Roman" w:hAnsi="Times New Roman" w:cs="Times New Roman"/>
          <w:sz w:val="28"/>
          <w:szCs w:val="28"/>
        </w:rPr>
        <w:t>ольятти</w:t>
      </w:r>
      <w:r w:rsidR="00B57A5E">
        <w:rPr>
          <w:rFonts w:ascii="Times New Roman" w:hAnsi="Times New Roman" w:cs="Times New Roman"/>
          <w:sz w:val="28"/>
          <w:szCs w:val="28"/>
        </w:rPr>
        <w:t>»</w:t>
      </w:r>
      <w:r w:rsidR="007178B4">
        <w:rPr>
          <w:rFonts w:ascii="Times New Roman" w:hAnsi="Times New Roman" w:cs="Times New Roman"/>
          <w:sz w:val="28"/>
          <w:szCs w:val="28"/>
        </w:rPr>
        <w:t>,</w:t>
      </w:r>
      <w:r w:rsidR="00B57A5E" w:rsidRPr="00B57A5E">
        <w:rPr>
          <w:rFonts w:ascii="Times New Roman" w:hAnsi="Times New Roman" w:cs="Times New Roman"/>
          <w:sz w:val="28"/>
          <w:szCs w:val="28"/>
        </w:rPr>
        <w:t xml:space="preserve"> </w:t>
      </w:r>
      <w:r w:rsidR="00B57A5E">
        <w:rPr>
          <w:rFonts w:ascii="Times New Roman" w:hAnsi="Times New Roman" w:cs="Times New Roman"/>
          <w:sz w:val="28"/>
          <w:szCs w:val="28"/>
        </w:rPr>
        <w:t>от 14.12.2012 г. №3523-п/1 «О</w:t>
      </w:r>
      <w:r w:rsidR="00B57A5E" w:rsidRPr="00F974D0">
        <w:rPr>
          <w:rFonts w:ascii="Times New Roman" w:hAnsi="Times New Roman" w:cs="Times New Roman"/>
          <w:sz w:val="28"/>
          <w:szCs w:val="28"/>
        </w:rPr>
        <w:t xml:space="preserve">б установлении размера дохода, приходящегося на каждого члена семьи заявителя (одиноко проживающего гражданина), в целях признания граждан малоимущими, предоставления им по договорам социального найма жилых помещений муниципального жилищного фонда на территории городского округа </w:t>
      </w:r>
      <w:r w:rsidR="00B57A5E">
        <w:rPr>
          <w:rFonts w:ascii="Times New Roman" w:hAnsi="Times New Roman" w:cs="Times New Roman"/>
          <w:sz w:val="28"/>
          <w:szCs w:val="28"/>
        </w:rPr>
        <w:t>Т</w:t>
      </w:r>
      <w:r w:rsidR="00B57A5E" w:rsidRPr="00F974D0">
        <w:rPr>
          <w:rFonts w:ascii="Times New Roman" w:hAnsi="Times New Roman" w:cs="Times New Roman"/>
          <w:sz w:val="28"/>
          <w:szCs w:val="28"/>
        </w:rPr>
        <w:t>ольятти</w:t>
      </w:r>
      <w:r w:rsidR="00B57A5E">
        <w:rPr>
          <w:rFonts w:ascii="Times New Roman" w:hAnsi="Times New Roman" w:cs="Times New Roman"/>
          <w:sz w:val="28"/>
          <w:szCs w:val="28"/>
        </w:rPr>
        <w:t>»</w:t>
      </w:r>
      <w:r w:rsidR="007178B4">
        <w:rPr>
          <w:rFonts w:ascii="Times New Roman" w:hAnsi="Times New Roman" w:cs="Times New Roman"/>
          <w:sz w:val="28"/>
          <w:szCs w:val="28"/>
        </w:rPr>
        <w:t xml:space="preserve"> </w:t>
      </w:r>
      <w:r w:rsidR="00D07B15">
        <w:rPr>
          <w:rFonts w:ascii="Times New Roman" w:hAnsi="Times New Roman" w:cs="Times New Roman"/>
          <w:sz w:val="28"/>
          <w:szCs w:val="28"/>
        </w:rPr>
        <w:t xml:space="preserve">(далее – постановления) </w:t>
      </w:r>
      <w:r w:rsidR="007178B4">
        <w:rPr>
          <w:rFonts w:ascii="Times New Roman" w:hAnsi="Times New Roman" w:cs="Times New Roman"/>
          <w:sz w:val="28"/>
          <w:szCs w:val="28"/>
        </w:rPr>
        <w:t>утратившими силу</w:t>
      </w:r>
      <w:r w:rsidR="00B57A5E">
        <w:rPr>
          <w:rFonts w:ascii="Times New Roman" w:hAnsi="Times New Roman" w:cs="Times New Roman"/>
          <w:sz w:val="28"/>
          <w:szCs w:val="28"/>
        </w:rPr>
        <w:t>.</w:t>
      </w:r>
    </w:p>
    <w:p w14:paraId="38456B08" w14:textId="13D4765E" w:rsidR="00B57A5E" w:rsidRDefault="00D07B15" w:rsidP="009B44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вышеназванные постановления были внесены</w:t>
      </w:r>
      <w:r w:rsidR="00DC090D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изменения, в связи с чем</w:t>
      </w:r>
      <w:r w:rsidR="00DC090D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фактически не применяются на практике. С 2014 года администрация городского округа Тольятти ежегодно </w:t>
      </w:r>
      <w:r w:rsidRPr="00F974D0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74D0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="009A1CE1" w:rsidRPr="009A1CE1">
        <w:rPr>
          <w:rFonts w:ascii="Times New Roman" w:hAnsi="Times New Roman" w:cs="Times New Roman"/>
          <w:sz w:val="28"/>
          <w:szCs w:val="28"/>
        </w:rPr>
        <w:t xml:space="preserve"> </w:t>
      </w:r>
      <w:r w:rsidR="009A1CE1">
        <w:rPr>
          <w:rFonts w:ascii="Times New Roman" w:hAnsi="Times New Roman" w:cs="Times New Roman"/>
          <w:sz w:val="28"/>
          <w:szCs w:val="28"/>
        </w:rPr>
        <w:t>на конкретный годовой период</w:t>
      </w:r>
      <w:r w:rsidRPr="00F974D0">
        <w:rPr>
          <w:rFonts w:ascii="Times New Roman" w:hAnsi="Times New Roman" w:cs="Times New Roman"/>
          <w:sz w:val="28"/>
          <w:szCs w:val="28"/>
        </w:rPr>
        <w:t xml:space="preserve"> размер дохода, приходящегося на каждого члена семьи заявителя (одиноко проживающего гражданина), в целях признания граждан малоимущими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974D0">
        <w:rPr>
          <w:rFonts w:ascii="Times New Roman" w:hAnsi="Times New Roman" w:cs="Times New Roman"/>
          <w:sz w:val="28"/>
          <w:szCs w:val="28"/>
        </w:rPr>
        <w:t xml:space="preserve">предоставления им </w:t>
      </w:r>
      <w:r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F974D0">
        <w:rPr>
          <w:rFonts w:ascii="Times New Roman" w:hAnsi="Times New Roman" w:cs="Times New Roman"/>
          <w:sz w:val="28"/>
          <w:szCs w:val="28"/>
        </w:rPr>
        <w:t>по договорам социального найма жилых помещений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EC447E" w14:textId="54198741" w:rsidR="000C1E85" w:rsidRDefault="000C1E85" w:rsidP="009B44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85">
        <w:rPr>
          <w:rFonts w:ascii="Times New Roman" w:hAnsi="Times New Roman" w:cs="Times New Roman"/>
          <w:sz w:val="28"/>
          <w:szCs w:val="28"/>
        </w:rPr>
        <w:lastRenderedPageBreak/>
        <w:t>Данный проект постановления не содержит норм,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6969EBAB" w14:textId="77777777" w:rsidR="00FC014D" w:rsidRPr="001C3F14" w:rsidRDefault="00FC014D" w:rsidP="009B44F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не требует оценки регулирующего воздействия, т.к. в связи с изданием проекта не формируются факторы, влияющие на субъекты предпринимательской и инвестиционной деятельности.</w:t>
      </w:r>
    </w:p>
    <w:p w14:paraId="790C8F01" w14:textId="77777777" w:rsidR="000C1E85" w:rsidRDefault="000C1E85" w:rsidP="009B44F4">
      <w:pPr>
        <w:spacing w:after="0" w:line="240" w:lineRule="auto"/>
      </w:pPr>
    </w:p>
    <w:p w14:paraId="7B9D2448" w14:textId="381B87DF" w:rsidR="0087510F" w:rsidRDefault="0087510F" w:rsidP="009B4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85819" w14:textId="739861A3" w:rsidR="00082566" w:rsidRDefault="00082566" w:rsidP="009B4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34337" w14:textId="77777777" w:rsidR="00653492" w:rsidRDefault="003D05FF" w:rsidP="000825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08256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82566">
        <w:rPr>
          <w:rFonts w:ascii="Times New Roman" w:hAnsi="Times New Roman" w:cs="Times New Roman"/>
          <w:sz w:val="28"/>
          <w:szCs w:val="28"/>
        </w:rPr>
        <w:t xml:space="preserve"> департамен</w:t>
      </w:r>
      <w:r w:rsidR="00F1389E">
        <w:rPr>
          <w:rFonts w:ascii="Times New Roman" w:hAnsi="Times New Roman" w:cs="Times New Roman"/>
          <w:sz w:val="28"/>
          <w:szCs w:val="28"/>
        </w:rPr>
        <w:t xml:space="preserve">та </w:t>
      </w:r>
    </w:p>
    <w:p w14:paraId="37E6B103" w14:textId="79AD3EE5" w:rsidR="00082566" w:rsidRDefault="00653492" w:rsidP="000825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  </w:t>
      </w:r>
      <w:r w:rsidR="00F1389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05FF">
        <w:rPr>
          <w:rFonts w:ascii="Times New Roman" w:hAnsi="Times New Roman" w:cs="Times New Roman"/>
          <w:sz w:val="28"/>
          <w:szCs w:val="28"/>
        </w:rPr>
        <w:t>С.Ю. Левин</w:t>
      </w:r>
    </w:p>
    <w:p w14:paraId="6769D31D" w14:textId="7FDD06AE" w:rsidR="00F1389E" w:rsidRDefault="00F1389E" w:rsidP="000825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63BCB" w14:textId="5040BAE1" w:rsidR="003D05FF" w:rsidRDefault="003D05FF" w:rsidP="000825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E254D" w14:textId="76F9D376" w:rsidR="003D05FF" w:rsidRDefault="003D05FF" w:rsidP="000825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2438F" w14:textId="4856C227" w:rsidR="003D05FF" w:rsidRDefault="003D05FF" w:rsidP="000825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34003" w14:textId="519B97DE" w:rsidR="003D05FF" w:rsidRDefault="003D05FF" w:rsidP="000825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E0540" w14:textId="6FBC4DC6" w:rsidR="003D05FF" w:rsidRDefault="003D05FF" w:rsidP="000825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0A9DB" w14:textId="0280F308" w:rsidR="003D05FF" w:rsidRDefault="003D05FF" w:rsidP="000825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81D6D" w14:textId="748D95D2" w:rsidR="003D05FF" w:rsidRDefault="003D05FF" w:rsidP="000825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9851C" w14:textId="46346BB2" w:rsidR="003D05FF" w:rsidRDefault="003D05FF" w:rsidP="000825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4747D" w14:textId="77777777" w:rsidR="003D05FF" w:rsidRDefault="003D05FF" w:rsidP="000825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A364A" w14:textId="77777777" w:rsidR="003D05FF" w:rsidRDefault="00F1389E" w:rsidP="00F1389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О.В. Кочерова,</w:t>
      </w:r>
    </w:p>
    <w:p w14:paraId="0F5EF887" w14:textId="02D1A7C0" w:rsidR="0087510F" w:rsidRPr="00983885" w:rsidRDefault="00F1389E" w:rsidP="00F138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т.54-41-75</w:t>
      </w:r>
    </w:p>
    <w:sectPr w:rsidR="0087510F" w:rsidRPr="00983885" w:rsidSect="000825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85"/>
    <w:rsid w:val="00082566"/>
    <w:rsid w:val="000C1E85"/>
    <w:rsid w:val="00182736"/>
    <w:rsid w:val="002D3BA6"/>
    <w:rsid w:val="0031314F"/>
    <w:rsid w:val="003461DB"/>
    <w:rsid w:val="003D05FF"/>
    <w:rsid w:val="00653492"/>
    <w:rsid w:val="007178B4"/>
    <w:rsid w:val="0087510F"/>
    <w:rsid w:val="00983885"/>
    <w:rsid w:val="009A1CE1"/>
    <w:rsid w:val="009B44F4"/>
    <w:rsid w:val="00B57A5E"/>
    <w:rsid w:val="00D07B15"/>
    <w:rsid w:val="00DC090D"/>
    <w:rsid w:val="00F1389E"/>
    <w:rsid w:val="00FC014D"/>
    <w:rsid w:val="00F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2F7B"/>
  <w15:chartTrackingRefBased/>
  <w15:docId w15:val="{93C9F5E7-B7A7-4787-A407-23A91E25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Кочерова Ольга Викторовна</dc:creator>
  <cp:keywords/>
  <dc:description/>
  <cp:lastModifiedBy>Кочерова Ольга Викторовна</cp:lastModifiedBy>
  <cp:revision>23</cp:revision>
  <cp:lastPrinted>2022-02-10T06:30:00Z</cp:lastPrinted>
  <dcterms:created xsi:type="dcterms:W3CDTF">2022-01-20T11:12:00Z</dcterms:created>
  <dcterms:modified xsi:type="dcterms:W3CDTF">2022-02-10T06:45:00Z</dcterms:modified>
</cp:coreProperties>
</file>