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0C63D" w14:textId="76C0AA67" w:rsidR="002D3BA6" w:rsidRDefault="00983885" w:rsidP="0087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8562C13" w14:textId="77777777" w:rsidR="0087510F" w:rsidRDefault="0087510F" w:rsidP="0087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71286" w14:textId="70302830" w:rsidR="00FD1BBF" w:rsidRPr="00C55DD5" w:rsidRDefault="00983885" w:rsidP="00FD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D1BBF">
        <w:rPr>
          <w:rFonts w:ascii="Times New Roman" w:hAnsi="Times New Roman" w:cs="Times New Roman"/>
          <w:sz w:val="28"/>
          <w:szCs w:val="28"/>
        </w:rPr>
        <w:t>«</w:t>
      </w:r>
      <w:r w:rsidR="00FD1BBF" w:rsidRPr="00C55DD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FD1BBF" w:rsidRPr="00C55DD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D1BBF" w:rsidRPr="00C55DD5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14:paraId="3AB2D173" w14:textId="0489DF7B" w:rsidR="00FD1BBF" w:rsidRDefault="00FD1BBF" w:rsidP="00FD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DD5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Самарской области от 10.02.2011 N 374-п/1 «Об установлении расходного обязательства городского округа Тольятти </w:t>
      </w:r>
    </w:p>
    <w:p w14:paraId="7919F893" w14:textId="77777777" w:rsidR="00FD1BBF" w:rsidRDefault="00FD1BBF" w:rsidP="00FD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DD5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мероприятий, направленных на приобретение жилых помещений для предоставления городским округом Тольятти жилых помещений отдельным категориям граждан на основании </w:t>
      </w:r>
    </w:p>
    <w:p w14:paraId="74620A66" w14:textId="2C99CA3F" w:rsidR="00FD1BBF" w:rsidRPr="00C55DD5" w:rsidRDefault="00FD1BBF" w:rsidP="00FD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DD5">
        <w:rPr>
          <w:rFonts w:ascii="Times New Roman" w:hAnsi="Times New Roman" w:cs="Times New Roman"/>
          <w:sz w:val="28"/>
          <w:szCs w:val="28"/>
        </w:rPr>
        <w:t>судебных постановлений»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E28DA9" w14:textId="45D7157F" w:rsidR="0087510F" w:rsidRDefault="0087510F" w:rsidP="00FD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7D967" w14:textId="5D4A048B" w:rsidR="0087510F" w:rsidRDefault="0087510F" w:rsidP="0087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CF8E5" w14:textId="3162FF46" w:rsidR="00FD1BBF" w:rsidRDefault="00FE3559" w:rsidP="00FD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нормативной правовой базы, устранения противоречий в правовых актах, принятых администрацией городского округа </w:t>
      </w:r>
      <w:r w:rsidR="0031314F">
        <w:rPr>
          <w:rFonts w:ascii="Times New Roman" w:hAnsi="Times New Roman" w:cs="Times New Roman"/>
          <w:sz w:val="28"/>
          <w:szCs w:val="28"/>
        </w:rPr>
        <w:t>Тольятти, требованиям действующего законодательства Российской Федерации, департаментом по управлению муниципальным имущес</w:t>
      </w:r>
      <w:r w:rsidR="007178B4">
        <w:rPr>
          <w:rFonts w:ascii="Times New Roman" w:hAnsi="Times New Roman" w:cs="Times New Roman"/>
          <w:sz w:val="28"/>
          <w:szCs w:val="28"/>
        </w:rPr>
        <w:t>т</w:t>
      </w:r>
      <w:r w:rsidR="0031314F">
        <w:rPr>
          <w:rFonts w:ascii="Times New Roman" w:hAnsi="Times New Roman" w:cs="Times New Roman"/>
          <w:sz w:val="28"/>
          <w:szCs w:val="28"/>
        </w:rPr>
        <w:t>вом админи</w:t>
      </w:r>
      <w:r w:rsidR="007178B4">
        <w:rPr>
          <w:rFonts w:ascii="Times New Roman" w:hAnsi="Times New Roman" w:cs="Times New Roman"/>
          <w:sz w:val="28"/>
          <w:szCs w:val="28"/>
        </w:rPr>
        <w:t xml:space="preserve">страции разработан проект постановления о </w:t>
      </w:r>
      <w:r w:rsidR="00FD1BBF" w:rsidRPr="00C55DD5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мэрии городского округа Тольятти Самарской области от 10.02.2011 N 374-п/1 «Об установлении расходного обязательства городского округа Тольятти на осуществление мероприятий, направленных на приобретение жилых</w:t>
      </w:r>
      <w:proofErr w:type="gramEnd"/>
      <w:r w:rsidR="00FD1BBF" w:rsidRPr="00C55DD5">
        <w:rPr>
          <w:rFonts w:ascii="Times New Roman" w:hAnsi="Times New Roman" w:cs="Times New Roman"/>
          <w:sz w:val="28"/>
          <w:szCs w:val="28"/>
        </w:rPr>
        <w:t xml:space="preserve"> помещений для предоставления городским округом Тольятти жилых помещений отдельным категориям граждан на основании </w:t>
      </w:r>
    </w:p>
    <w:p w14:paraId="49A4B317" w14:textId="2372B90E" w:rsidR="003614C6" w:rsidRDefault="00FD1BBF" w:rsidP="00F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DD5">
        <w:rPr>
          <w:rFonts w:ascii="Times New Roman" w:hAnsi="Times New Roman" w:cs="Times New Roman"/>
          <w:sz w:val="28"/>
          <w:szCs w:val="28"/>
        </w:rPr>
        <w:t>судебных постановлений»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78B4">
        <w:rPr>
          <w:rFonts w:ascii="Times New Roman" w:hAnsi="Times New Roman" w:cs="Times New Roman"/>
          <w:sz w:val="28"/>
          <w:szCs w:val="28"/>
        </w:rPr>
        <w:t xml:space="preserve"> </w:t>
      </w:r>
      <w:r w:rsidR="00D07B15">
        <w:rPr>
          <w:rFonts w:ascii="Times New Roman" w:hAnsi="Times New Roman" w:cs="Times New Roman"/>
          <w:sz w:val="28"/>
          <w:szCs w:val="28"/>
        </w:rPr>
        <w:t xml:space="preserve">(далее – постановления) </w:t>
      </w:r>
      <w:proofErr w:type="gramStart"/>
      <w:r w:rsidR="007178B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178B4">
        <w:rPr>
          <w:rFonts w:ascii="Times New Roman" w:hAnsi="Times New Roman" w:cs="Times New Roman"/>
          <w:sz w:val="28"/>
          <w:szCs w:val="28"/>
        </w:rPr>
        <w:t xml:space="preserve"> силу</w:t>
      </w:r>
      <w:r w:rsidR="00B57A5E">
        <w:rPr>
          <w:rFonts w:ascii="Times New Roman" w:hAnsi="Times New Roman" w:cs="Times New Roman"/>
          <w:sz w:val="28"/>
          <w:szCs w:val="28"/>
        </w:rPr>
        <w:t>.</w:t>
      </w:r>
    </w:p>
    <w:p w14:paraId="38456B08" w14:textId="05EF8D32" w:rsidR="00B57A5E" w:rsidRDefault="003614C6" w:rsidP="00361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4C6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FD1BBF" w:rsidRPr="003614C6">
        <w:rPr>
          <w:rFonts w:ascii="Times New Roman" w:hAnsi="Times New Roman" w:cs="Times New Roman"/>
          <w:sz w:val="28"/>
          <w:szCs w:val="28"/>
        </w:rPr>
        <w:t>вышеназванно</w:t>
      </w:r>
      <w:r w:rsidRPr="003614C6">
        <w:rPr>
          <w:rFonts w:ascii="Times New Roman" w:hAnsi="Times New Roman" w:cs="Times New Roman"/>
          <w:sz w:val="28"/>
          <w:szCs w:val="28"/>
        </w:rPr>
        <w:t>м постановлении</w:t>
      </w:r>
      <w:r w:rsidR="00D07B15" w:rsidRPr="003614C6">
        <w:rPr>
          <w:rFonts w:ascii="Times New Roman" w:hAnsi="Times New Roman" w:cs="Times New Roman"/>
          <w:sz w:val="28"/>
          <w:szCs w:val="28"/>
        </w:rPr>
        <w:t xml:space="preserve"> </w:t>
      </w:r>
      <w:r w:rsidRPr="003614C6">
        <w:rPr>
          <w:rFonts w:ascii="Times New Roman" w:hAnsi="Times New Roman" w:cs="Times New Roman"/>
          <w:sz w:val="28"/>
          <w:szCs w:val="28"/>
        </w:rPr>
        <w:t>Закон</w:t>
      </w:r>
      <w:r w:rsidRPr="003614C6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Pr="003614C6">
        <w:rPr>
          <w:rFonts w:ascii="Times New Roman" w:hAnsi="Times New Roman" w:cs="Times New Roman"/>
          <w:sz w:val="28"/>
          <w:szCs w:val="28"/>
        </w:rPr>
        <w:t xml:space="preserve">дерации от 18.04.1991 N 1026-1 "О милиции" и </w:t>
      </w:r>
      <w:hyperlink r:id="rId5" w:history="1">
        <w:r w:rsidRPr="003614C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614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Pr="003614C6">
        <w:rPr>
          <w:rFonts w:ascii="Times New Roman" w:hAnsi="Times New Roman" w:cs="Times New Roman"/>
          <w:sz w:val="28"/>
          <w:szCs w:val="28"/>
        </w:rPr>
        <w:t xml:space="preserve"> утратили силу,</w:t>
      </w:r>
      <w:r w:rsidR="00D07B15" w:rsidRPr="003614C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07B15" w:rsidRPr="003614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07B15" w:rsidRPr="003614C6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3614C6">
        <w:rPr>
          <w:rFonts w:ascii="Times New Roman" w:hAnsi="Times New Roman" w:cs="Times New Roman"/>
          <w:sz w:val="28"/>
          <w:szCs w:val="28"/>
        </w:rPr>
        <w:t xml:space="preserve"> правовой акт</w:t>
      </w:r>
      <w:r w:rsidR="00DC090D" w:rsidRPr="003614C6">
        <w:rPr>
          <w:rFonts w:ascii="Times New Roman" w:hAnsi="Times New Roman" w:cs="Times New Roman"/>
          <w:sz w:val="28"/>
          <w:szCs w:val="28"/>
        </w:rPr>
        <w:t xml:space="preserve"> </w:t>
      </w:r>
      <w:r w:rsidRPr="003614C6">
        <w:rPr>
          <w:rFonts w:ascii="Times New Roman" w:hAnsi="Times New Roman" w:cs="Times New Roman"/>
          <w:sz w:val="28"/>
          <w:szCs w:val="28"/>
        </w:rPr>
        <w:t>фактически не применяе</w:t>
      </w:r>
      <w:r w:rsidR="00D07B15" w:rsidRPr="003614C6">
        <w:rPr>
          <w:rFonts w:ascii="Times New Roman" w:hAnsi="Times New Roman" w:cs="Times New Roman"/>
          <w:sz w:val="28"/>
          <w:szCs w:val="28"/>
        </w:rPr>
        <w:t xml:space="preserve">тся на практике. </w:t>
      </w:r>
    </w:p>
    <w:p w14:paraId="6EEC447E" w14:textId="54198741" w:rsidR="000C1E85" w:rsidRDefault="000C1E85" w:rsidP="009B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85">
        <w:rPr>
          <w:rFonts w:ascii="Times New Roman" w:hAnsi="Times New Roman" w:cs="Times New Roman"/>
          <w:sz w:val="28"/>
          <w:szCs w:val="28"/>
        </w:rPr>
        <w:t>Данный проект постановления не содержит норм,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6969EBAB" w14:textId="77777777" w:rsidR="00FC014D" w:rsidRPr="001C3F14" w:rsidRDefault="00FC014D" w:rsidP="009B44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требует оценки регулирующего воздействия, т.к. в связи с изданием проекта не формируются факторы, влияющие на субъекты предпринимательской и инвестиционной деятельности.</w:t>
      </w:r>
    </w:p>
    <w:p w14:paraId="790C8F01" w14:textId="77777777" w:rsidR="000C1E85" w:rsidRDefault="000C1E85" w:rsidP="009B44F4">
      <w:pPr>
        <w:spacing w:after="0" w:line="240" w:lineRule="auto"/>
      </w:pPr>
    </w:p>
    <w:p w14:paraId="7B9D2448" w14:textId="381B87DF" w:rsidR="0087510F" w:rsidRDefault="0087510F" w:rsidP="009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85819" w14:textId="739861A3" w:rsidR="00082566" w:rsidRDefault="00082566" w:rsidP="009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34337" w14:textId="329B3769" w:rsidR="00653492" w:rsidRDefault="00FD1BB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256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2566">
        <w:rPr>
          <w:rFonts w:ascii="Times New Roman" w:hAnsi="Times New Roman" w:cs="Times New Roman"/>
          <w:sz w:val="28"/>
          <w:szCs w:val="28"/>
        </w:rPr>
        <w:t xml:space="preserve"> департамен</w:t>
      </w:r>
      <w:r w:rsidR="00F1389E">
        <w:rPr>
          <w:rFonts w:ascii="Times New Roman" w:hAnsi="Times New Roman" w:cs="Times New Roman"/>
          <w:sz w:val="28"/>
          <w:szCs w:val="28"/>
        </w:rPr>
        <w:t xml:space="preserve">та </w:t>
      </w:r>
    </w:p>
    <w:p w14:paraId="37E6B103" w14:textId="5991EC4F" w:rsidR="00082566" w:rsidRDefault="00653492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</w:t>
      </w:r>
      <w:r w:rsidR="00F138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1BBF">
        <w:rPr>
          <w:rFonts w:ascii="Times New Roman" w:hAnsi="Times New Roman" w:cs="Times New Roman"/>
          <w:sz w:val="28"/>
          <w:szCs w:val="28"/>
        </w:rPr>
        <w:t xml:space="preserve">   </w:t>
      </w:r>
      <w:r w:rsidR="00F1389E">
        <w:rPr>
          <w:rFonts w:ascii="Times New Roman" w:hAnsi="Times New Roman" w:cs="Times New Roman"/>
          <w:sz w:val="28"/>
          <w:szCs w:val="28"/>
        </w:rPr>
        <w:t xml:space="preserve">        </w:t>
      </w:r>
      <w:r w:rsidR="00FD1BBF">
        <w:rPr>
          <w:rFonts w:ascii="Times New Roman" w:hAnsi="Times New Roman" w:cs="Times New Roman"/>
          <w:sz w:val="28"/>
          <w:szCs w:val="28"/>
        </w:rPr>
        <w:t>И.О. Сорокина</w:t>
      </w:r>
    </w:p>
    <w:p w14:paraId="6769D31D" w14:textId="7FDD06AE" w:rsidR="00F1389E" w:rsidRDefault="00F1389E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4747D" w14:textId="77777777" w:rsidR="003D05FF" w:rsidRDefault="003D05FF" w:rsidP="0008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EF887" w14:textId="7E7AB22E" w:rsidR="0087510F" w:rsidRPr="00983885" w:rsidRDefault="003614C6" w:rsidP="00F13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Т.А. Евстифеева 544077</w:t>
      </w:r>
      <w:bookmarkStart w:id="0" w:name="_GoBack"/>
      <w:bookmarkEnd w:id="0"/>
    </w:p>
    <w:sectPr w:rsidR="0087510F" w:rsidRPr="00983885" w:rsidSect="00082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85"/>
    <w:rsid w:val="00082566"/>
    <w:rsid w:val="000C1E85"/>
    <w:rsid w:val="00182736"/>
    <w:rsid w:val="002D3BA6"/>
    <w:rsid w:val="0031314F"/>
    <w:rsid w:val="003461DB"/>
    <w:rsid w:val="003614C6"/>
    <w:rsid w:val="003D05FF"/>
    <w:rsid w:val="00653492"/>
    <w:rsid w:val="007178B4"/>
    <w:rsid w:val="0087510F"/>
    <w:rsid w:val="00983885"/>
    <w:rsid w:val="009A1CE1"/>
    <w:rsid w:val="009B44F4"/>
    <w:rsid w:val="00B57A5E"/>
    <w:rsid w:val="00D07B15"/>
    <w:rsid w:val="00DC090D"/>
    <w:rsid w:val="00F1389E"/>
    <w:rsid w:val="00FC014D"/>
    <w:rsid w:val="00FD1BBF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2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5D1093E6F0FC7B6AE4CC18002474F196C5A2DE018384EBC0B60CDA3F5EED48860245443EEBA583F42DBBA67842B60B234018F46B0C66A54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Евстифеева Татьяна  Александровна</cp:lastModifiedBy>
  <cp:revision>2</cp:revision>
  <cp:lastPrinted>2022-02-17T07:59:00Z</cp:lastPrinted>
  <dcterms:created xsi:type="dcterms:W3CDTF">2022-02-17T07:59:00Z</dcterms:created>
  <dcterms:modified xsi:type="dcterms:W3CDTF">2022-02-17T07:59:00Z</dcterms:modified>
</cp:coreProperties>
</file>