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99" w:rsidRPr="002C053B" w:rsidRDefault="00D92599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7C6A" w:rsidRDefault="00AB7C6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9F" w:rsidRPr="0073269F" w:rsidRDefault="0008325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269F">
        <w:rPr>
          <w:rFonts w:ascii="Times New Roman" w:hAnsi="Times New Roman" w:cs="Times New Roman"/>
          <w:b/>
          <w:sz w:val="24"/>
          <w:szCs w:val="24"/>
        </w:rPr>
        <w:t>к</w:t>
      </w:r>
      <w:r w:rsidR="00D92599" w:rsidRPr="00732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6A">
        <w:rPr>
          <w:rFonts w:ascii="Times New Roman" w:hAnsi="Times New Roman" w:cs="Times New Roman"/>
          <w:b/>
          <w:sz w:val="24"/>
          <w:szCs w:val="24"/>
        </w:rPr>
        <w:t>проекту</w:t>
      </w:r>
      <w:r w:rsidR="00B91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6A" w:rsidRPr="00AB7C6A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8459C0">
        <w:rPr>
          <w:rFonts w:ascii="Times New Roman" w:hAnsi="Times New Roman" w:cs="Times New Roman"/>
          <w:b/>
          <w:sz w:val="24"/>
          <w:szCs w:val="24"/>
        </w:rPr>
        <w:t>я</w:t>
      </w:r>
      <w:r w:rsidR="00AB7C6A" w:rsidRPr="00AB7C6A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 Тольятти</w:t>
      </w:r>
      <w:r w:rsidR="008459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599" w:rsidRPr="002C053B" w:rsidRDefault="008459C0" w:rsidP="00845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C0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городского округа Тольятти от 25.07.2022 №1566-п/1 «Об утверждении нормативов финансовых затрат на содержание, ремонт и капитальный ремонт автомобильных дорог общего пользования местного значения городского округа Тольятти»</w:t>
      </w:r>
    </w:p>
    <w:bookmarkEnd w:id="0"/>
    <w:p w:rsidR="00D92599" w:rsidRPr="002C053B" w:rsidRDefault="00D92599" w:rsidP="00D92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B" w:rsidRDefault="000D276B" w:rsidP="006F00E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устранения замечаний департамента финансов </w:t>
      </w:r>
      <w:r w:rsidR="00103F0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согласовании проекта постановления </w:t>
      </w:r>
      <w:r w:rsidRPr="000A5697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697">
        <w:rPr>
          <w:rFonts w:ascii="Times New Roman" w:hAnsi="Times New Roman" w:cs="Times New Roman"/>
          <w:bCs/>
          <w:sz w:val="24"/>
          <w:szCs w:val="24"/>
        </w:rPr>
        <w:t>«Об утверждении правил расчета размера ассигнований бюджета городского округа Тольятти на содержание, ремонт и капитальный ремонт автомобильных дорог местного значения в границах городского округа Тольятти»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(регистрационный номер проекта от 12.07.2023 2123-п/2.2/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и приведения в соответствие формул</w:t>
      </w:r>
      <w:r w:rsidR="006F00EA">
        <w:rPr>
          <w:rFonts w:ascii="Times New Roman" w:hAnsi="Times New Roman" w:cs="Times New Roman"/>
          <w:bCs/>
          <w:sz w:val="24"/>
          <w:szCs w:val="24"/>
        </w:rPr>
        <w:t xml:space="preserve"> и их составляющих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расчету </w:t>
      </w:r>
      <w:r w:rsidR="006F00EA" w:rsidRPr="005D6DE4">
        <w:rPr>
          <w:rFonts w:ascii="Times New Roman" w:hAnsi="Times New Roman" w:cs="Times New Roman"/>
          <w:bCs/>
          <w:sz w:val="24"/>
          <w:szCs w:val="24"/>
        </w:rPr>
        <w:t>размера</w:t>
      </w:r>
      <w:r w:rsidR="006F00EA">
        <w:rPr>
          <w:rFonts w:ascii="Times New Roman" w:hAnsi="Times New Roman" w:cs="Times New Roman"/>
          <w:bCs/>
          <w:sz w:val="24"/>
          <w:szCs w:val="24"/>
        </w:rPr>
        <w:t xml:space="preserve"> бюджетных ассигнований на соответствующий финансовый год и плановый период</w:t>
      </w:r>
      <w:r w:rsidR="00F84E5A">
        <w:rPr>
          <w:rFonts w:ascii="Times New Roman" w:hAnsi="Times New Roman" w:cs="Times New Roman"/>
          <w:bCs/>
          <w:sz w:val="24"/>
          <w:szCs w:val="24"/>
        </w:rPr>
        <w:t xml:space="preserve">, а также формулировок </w:t>
      </w:r>
      <w:r w:rsidR="002C118E">
        <w:rPr>
          <w:rFonts w:ascii="Times New Roman" w:hAnsi="Times New Roman" w:cs="Times New Roman"/>
          <w:bCs/>
          <w:sz w:val="24"/>
          <w:szCs w:val="24"/>
        </w:rPr>
        <w:t>к этим формулам</w:t>
      </w:r>
      <w:r w:rsidR="00F84E5A">
        <w:rPr>
          <w:rFonts w:ascii="Times New Roman" w:hAnsi="Times New Roman" w:cs="Times New Roman"/>
          <w:bCs/>
          <w:sz w:val="24"/>
          <w:szCs w:val="24"/>
        </w:rPr>
        <w:t>, при</w:t>
      </w:r>
      <w:r w:rsidR="00FC5E81">
        <w:rPr>
          <w:rFonts w:ascii="Times New Roman" w:hAnsi="Times New Roman" w:cs="Times New Roman"/>
          <w:bCs/>
          <w:sz w:val="24"/>
          <w:szCs w:val="24"/>
        </w:rPr>
        <w:t>меняемых</w:t>
      </w:r>
      <w:r w:rsidR="00F84E5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6F0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A17">
        <w:rPr>
          <w:rFonts w:ascii="Times New Roman" w:hAnsi="Times New Roman" w:cs="Times New Roman"/>
          <w:bCs/>
          <w:sz w:val="24"/>
          <w:szCs w:val="24"/>
        </w:rPr>
        <w:t>приложениях №1 и №2</w:t>
      </w:r>
      <w:r w:rsidR="006F0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A17">
        <w:rPr>
          <w:rFonts w:ascii="Times New Roman" w:hAnsi="Times New Roman" w:cs="Times New Roman"/>
          <w:bCs/>
          <w:sz w:val="24"/>
          <w:szCs w:val="24"/>
        </w:rPr>
        <w:t>п</w:t>
      </w:r>
      <w:r w:rsidR="006F00EA" w:rsidRPr="0042218C">
        <w:rPr>
          <w:rFonts w:ascii="Times New Roman" w:hAnsi="Times New Roman" w:cs="Times New Roman"/>
          <w:sz w:val="24"/>
          <w:szCs w:val="24"/>
        </w:rPr>
        <w:t>остановлени</w:t>
      </w:r>
      <w:r w:rsidR="00A83A17">
        <w:rPr>
          <w:rFonts w:ascii="Times New Roman" w:hAnsi="Times New Roman" w:cs="Times New Roman"/>
          <w:sz w:val="24"/>
          <w:szCs w:val="24"/>
        </w:rPr>
        <w:t xml:space="preserve">я </w:t>
      </w:r>
      <w:r w:rsidR="006F00EA" w:rsidRPr="0042218C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Тольятти от 25.07.2022 </w:t>
      </w:r>
      <w:r w:rsidR="006F00EA">
        <w:rPr>
          <w:rFonts w:ascii="Times New Roman" w:hAnsi="Times New Roman" w:cs="Times New Roman"/>
          <w:sz w:val="24"/>
          <w:szCs w:val="24"/>
        </w:rPr>
        <w:t>№</w:t>
      </w:r>
      <w:r w:rsidR="006F00EA" w:rsidRPr="0042218C">
        <w:rPr>
          <w:rFonts w:ascii="Times New Roman" w:hAnsi="Times New Roman" w:cs="Times New Roman"/>
          <w:sz w:val="24"/>
          <w:szCs w:val="24"/>
        </w:rPr>
        <w:t xml:space="preserve"> 1566-п/1 «Об утверждении </w:t>
      </w:r>
      <w:hyperlink r:id="rId6">
        <w:r w:rsidR="006F00EA" w:rsidRPr="0042218C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="006F00EA" w:rsidRPr="0042218C">
        <w:rPr>
          <w:rFonts w:ascii="Times New Roman" w:hAnsi="Times New Roman" w:cs="Times New Roman"/>
          <w:sz w:val="24"/>
          <w:szCs w:val="24"/>
        </w:rPr>
        <w:t xml:space="preserve"> финансовых затрат на содержание, ремонт и капитальный ремонт автомобильных дорог городского округа Тольятти</w:t>
      </w:r>
      <w:r w:rsidR="006F00E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 w:rsidR="00FC5E81">
        <w:rPr>
          <w:rFonts w:ascii="Times New Roman" w:hAnsi="Times New Roman" w:cs="Times New Roman"/>
          <w:sz w:val="24"/>
          <w:szCs w:val="24"/>
        </w:rPr>
        <w:t xml:space="preserve">дорожного хозяйства и транспорта </w:t>
      </w:r>
      <w:r>
        <w:rPr>
          <w:rFonts w:ascii="Times New Roman" w:hAnsi="Times New Roman" w:cs="Times New Roman"/>
          <w:sz w:val="24"/>
          <w:szCs w:val="24"/>
        </w:rPr>
        <w:t xml:space="preserve">разработан проект постановления </w:t>
      </w:r>
      <w:r w:rsidRPr="000A5697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697">
        <w:rPr>
          <w:rFonts w:ascii="Times New Roman" w:hAnsi="Times New Roman" w:cs="Times New Roman"/>
          <w:bCs/>
          <w:sz w:val="24"/>
          <w:szCs w:val="24"/>
        </w:rPr>
        <w:t>«О</w:t>
      </w:r>
      <w:r w:rsidR="006F00EA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</w:t>
      </w:r>
      <w:r w:rsidR="00F84E5A"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F84E5A" w:rsidRPr="0042218C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Тольятти от 25.07.2022 </w:t>
      </w:r>
      <w:r w:rsidR="00F84E5A">
        <w:rPr>
          <w:rFonts w:ascii="Times New Roman" w:hAnsi="Times New Roman" w:cs="Times New Roman"/>
          <w:sz w:val="24"/>
          <w:szCs w:val="24"/>
        </w:rPr>
        <w:t>№</w:t>
      </w:r>
      <w:r w:rsidR="00F84E5A" w:rsidRPr="0042218C">
        <w:rPr>
          <w:rFonts w:ascii="Times New Roman" w:hAnsi="Times New Roman" w:cs="Times New Roman"/>
          <w:sz w:val="24"/>
          <w:szCs w:val="24"/>
        </w:rPr>
        <w:t xml:space="preserve"> 1566-п/1 «Об утверждении </w:t>
      </w:r>
      <w:hyperlink r:id="rId7">
        <w:r w:rsidR="00F84E5A" w:rsidRPr="0042218C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="00F84E5A" w:rsidRPr="0042218C">
        <w:rPr>
          <w:rFonts w:ascii="Times New Roman" w:hAnsi="Times New Roman" w:cs="Times New Roman"/>
          <w:sz w:val="24"/>
          <w:szCs w:val="24"/>
        </w:rPr>
        <w:t xml:space="preserve"> финансовых затрат на содержание, ремонт и капитальный ремонт автомобильных дорог городского округа Тольятти</w:t>
      </w:r>
      <w:r w:rsidR="00F84E5A">
        <w:rPr>
          <w:rFonts w:ascii="Times New Roman" w:hAnsi="Times New Roman" w:cs="Times New Roman"/>
          <w:sz w:val="24"/>
          <w:szCs w:val="24"/>
        </w:rPr>
        <w:t>»</w:t>
      </w:r>
      <w:r w:rsidRPr="000A569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4187" w:rsidRDefault="00344187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02" w:rsidRDefault="00103F02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1B" w:rsidRDefault="009F6F1B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02" w:rsidRDefault="00103F02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02" w:rsidRDefault="00103F02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Pr="00CC7B51" w:rsidRDefault="008459C0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7B51" w:rsidRPr="00CC7B51">
        <w:rPr>
          <w:rFonts w:ascii="Times New Roman" w:hAnsi="Times New Roman" w:cs="Times New Roman"/>
          <w:sz w:val="24"/>
          <w:szCs w:val="24"/>
        </w:rPr>
        <w:t>ачальник</w:t>
      </w:r>
      <w:r w:rsidR="00CC7B51">
        <w:rPr>
          <w:rFonts w:ascii="Times New Roman" w:hAnsi="Times New Roman" w:cs="Times New Roman"/>
          <w:sz w:val="24"/>
          <w:szCs w:val="24"/>
        </w:rPr>
        <w:t xml:space="preserve"> отдела смет и договоров</w:t>
      </w:r>
      <w:r w:rsidR="00CC7B51">
        <w:rPr>
          <w:rFonts w:ascii="Times New Roman" w:hAnsi="Times New Roman" w:cs="Times New Roman"/>
          <w:sz w:val="24"/>
          <w:szCs w:val="24"/>
        </w:rPr>
        <w:tab/>
      </w:r>
      <w:r w:rsidR="009F6F1B">
        <w:rPr>
          <w:rFonts w:ascii="Times New Roman" w:hAnsi="Times New Roman" w:cs="Times New Roman"/>
          <w:sz w:val="24"/>
          <w:szCs w:val="24"/>
        </w:rPr>
        <w:t xml:space="preserve">       </w:t>
      </w:r>
      <w:r w:rsidR="009F6F1B">
        <w:rPr>
          <w:rFonts w:ascii="Times New Roman" w:hAnsi="Times New Roman" w:cs="Times New Roman"/>
          <w:sz w:val="24"/>
          <w:szCs w:val="24"/>
        </w:rPr>
        <w:tab/>
      </w:r>
      <w:r w:rsidR="00CC7B51">
        <w:rPr>
          <w:rFonts w:ascii="Times New Roman" w:hAnsi="Times New Roman" w:cs="Times New Roman"/>
          <w:sz w:val="24"/>
          <w:szCs w:val="24"/>
        </w:rPr>
        <w:tab/>
      </w:r>
      <w:r w:rsidR="00CC7B5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С.А. Алексеенко</w:t>
      </w: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F02" w:rsidRDefault="00103F02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F02" w:rsidRDefault="00103F02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F02" w:rsidRDefault="00103F02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F02" w:rsidRDefault="00103F02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47A6" w:rsidRDefault="00B10019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019">
        <w:rPr>
          <w:rFonts w:ascii="Times New Roman" w:hAnsi="Times New Roman" w:cs="Times New Roman"/>
          <w:sz w:val="20"/>
          <w:szCs w:val="20"/>
        </w:rPr>
        <w:t>Куклева М.М.</w:t>
      </w:r>
    </w:p>
    <w:p w:rsidR="0073269F" w:rsidRPr="00344187" w:rsidRDefault="00B10019" w:rsidP="00EF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Тел.54-45-44(4544)</w:t>
      </w:r>
    </w:p>
    <w:sectPr w:rsidR="0073269F" w:rsidRPr="00344187" w:rsidSect="009F6F1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14F"/>
    <w:multiLevelType w:val="hybridMultilevel"/>
    <w:tmpl w:val="8342DD6C"/>
    <w:lvl w:ilvl="0" w:tplc="A9D4C1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1C7526"/>
    <w:multiLevelType w:val="hybridMultilevel"/>
    <w:tmpl w:val="1D28F9F8"/>
    <w:lvl w:ilvl="0" w:tplc="7402E03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0A57263"/>
    <w:multiLevelType w:val="hybridMultilevel"/>
    <w:tmpl w:val="44001646"/>
    <w:lvl w:ilvl="0" w:tplc="993C031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BA514B"/>
    <w:multiLevelType w:val="hybridMultilevel"/>
    <w:tmpl w:val="FCF4C8FC"/>
    <w:lvl w:ilvl="0" w:tplc="A9D4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6"/>
    <w:rsid w:val="00030822"/>
    <w:rsid w:val="00043686"/>
    <w:rsid w:val="00046E17"/>
    <w:rsid w:val="000563D1"/>
    <w:rsid w:val="0006319F"/>
    <w:rsid w:val="00082079"/>
    <w:rsid w:val="0008325A"/>
    <w:rsid w:val="00093467"/>
    <w:rsid w:val="000A701F"/>
    <w:rsid w:val="000D1D2D"/>
    <w:rsid w:val="000D276B"/>
    <w:rsid w:val="000F7F47"/>
    <w:rsid w:val="00103C6B"/>
    <w:rsid w:val="00103F02"/>
    <w:rsid w:val="001202A9"/>
    <w:rsid w:val="00141CD5"/>
    <w:rsid w:val="00143C69"/>
    <w:rsid w:val="00157855"/>
    <w:rsid w:val="001611FC"/>
    <w:rsid w:val="001628EC"/>
    <w:rsid w:val="00195C21"/>
    <w:rsid w:val="00196F69"/>
    <w:rsid w:val="001A36AC"/>
    <w:rsid w:val="00212897"/>
    <w:rsid w:val="00234FB7"/>
    <w:rsid w:val="00276552"/>
    <w:rsid w:val="00282675"/>
    <w:rsid w:val="002C053B"/>
    <w:rsid w:val="002C118E"/>
    <w:rsid w:val="002D64EC"/>
    <w:rsid w:val="00325C71"/>
    <w:rsid w:val="0033706E"/>
    <w:rsid w:val="00344187"/>
    <w:rsid w:val="003450A5"/>
    <w:rsid w:val="00352EE6"/>
    <w:rsid w:val="003B407C"/>
    <w:rsid w:val="003C0CB2"/>
    <w:rsid w:val="003D2EB8"/>
    <w:rsid w:val="0041294B"/>
    <w:rsid w:val="004129E1"/>
    <w:rsid w:val="00427DED"/>
    <w:rsid w:val="00432EE4"/>
    <w:rsid w:val="004447A6"/>
    <w:rsid w:val="00483C04"/>
    <w:rsid w:val="004D505E"/>
    <w:rsid w:val="005C599C"/>
    <w:rsid w:val="005D1B7B"/>
    <w:rsid w:val="006460E1"/>
    <w:rsid w:val="00650EDD"/>
    <w:rsid w:val="0069023B"/>
    <w:rsid w:val="006B7564"/>
    <w:rsid w:val="006F00EA"/>
    <w:rsid w:val="006F4D5B"/>
    <w:rsid w:val="00701C2A"/>
    <w:rsid w:val="00704C44"/>
    <w:rsid w:val="00722802"/>
    <w:rsid w:val="0073269F"/>
    <w:rsid w:val="00794224"/>
    <w:rsid w:val="007A4DCA"/>
    <w:rsid w:val="007C2927"/>
    <w:rsid w:val="007D490B"/>
    <w:rsid w:val="008459C0"/>
    <w:rsid w:val="008934F8"/>
    <w:rsid w:val="008C04AD"/>
    <w:rsid w:val="008C65EF"/>
    <w:rsid w:val="009C24D1"/>
    <w:rsid w:val="009F6F1B"/>
    <w:rsid w:val="00A636EC"/>
    <w:rsid w:val="00A65889"/>
    <w:rsid w:val="00A83A17"/>
    <w:rsid w:val="00A8563B"/>
    <w:rsid w:val="00A86391"/>
    <w:rsid w:val="00AB7C6A"/>
    <w:rsid w:val="00AC6F89"/>
    <w:rsid w:val="00AD040C"/>
    <w:rsid w:val="00AD42B9"/>
    <w:rsid w:val="00B10019"/>
    <w:rsid w:val="00B519C6"/>
    <w:rsid w:val="00B91143"/>
    <w:rsid w:val="00B93E19"/>
    <w:rsid w:val="00B93EA2"/>
    <w:rsid w:val="00BB5B9F"/>
    <w:rsid w:val="00BB5D8E"/>
    <w:rsid w:val="00BC06CE"/>
    <w:rsid w:val="00C800D6"/>
    <w:rsid w:val="00C906DF"/>
    <w:rsid w:val="00CA3F78"/>
    <w:rsid w:val="00CA655E"/>
    <w:rsid w:val="00CB18A7"/>
    <w:rsid w:val="00CC7B51"/>
    <w:rsid w:val="00CE0039"/>
    <w:rsid w:val="00CF6C52"/>
    <w:rsid w:val="00D758E2"/>
    <w:rsid w:val="00D92599"/>
    <w:rsid w:val="00DE214B"/>
    <w:rsid w:val="00DF08C4"/>
    <w:rsid w:val="00DF10CE"/>
    <w:rsid w:val="00E16D45"/>
    <w:rsid w:val="00E345CD"/>
    <w:rsid w:val="00E400B6"/>
    <w:rsid w:val="00E72D12"/>
    <w:rsid w:val="00EA1E4B"/>
    <w:rsid w:val="00EB41D9"/>
    <w:rsid w:val="00EF10A0"/>
    <w:rsid w:val="00F2151C"/>
    <w:rsid w:val="00F51DF7"/>
    <w:rsid w:val="00F53293"/>
    <w:rsid w:val="00F73AF1"/>
    <w:rsid w:val="00F84E5A"/>
    <w:rsid w:val="00FB60C0"/>
    <w:rsid w:val="00FC5E81"/>
    <w:rsid w:val="00FE04D0"/>
    <w:rsid w:val="00FE1B16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12AFA795518B6F956298168A45B0F3D3821C036A407606C2B9399AB72417FF22A3EAF28140686D5BD726434035DAB5A6A4684D22F36E0A865A4416wFG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12AFA795518B6F956298168A45B0F3D3821C036A407606C2B9399AB72417FF22A3EAF28140686D5BD726434035DAB5A6A4684D22F36E0A865A4416wFG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Куклева Марина Михайловна</dc:creator>
  <cp:lastModifiedBy>user</cp:lastModifiedBy>
  <cp:revision>4</cp:revision>
  <cp:lastPrinted>2023-07-26T10:52:00Z</cp:lastPrinted>
  <dcterms:created xsi:type="dcterms:W3CDTF">2023-08-14T06:46:00Z</dcterms:created>
  <dcterms:modified xsi:type="dcterms:W3CDTF">2023-08-14T06:56:00Z</dcterms:modified>
</cp:coreProperties>
</file>