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92" w:rsidRPr="00D621EC" w:rsidRDefault="00594B92" w:rsidP="000D7A9C">
      <w:pPr>
        <w:shd w:val="clear" w:color="auto" w:fill="FFFFFF"/>
        <w:ind w:right="79"/>
        <w:jc w:val="center"/>
        <w:rPr>
          <w:sz w:val="24"/>
          <w:szCs w:val="24"/>
        </w:rPr>
      </w:pPr>
      <w:r w:rsidRPr="00D621EC">
        <w:rPr>
          <w:bCs/>
          <w:color w:val="000000"/>
          <w:spacing w:val="-1"/>
          <w:sz w:val="24"/>
          <w:szCs w:val="24"/>
        </w:rPr>
        <w:t>ПОЯСНИТЕЛЬНАЯ ЗАПИСКА</w:t>
      </w:r>
    </w:p>
    <w:p w:rsidR="00D621EC" w:rsidRDefault="000C120D" w:rsidP="000D7A9C">
      <w:pPr>
        <w:ind w:left="-28" w:firstLine="737"/>
        <w:jc w:val="center"/>
        <w:rPr>
          <w:sz w:val="24"/>
          <w:szCs w:val="24"/>
        </w:rPr>
      </w:pPr>
      <w:r w:rsidRPr="00D621EC">
        <w:rPr>
          <w:sz w:val="24"/>
          <w:szCs w:val="24"/>
        </w:rPr>
        <w:t xml:space="preserve">к проекту </w:t>
      </w:r>
      <w:r w:rsidR="0095254F" w:rsidRPr="00D621EC">
        <w:rPr>
          <w:sz w:val="24"/>
          <w:szCs w:val="24"/>
        </w:rPr>
        <w:t xml:space="preserve">постановления администрации городского округа </w:t>
      </w:r>
    </w:p>
    <w:p w:rsidR="00D621EC" w:rsidRDefault="0095254F" w:rsidP="000D7A9C">
      <w:pPr>
        <w:ind w:left="-28" w:firstLine="737"/>
        <w:jc w:val="center"/>
        <w:rPr>
          <w:sz w:val="24"/>
          <w:szCs w:val="24"/>
        </w:rPr>
      </w:pPr>
      <w:r w:rsidRPr="00D621EC">
        <w:rPr>
          <w:sz w:val="24"/>
          <w:szCs w:val="24"/>
        </w:rPr>
        <w:t xml:space="preserve">Тольятти </w:t>
      </w:r>
      <w:r w:rsidR="000C120D" w:rsidRPr="00D621EC">
        <w:rPr>
          <w:sz w:val="24"/>
          <w:szCs w:val="24"/>
        </w:rPr>
        <w:t>«</w:t>
      </w:r>
      <w:r w:rsidRPr="00D621EC">
        <w:rPr>
          <w:sz w:val="24"/>
          <w:szCs w:val="24"/>
        </w:rPr>
        <w:t xml:space="preserve">О внесении изменений в постановление администрации </w:t>
      </w:r>
    </w:p>
    <w:p w:rsidR="00D621EC" w:rsidRDefault="0095254F" w:rsidP="000D7A9C">
      <w:pPr>
        <w:ind w:left="-28" w:firstLine="737"/>
        <w:jc w:val="center"/>
        <w:rPr>
          <w:sz w:val="24"/>
          <w:szCs w:val="24"/>
        </w:rPr>
      </w:pPr>
      <w:r w:rsidRPr="00D621EC">
        <w:rPr>
          <w:sz w:val="24"/>
          <w:szCs w:val="24"/>
        </w:rPr>
        <w:t>городского округа Тольятти от 06.09.2018 №</w:t>
      </w:r>
      <w:r w:rsidR="006262C4" w:rsidRPr="00D621EC">
        <w:rPr>
          <w:sz w:val="24"/>
          <w:szCs w:val="24"/>
        </w:rPr>
        <w:t xml:space="preserve"> </w:t>
      </w:r>
      <w:r w:rsidRPr="00D621EC">
        <w:rPr>
          <w:sz w:val="24"/>
          <w:szCs w:val="24"/>
        </w:rPr>
        <w:t>2640-п/1 «</w:t>
      </w:r>
      <w:r w:rsidR="00E20D88" w:rsidRPr="00D621EC">
        <w:rPr>
          <w:sz w:val="24"/>
          <w:szCs w:val="24"/>
        </w:rPr>
        <w:t xml:space="preserve">Об утверждении </w:t>
      </w:r>
    </w:p>
    <w:p w:rsidR="00D621EC" w:rsidRDefault="00E20D88" w:rsidP="000D7A9C">
      <w:pPr>
        <w:ind w:left="-28" w:firstLine="737"/>
        <w:jc w:val="center"/>
        <w:rPr>
          <w:sz w:val="24"/>
          <w:szCs w:val="24"/>
        </w:rPr>
      </w:pPr>
      <w:r w:rsidRPr="00D621EC">
        <w:rPr>
          <w:sz w:val="24"/>
          <w:szCs w:val="24"/>
        </w:rPr>
        <w:t xml:space="preserve">типового положения о закупке товаров, работ, услуг для нужд муниципальных бюджетных и муниципальных автономных учреждений, муниципальных </w:t>
      </w:r>
    </w:p>
    <w:p w:rsidR="000C120D" w:rsidRPr="00D621EC" w:rsidRDefault="00E20D88" w:rsidP="000D7A9C">
      <w:pPr>
        <w:ind w:left="-28" w:firstLine="737"/>
        <w:jc w:val="center"/>
        <w:rPr>
          <w:sz w:val="24"/>
          <w:szCs w:val="24"/>
        </w:rPr>
      </w:pPr>
      <w:r w:rsidRPr="00D621EC">
        <w:rPr>
          <w:sz w:val="24"/>
          <w:szCs w:val="24"/>
        </w:rPr>
        <w:t>унитарных предприятий городского округа Тольятти</w:t>
      </w:r>
      <w:r w:rsidR="000C120D" w:rsidRPr="00D621EC">
        <w:rPr>
          <w:sz w:val="24"/>
          <w:szCs w:val="24"/>
        </w:rPr>
        <w:t>»</w:t>
      </w:r>
    </w:p>
    <w:p w:rsidR="00136991" w:rsidRPr="00D7296F" w:rsidRDefault="00136991" w:rsidP="000D7A9C">
      <w:pPr>
        <w:spacing w:line="360" w:lineRule="auto"/>
        <w:ind w:left="-28" w:firstLine="737"/>
        <w:jc w:val="both"/>
        <w:rPr>
          <w:sz w:val="23"/>
          <w:szCs w:val="23"/>
        </w:rPr>
      </w:pPr>
    </w:p>
    <w:p w:rsidR="00D1049F" w:rsidRDefault="0086575F" w:rsidP="005977B2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постановления </w:t>
      </w:r>
      <w:r w:rsidR="00ED7A29" w:rsidRPr="006262C4">
        <w:rPr>
          <w:sz w:val="24"/>
          <w:szCs w:val="24"/>
        </w:rPr>
        <w:t xml:space="preserve">администрации городского округа </w:t>
      </w:r>
      <w:r w:rsidR="0095254F" w:rsidRPr="006262C4">
        <w:rPr>
          <w:sz w:val="24"/>
          <w:szCs w:val="24"/>
        </w:rPr>
        <w:t>Тольятти</w:t>
      </w:r>
      <w:r w:rsidR="00ED7A29" w:rsidRPr="006262C4">
        <w:rPr>
          <w:sz w:val="24"/>
          <w:szCs w:val="24"/>
        </w:rPr>
        <w:t xml:space="preserve"> «</w:t>
      </w:r>
      <w:r w:rsidR="00E23104" w:rsidRPr="006262C4">
        <w:rPr>
          <w:sz w:val="24"/>
          <w:szCs w:val="24"/>
        </w:rPr>
        <w:t xml:space="preserve">О внесении изменений в постановление администрации городского округа </w:t>
      </w:r>
      <w:r w:rsidR="0095254F" w:rsidRPr="006262C4">
        <w:rPr>
          <w:sz w:val="24"/>
          <w:szCs w:val="24"/>
        </w:rPr>
        <w:t>Тольятти</w:t>
      </w:r>
      <w:r w:rsidR="00E23104" w:rsidRPr="006262C4">
        <w:rPr>
          <w:sz w:val="24"/>
          <w:szCs w:val="24"/>
        </w:rPr>
        <w:t xml:space="preserve"> от </w:t>
      </w:r>
      <w:r w:rsidR="0095254F" w:rsidRPr="006262C4">
        <w:rPr>
          <w:sz w:val="24"/>
          <w:szCs w:val="24"/>
        </w:rPr>
        <w:t>06.09.2018</w:t>
      </w:r>
      <w:r w:rsidR="00E23104" w:rsidRPr="006262C4">
        <w:rPr>
          <w:sz w:val="24"/>
          <w:szCs w:val="24"/>
        </w:rPr>
        <w:t xml:space="preserve"> №</w:t>
      </w:r>
      <w:r w:rsidR="0095254F" w:rsidRPr="006262C4">
        <w:rPr>
          <w:sz w:val="24"/>
          <w:szCs w:val="24"/>
        </w:rPr>
        <w:t>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</w:t>
      </w:r>
      <w:r w:rsidR="00ED7A29" w:rsidRPr="006262C4">
        <w:rPr>
          <w:sz w:val="24"/>
          <w:szCs w:val="24"/>
        </w:rPr>
        <w:t xml:space="preserve">» (далее – Проект) </w:t>
      </w:r>
      <w:r>
        <w:rPr>
          <w:sz w:val="24"/>
          <w:szCs w:val="24"/>
        </w:rPr>
        <w:t xml:space="preserve">подготовлен в </w:t>
      </w:r>
      <w:r w:rsidR="00A4622E">
        <w:rPr>
          <w:sz w:val="24"/>
          <w:szCs w:val="24"/>
        </w:rPr>
        <w:t xml:space="preserve">связи с принятием Федерального закона от 08.08.2024 №318-ФЗ «О </w:t>
      </w:r>
      <w:r w:rsidR="00A4622E" w:rsidRPr="00A4622E">
        <w:rPr>
          <w:sz w:val="24"/>
          <w:szCs w:val="24"/>
        </w:rPr>
        <w:t>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A4622E">
        <w:rPr>
          <w:sz w:val="24"/>
          <w:szCs w:val="24"/>
        </w:rPr>
        <w:t>»</w:t>
      </w:r>
      <w:r w:rsidR="00647BFC">
        <w:rPr>
          <w:sz w:val="24"/>
          <w:szCs w:val="24"/>
        </w:rPr>
        <w:t xml:space="preserve"> (далее – Закон 318-ФЗ)</w:t>
      </w:r>
      <w:r w:rsidR="00A4622E">
        <w:rPr>
          <w:sz w:val="24"/>
          <w:szCs w:val="24"/>
        </w:rPr>
        <w:t>, которым внесены изменения в Федеральный закон от 18.07.2011 №223-ФЗ «О закупках товаров, работ, услуг отдельными видами юридических лиц»</w:t>
      </w:r>
      <w:r w:rsidR="006775FB">
        <w:rPr>
          <w:sz w:val="24"/>
          <w:szCs w:val="24"/>
        </w:rPr>
        <w:t xml:space="preserve"> (далее – Закон 223-ФЗ)</w:t>
      </w:r>
      <w:r w:rsidR="00A4622E">
        <w:rPr>
          <w:sz w:val="24"/>
          <w:szCs w:val="24"/>
        </w:rPr>
        <w:t>,</w:t>
      </w:r>
      <w:r w:rsidR="00D1049F">
        <w:rPr>
          <w:sz w:val="24"/>
          <w:szCs w:val="24"/>
        </w:rPr>
        <w:t xml:space="preserve"> а также</w:t>
      </w:r>
      <w:r w:rsidR="00A4622E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целях приведения в соответствии с постановлением </w:t>
      </w:r>
      <w:r w:rsidR="00A4622E">
        <w:rPr>
          <w:sz w:val="24"/>
          <w:szCs w:val="24"/>
        </w:rPr>
        <w:t>Правительства Российской Федерации от 11.12.2014 №1352 «</w:t>
      </w:r>
      <w:r w:rsidR="00A4622E" w:rsidRPr="00A4622E">
        <w:rPr>
          <w:sz w:val="24"/>
          <w:szCs w:val="24"/>
        </w:rPr>
        <w:t>Об особенностях участия субъектов малого и среднего предпринимательства в закупках товаров, работ, услуг от</w:t>
      </w:r>
      <w:r w:rsidR="00D1049F">
        <w:rPr>
          <w:sz w:val="24"/>
          <w:szCs w:val="24"/>
        </w:rPr>
        <w:t>дельными видами юридических лиц»</w:t>
      </w:r>
      <w:r w:rsidR="006775FB">
        <w:rPr>
          <w:sz w:val="24"/>
          <w:szCs w:val="24"/>
        </w:rPr>
        <w:t xml:space="preserve"> (далее – Постановление №1352)</w:t>
      </w:r>
      <w:r w:rsidR="00D1049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17956" w:rsidRDefault="00617956" w:rsidP="005977B2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Проектом </w:t>
      </w:r>
      <w:r w:rsidR="00D1049F">
        <w:rPr>
          <w:sz w:val="24"/>
          <w:szCs w:val="24"/>
        </w:rPr>
        <w:t xml:space="preserve">в целях совершенствования осуществления закупок </w:t>
      </w:r>
      <w:r w:rsidR="00647BFC">
        <w:rPr>
          <w:sz w:val="24"/>
          <w:szCs w:val="24"/>
        </w:rPr>
        <w:t>устанавливаются</w:t>
      </w:r>
      <w:r w:rsidR="00D1049F">
        <w:rPr>
          <w:sz w:val="24"/>
          <w:szCs w:val="24"/>
        </w:rPr>
        <w:t xml:space="preserve"> </w:t>
      </w:r>
      <w:r w:rsidR="00D1049F" w:rsidRPr="00D1049F">
        <w:rPr>
          <w:sz w:val="24"/>
          <w:szCs w:val="24"/>
        </w:rPr>
        <w:t xml:space="preserve">правила, </w:t>
      </w:r>
      <w:r w:rsidR="00647BFC">
        <w:rPr>
          <w:sz w:val="24"/>
          <w:szCs w:val="24"/>
        </w:rPr>
        <w:t xml:space="preserve">применяемые к товарам, работам, услугам, которые произведены на территории иностранного государства и </w:t>
      </w:r>
      <w:r w:rsidR="00D1049F" w:rsidRPr="00D1049F">
        <w:rPr>
          <w:sz w:val="24"/>
          <w:szCs w:val="24"/>
        </w:rPr>
        <w:t>дающие преимущества производителям и импорт</w:t>
      </w:r>
      <w:r w:rsidR="00D1049F">
        <w:rPr>
          <w:sz w:val="24"/>
          <w:szCs w:val="24"/>
        </w:rPr>
        <w:t>е</w:t>
      </w:r>
      <w:r w:rsidR="00D1049F" w:rsidRPr="00D1049F">
        <w:rPr>
          <w:sz w:val="24"/>
          <w:szCs w:val="24"/>
        </w:rPr>
        <w:t xml:space="preserve">рам в закупках, которые произвели свои товары, работы и услуги на территории </w:t>
      </w:r>
      <w:r w:rsidR="00647BFC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.</w:t>
      </w:r>
    </w:p>
    <w:p w:rsidR="00647BFC" w:rsidRDefault="00647BFC" w:rsidP="005977B2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частности, </w:t>
      </w:r>
      <w:r w:rsidR="003568BD">
        <w:rPr>
          <w:sz w:val="24"/>
          <w:szCs w:val="24"/>
        </w:rPr>
        <w:t>в соответствии с Законом 318-ФЗ</w:t>
      </w:r>
      <w:r w:rsidR="006775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Проектом: </w:t>
      </w:r>
    </w:p>
    <w:p w:rsidR="003568BD" w:rsidRDefault="00647BFC" w:rsidP="003568BD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>- исключаются ссылки на норматив</w:t>
      </w:r>
      <w:r w:rsidR="003568BD">
        <w:rPr>
          <w:sz w:val="24"/>
          <w:szCs w:val="24"/>
        </w:rPr>
        <w:t>н</w:t>
      </w:r>
      <w:r>
        <w:rPr>
          <w:sz w:val="24"/>
          <w:szCs w:val="24"/>
        </w:rPr>
        <w:t>ые правовые акты, применяемые до принятия Закона 318-ФЗ (пункт 1</w:t>
      </w:r>
      <w:r w:rsidR="002876F8">
        <w:rPr>
          <w:sz w:val="24"/>
          <w:szCs w:val="24"/>
        </w:rPr>
        <w:t>.1</w:t>
      </w:r>
      <w:r>
        <w:rPr>
          <w:sz w:val="24"/>
          <w:szCs w:val="24"/>
        </w:rPr>
        <w:t>);</w:t>
      </w:r>
    </w:p>
    <w:p w:rsidR="003568BD" w:rsidRDefault="003568BD" w:rsidP="003568BD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уточняется понятие участника закупки (пункт </w:t>
      </w:r>
      <w:r w:rsidR="002876F8">
        <w:rPr>
          <w:sz w:val="24"/>
          <w:szCs w:val="24"/>
        </w:rPr>
        <w:t>1.</w:t>
      </w:r>
      <w:r>
        <w:rPr>
          <w:sz w:val="24"/>
          <w:szCs w:val="24"/>
        </w:rPr>
        <w:t>2);</w:t>
      </w:r>
    </w:p>
    <w:p w:rsidR="00647BFC" w:rsidRDefault="00647BFC" w:rsidP="005977B2">
      <w:pPr>
        <w:spacing w:line="360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="003568BD">
        <w:rPr>
          <w:sz w:val="24"/>
          <w:szCs w:val="24"/>
        </w:rPr>
        <w:t xml:space="preserve">корректируется содержание документации, а именно, </w:t>
      </w:r>
      <w:r>
        <w:rPr>
          <w:sz w:val="24"/>
          <w:szCs w:val="24"/>
        </w:rPr>
        <w:t>исключается</w:t>
      </w:r>
      <w:r w:rsidR="00814528">
        <w:rPr>
          <w:sz w:val="24"/>
          <w:szCs w:val="24"/>
        </w:rPr>
        <w:t xml:space="preserve"> условие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3568BD">
        <w:rPr>
          <w:rFonts w:eastAsiaTheme="minorHAnsi"/>
          <w:sz w:val="24"/>
          <w:szCs w:val="24"/>
          <w:lang w:eastAsia="en-US"/>
        </w:rPr>
        <w:t xml:space="preserve">о предоставлении приоритета товаров российского происхождения, работ, услуг, выполняемых, оказываемых российскими лицами, при осуществлении закупок товаров, работ, услуг (пункт </w:t>
      </w:r>
      <w:r w:rsidR="002876F8">
        <w:rPr>
          <w:rFonts w:eastAsiaTheme="minorHAnsi"/>
          <w:sz w:val="24"/>
          <w:szCs w:val="24"/>
          <w:lang w:eastAsia="en-US"/>
        </w:rPr>
        <w:t>1.</w:t>
      </w:r>
      <w:r w:rsidR="003568BD">
        <w:rPr>
          <w:rFonts w:eastAsiaTheme="minorHAnsi"/>
          <w:sz w:val="24"/>
          <w:szCs w:val="24"/>
          <w:lang w:eastAsia="en-US"/>
        </w:rPr>
        <w:t>3);</w:t>
      </w:r>
    </w:p>
    <w:p w:rsidR="003568BD" w:rsidRDefault="003568BD" w:rsidP="005977B2">
      <w:pPr>
        <w:spacing w:line="360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уточняется содержание извещения о проведении закупки (пункт </w:t>
      </w:r>
      <w:r w:rsidR="002876F8">
        <w:rPr>
          <w:rFonts w:eastAsiaTheme="minorHAnsi"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>4);</w:t>
      </w:r>
    </w:p>
    <w:p w:rsidR="003568BD" w:rsidRDefault="003568BD" w:rsidP="005977B2">
      <w:pPr>
        <w:spacing w:line="360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вместо положения о приоритете и квотировании устанавливается положение о </w:t>
      </w:r>
      <w:r>
        <w:rPr>
          <w:rFonts w:eastAsiaTheme="minorHAnsi"/>
          <w:sz w:val="24"/>
          <w:szCs w:val="24"/>
          <w:lang w:eastAsia="en-US"/>
        </w:rPr>
        <w:lastRenderedPageBreak/>
        <w:t>предоставлении национального режима при осуществлении закупок</w:t>
      </w:r>
      <w:r w:rsidR="00930BD8">
        <w:rPr>
          <w:rFonts w:eastAsiaTheme="minorHAnsi"/>
          <w:sz w:val="24"/>
          <w:szCs w:val="24"/>
          <w:lang w:eastAsia="en-US"/>
        </w:rPr>
        <w:t xml:space="preserve"> (пункты </w:t>
      </w:r>
      <w:r w:rsidR="002876F8">
        <w:rPr>
          <w:rFonts w:eastAsiaTheme="minorHAnsi"/>
          <w:sz w:val="24"/>
          <w:szCs w:val="24"/>
          <w:lang w:eastAsia="en-US"/>
        </w:rPr>
        <w:t>1.</w:t>
      </w:r>
      <w:r w:rsidR="00930BD8">
        <w:rPr>
          <w:rFonts w:eastAsiaTheme="minorHAnsi"/>
          <w:sz w:val="24"/>
          <w:szCs w:val="24"/>
          <w:lang w:eastAsia="en-US"/>
        </w:rPr>
        <w:t xml:space="preserve">5, </w:t>
      </w:r>
      <w:r w:rsidR="002876F8">
        <w:rPr>
          <w:rFonts w:eastAsiaTheme="minorHAnsi"/>
          <w:sz w:val="24"/>
          <w:szCs w:val="24"/>
          <w:lang w:eastAsia="en-US"/>
        </w:rPr>
        <w:t>1.</w:t>
      </w:r>
      <w:r w:rsidR="00930BD8">
        <w:rPr>
          <w:rFonts w:eastAsiaTheme="minorHAnsi"/>
          <w:sz w:val="24"/>
          <w:szCs w:val="24"/>
          <w:lang w:eastAsia="en-US"/>
        </w:rPr>
        <w:t>6);</w:t>
      </w:r>
    </w:p>
    <w:p w:rsidR="00930BD8" w:rsidRDefault="00930BD8" w:rsidP="005977B2">
      <w:pPr>
        <w:spacing w:line="360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корректируется содержание договора, а именно, исключается условие о приоритете в соответствии с ранее применяемым нормативным правовым актом (пункт </w:t>
      </w:r>
      <w:r w:rsidR="002876F8">
        <w:rPr>
          <w:rFonts w:eastAsiaTheme="minorHAnsi"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>7).</w:t>
      </w:r>
    </w:p>
    <w:p w:rsidR="006775FB" w:rsidRDefault="006775FB" w:rsidP="005977B2">
      <w:pPr>
        <w:spacing w:line="360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Помимо этого, на основании позиции ФАС России, изложенной в письме от 26.01.2024 №28/5643/24, Минфина России, изложенной в письме от 07.06.2023 №24-07-08/52488, порядок осуществления закупок неконкурентным способом (у единственного поставщика, подрядчика, исполнителя) исключительно среди субъектов малого и среднего предпринимательства (</w:t>
      </w:r>
      <w:proofErr w:type="spellStart"/>
      <w:r>
        <w:rPr>
          <w:rFonts w:eastAsiaTheme="minorHAnsi"/>
          <w:sz w:val="24"/>
          <w:szCs w:val="24"/>
          <w:lang w:eastAsia="en-US"/>
        </w:rPr>
        <w:t>самозанятых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) устанавливается согласно Постановлению 1352 (исключительно по пункту 20(1)), в связи с чем корректируются положения раздела Х «Закупки у СМСП» Типового положения (пункты </w:t>
      </w:r>
      <w:r w:rsidR="002876F8">
        <w:rPr>
          <w:rFonts w:eastAsiaTheme="minorHAnsi"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>9-</w:t>
      </w:r>
      <w:r w:rsidR="002876F8">
        <w:rPr>
          <w:rFonts w:eastAsiaTheme="minorHAnsi"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>11).</w:t>
      </w:r>
    </w:p>
    <w:p w:rsidR="00930BD8" w:rsidRDefault="006775FB" w:rsidP="005977B2">
      <w:pPr>
        <w:spacing w:line="360" w:lineRule="auto"/>
        <w:ind w:left="-28" w:firstLine="737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Также Проектом </w:t>
      </w:r>
      <w:r w:rsidR="00930BD8">
        <w:rPr>
          <w:rFonts w:eastAsiaTheme="minorHAnsi"/>
          <w:sz w:val="24"/>
          <w:szCs w:val="24"/>
          <w:lang w:eastAsia="en-US"/>
        </w:rPr>
        <w:t>уточняется формулировка п</w:t>
      </w:r>
      <w:r>
        <w:rPr>
          <w:rFonts w:eastAsiaTheme="minorHAnsi"/>
          <w:sz w:val="24"/>
          <w:szCs w:val="24"/>
          <w:lang w:eastAsia="en-US"/>
        </w:rPr>
        <w:t xml:space="preserve">рименения статьи 3.4 Закона 223-ФЗ в пункте 10.2.1 Типового положения (пункт </w:t>
      </w:r>
      <w:r w:rsidR="002876F8">
        <w:rPr>
          <w:rFonts w:eastAsiaTheme="minorHAnsi"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>8).</w:t>
      </w:r>
    </w:p>
    <w:p w:rsidR="009A195C" w:rsidRPr="002C7450" w:rsidRDefault="006775FB" w:rsidP="006775FB">
      <w:pPr>
        <w:spacing w:line="360" w:lineRule="auto"/>
        <w:ind w:left="-28" w:firstLine="737"/>
        <w:jc w:val="both"/>
        <w:rPr>
          <w:rFonts w:eastAsiaTheme="minorHAnsi"/>
          <w:sz w:val="24"/>
          <w:szCs w:val="24"/>
          <w:lang w:eastAsia="en-US"/>
        </w:rPr>
      </w:pPr>
      <w:r w:rsidRPr="000D7A9C">
        <w:rPr>
          <w:sz w:val="24"/>
          <w:szCs w:val="24"/>
        </w:rPr>
        <w:t>Нормы Проекта не оказывают негативного воздействия на конкуренцию в городском округе Тольятти, не приводят к недопущению, ограничению и запрету конкуренции, не противоречат требованиям Федерального закона от 26.07.2006 №135-</w:t>
      </w:r>
      <w:r>
        <w:rPr>
          <w:sz w:val="24"/>
          <w:szCs w:val="24"/>
        </w:rPr>
        <w:t xml:space="preserve">ФЗ «О защите конкуренции» и его принятие </w:t>
      </w:r>
      <w:r w:rsidRPr="000D7A9C">
        <w:rPr>
          <w:sz w:val="24"/>
          <w:szCs w:val="24"/>
        </w:rPr>
        <w:t>не потребует дополнительных</w:t>
      </w:r>
    </w:p>
    <w:p w:rsidR="000D7A9C" w:rsidRPr="000D7A9C" w:rsidRDefault="000D7A9C" w:rsidP="000D7A9C">
      <w:pPr>
        <w:pStyle w:val="a3"/>
        <w:tabs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12D4C" w:rsidRDefault="00212D4C" w:rsidP="0097430F">
      <w:pPr>
        <w:spacing w:line="360" w:lineRule="auto"/>
        <w:ind w:left="-28" w:firstLine="737"/>
        <w:jc w:val="both"/>
        <w:rPr>
          <w:sz w:val="24"/>
          <w:szCs w:val="24"/>
        </w:rPr>
      </w:pPr>
    </w:p>
    <w:p w:rsidR="003F6FEA" w:rsidRPr="006262C4" w:rsidRDefault="006775FB" w:rsidP="003F6FEA">
      <w:pPr>
        <w:ind w:left="-28" w:firstLine="2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C120D" w:rsidRPr="006262C4">
        <w:rPr>
          <w:sz w:val="24"/>
          <w:szCs w:val="24"/>
        </w:rPr>
        <w:t>уководите</w:t>
      </w:r>
      <w:r w:rsidR="00DF271E" w:rsidRPr="006262C4">
        <w:rPr>
          <w:sz w:val="24"/>
          <w:szCs w:val="24"/>
        </w:rPr>
        <w:t>л</w:t>
      </w:r>
      <w:r>
        <w:rPr>
          <w:sz w:val="24"/>
          <w:szCs w:val="24"/>
        </w:rPr>
        <w:t>ь</w:t>
      </w:r>
      <w:r w:rsidR="000C120D" w:rsidRPr="006262C4">
        <w:rPr>
          <w:sz w:val="24"/>
          <w:szCs w:val="24"/>
        </w:rPr>
        <w:t xml:space="preserve"> </w:t>
      </w:r>
      <w:r w:rsidR="003F6FEA" w:rsidRPr="006262C4">
        <w:rPr>
          <w:sz w:val="24"/>
          <w:szCs w:val="24"/>
        </w:rPr>
        <w:t xml:space="preserve">департамента </w:t>
      </w:r>
    </w:p>
    <w:p w:rsidR="003D4BE8" w:rsidRPr="006262C4" w:rsidRDefault="003F6FEA" w:rsidP="003F6FEA">
      <w:pPr>
        <w:ind w:left="-28" w:firstLine="28"/>
        <w:jc w:val="both"/>
        <w:rPr>
          <w:sz w:val="24"/>
          <w:szCs w:val="24"/>
        </w:rPr>
      </w:pPr>
      <w:r w:rsidRPr="006262C4">
        <w:rPr>
          <w:sz w:val="24"/>
          <w:szCs w:val="24"/>
        </w:rPr>
        <w:t>экономического развития</w:t>
      </w:r>
      <w:r w:rsidR="000C120D" w:rsidRPr="006262C4">
        <w:rPr>
          <w:sz w:val="24"/>
          <w:szCs w:val="24"/>
        </w:rPr>
        <w:t xml:space="preserve"> </w:t>
      </w:r>
      <w:r w:rsidRPr="006262C4">
        <w:rPr>
          <w:sz w:val="24"/>
          <w:szCs w:val="24"/>
        </w:rPr>
        <w:t xml:space="preserve">                                                           </w:t>
      </w:r>
      <w:r w:rsidR="008916B6" w:rsidRPr="006262C4">
        <w:rPr>
          <w:sz w:val="24"/>
          <w:szCs w:val="24"/>
        </w:rPr>
        <w:t xml:space="preserve">              </w:t>
      </w:r>
      <w:r w:rsidR="004930FD" w:rsidRPr="006262C4">
        <w:rPr>
          <w:sz w:val="24"/>
          <w:szCs w:val="24"/>
        </w:rPr>
        <w:t xml:space="preserve">   </w:t>
      </w:r>
      <w:r w:rsidR="002E0E3F" w:rsidRPr="006262C4">
        <w:rPr>
          <w:sz w:val="24"/>
          <w:szCs w:val="24"/>
        </w:rPr>
        <w:t xml:space="preserve">       </w:t>
      </w:r>
      <w:r w:rsidR="0019452D">
        <w:rPr>
          <w:sz w:val="24"/>
          <w:szCs w:val="24"/>
        </w:rPr>
        <w:t xml:space="preserve">      </w:t>
      </w:r>
      <w:r w:rsidR="006775FB">
        <w:rPr>
          <w:sz w:val="24"/>
          <w:szCs w:val="24"/>
        </w:rPr>
        <w:t>И.М. Потапова</w:t>
      </w:r>
    </w:p>
    <w:p w:rsidR="003D4BE8" w:rsidRDefault="003D4BE8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6775FB" w:rsidRDefault="006775FB" w:rsidP="003F6FEA">
      <w:pPr>
        <w:ind w:left="-28" w:firstLine="28"/>
        <w:jc w:val="both"/>
        <w:rPr>
          <w:sz w:val="24"/>
          <w:szCs w:val="24"/>
        </w:rPr>
      </w:pPr>
    </w:p>
    <w:p w:rsidR="006775FB" w:rsidRDefault="006775FB" w:rsidP="003F6FEA">
      <w:pPr>
        <w:ind w:left="-28" w:firstLine="28"/>
        <w:jc w:val="both"/>
        <w:rPr>
          <w:sz w:val="24"/>
          <w:szCs w:val="24"/>
        </w:rPr>
      </w:pPr>
    </w:p>
    <w:p w:rsidR="006775FB" w:rsidRDefault="006775FB" w:rsidP="003F6FEA">
      <w:pPr>
        <w:ind w:left="-28" w:firstLine="28"/>
        <w:jc w:val="both"/>
        <w:rPr>
          <w:sz w:val="24"/>
          <w:szCs w:val="24"/>
        </w:rPr>
      </w:pPr>
    </w:p>
    <w:p w:rsidR="006775FB" w:rsidRDefault="006775FB" w:rsidP="003F6FEA">
      <w:pPr>
        <w:ind w:left="-28" w:firstLine="28"/>
        <w:jc w:val="both"/>
        <w:rPr>
          <w:sz w:val="24"/>
          <w:szCs w:val="24"/>
        </w:rPr>
      </w:pPr>
    </w:p>
    <w:p w:rsidR="006775FB" w:rsidRDefault="006775FB" w:rsidP="003F6FEA">
      <w:pPr>
        <w:ind w:left="-28" w:firstLine="28"/>
        <w:jc w:val="both"/>
        <w:rPr>
          <w:sz w:val="24"/>
          <w:szCs w:val="24"/>
        </w:rPr>
      </w:pPr>
    </w:p>
    <w:p w:rsidR="006775FB" w:rsidRDefault="006775FB" w:rsidP="003F6FEA">
      <w:pPr>
        <w:ind w:left="-28" w:firstLine="28"/>
        <w:jc w:val="both"/>
        <w:rPr>
          <w:sz w:val="24"/>
          <w:szCs w:val="24"/>
        </w:rPr>
      </w:pPr>
    </w:p>
    <w:p w:rsidR="006775FB" w:rsidRDefault="006775FB" w:rsidP="003F6FEA">
      <w:pPr>
        <w:ind w:left="-28" w:firstLine="28"/>
        <w:jc w:val="both"/>
        <w:rPr>
          <w:sz w:val="24"/>
          <w:szCs w:val="24"/>
        </w:rPr>
      </w:pPr>
    </w:p>
    <w:p w:rsidR="006775FB" w:rsidRDefault="006775FB" w:rsidP="003F6FEA">
      <w:pPr>
        <w:ind w:left="-28" w:firstLine="28"/>
        <w:jc w:val="both"/>
        <w:rPr>
          <w:sz w:val="24"/>
          <w:szCs w:val="24"/>
        </w:rPr>
      </w:pPr>
    </w:p>
    <w:p w:rsidR="006775FB" w:rsidRDefault="006775FB" w:rsidP="003F6FEA">
      <w:pPr>
        <w:ind w:left="-28" w:firstLine="28"/>
        <w:jc w:val="both"/>
        <w:rPr>
          <w:sz w:val="24"/>
          <w:szCs w:val="24"/>
        </w:rPr>
      </w:pPr>
    </w:p>
    <w:p w:rsidR="006775FB" w:rsidRDefault="006775FB" w:rsidP="003F6FEA">
      <w:pPr>
        <w:ind w:left="-28" w:firstLine="28"/>
        <w:jc w:val="both"/>
        <w:rPr>
          <w:sz w:val="24"/>
          <w:szCs w:val="24"/>
        </w:rPr>
      </w:pPr>
    </w:p>
    <w:p w:rsidR="006775FB" w:rsidRDefault="006775FB" w:rsidP="003F6FEA">
      <w:pPr>
        <w:ind w:left="-28" w:firstLine="28"/>
        <w:jc w:val="both"/>
        <w:rPr>
          <w:sz w:val="24"/>
          <w:szCs w:val="24"/>
        </w:rPr>
      </w:pPr>
    </w:p>
    <w:p w:rsidR="006775FB" w:rsidRDefault="006775FB" w:rsidP="003F6FEA">
      <w:pPr>
        <w:ind w:left="-28" w:firstLine="28"/>
        <w:jc w:val="both"/>
        <w:rPr>
          <w:sz w:val="24"/>
          <w:szCs w:val="24"/>
        </w:rPr>
      </w:pPr>
    </w:p>
    <w:p w:rsidR="006775FB" w:rsidRDefault="006775FB" w:rsidP="003F6FEA">
      <w:pPr>
        <w:ind w:left="-28" w:firstLine="28"/>
        <w:jc w:val="both"/>
        <w:rPr>
          <w:sz w:val="24"/>
          <w:szCs w:val="24"/>
        </w:rPr>
      </w:pPr>
    </w:p>
    <w:p w:rsidR="006775FB" w:rsidRDefault="006775FB" w:rsidP="003F6FEA">
      <w:pPr>
        <w:ind w:left="-28" w:firstLine="28"/>
        <w:jc w:val="both"/>
        <w:rPr>
          <w:sz w:val="24"/>
          <w:szCs w:val="24"/>
        </w:rPr>
      </w:pPr>
    </w:p>
    <w:p w:rsidR="006775FB" w:rsidRDefault="006775FB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8610C7" w:rsidP="003F6FEA">
      <w:pPr>
        <w:ind w:left="-28" w:firstLine="28"/>
        <w:jc w:val="both"/>
        <w:rPr>
          <w:sz w:val="24"/>
          <w:szCs w:val="24"/>
        </w:rPr>
      </w:pPr>
    </w:p>
    <w:p w:rsidR="008610C7" w:rsidRDefault="007E58FF" w:rsidP="003F6FEA">
      <w:pPr>
        <w:ind w:left="-28" w:firstLine="28"/>
        <w:jc w:val="both"/>
        <w:rPr>
          <w:sz w:val="22"/>
          <w:szCs w:val="22"/>
        </w:rPr>
      </w:pPr>
      <w:r>
        <w:rPr>
          <w:sz w:val="22"/>
          <w:szCs w:val="22"/>
        </w:rPr>
        <w:t>Ю.Н. Захарова</w:t>
      </w:r>
      <w:r w:rsidR="00D7296F">
        <w:rPr>
          <w:sz w:val="22"/>
          <w:szCs w:val="22"/>
        </w:rPr>
        <w:t xml:space="preserve"> </w:t>
      </w:r>
    </w:p>
    <w:p w:rsidR="00873057" w:rsidRPr="009B5561" w:rsidRDefault="007E58FF" w:rsidP="003F6FEA">
      <w:pPr>
        <w:ind w:left="-28" w:firstLine="28"/>
        <w:jc w:val="both"/>
        <w:rPr>
          <w:sz w:val="22"/>
          <w:szCs w:val="22"/>
        </w:rPr>
      </w:pPr>
      <w:r>
        <w:rPr>
          <w:sz w:val="22"/>
          <w:szCs w:val="22"/>
        </w:rPr>
        <w:t>54 44 44 (3229)</w:t>
      </w:r>
    </w:p>
    <w:sectPr w:rsidR="00873057" w:rsidRPr="009B5561" w:rsidSect="006262C4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3405"/>
    <w:multiLevelType w:val="multilevel"/>
    <w:tmpl w:val="D1C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77A83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75444"/>
    <w:multiLevelType w:val="hybridMultilevel"/>
    <w:tmpl w:val="246EE30E"/>
    <w:lvl w:ilvl="0" w:tplc="1FAC6FE6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30291"/>
    <w:multiLevelType w:val="hybridMultilevel"/>
    <w:tmpl w:val="43AC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F48A4"/>
    <w:multiLevelType w:val="hybridMultilevel"/>
    <w:tmpl w:val="F880107E"/>
    <w:lvl w:ilvl="0" w:tplc="9676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0D"/>
    <w:rsid w:val="00003B2F"/>
    <w:rsid w:val="000067C7"/>
    <w:rsid w:val="0000736C"/>
    <w:rsid w:val="00014AA0"/>
    <w:rsid w:val="000167EE"/>
    <w:rsid w:val="00021B39"/>
    <w:rsid w:val="000226C4"/>
    <w:rsid w:val="00031AAC"/>
    <w:rsid w:val="000433C0"/>
    <w:rsid w:val="000457CF"/>
    <w:rsid w:val="00062770"/>
    <w:rsid w:val="00066CB3"/>
    <w:rsid w:val="000674B5"/>
    <w:rsid w:val="00067637"/>
    <w:rsid w:val="00067BC0"/>
    <w:rsid w:val="00077B16"/>
    <w:rsid w:val="000876DA"/>
    <w:rsid w:val="0008790D"/>
    <w:rsid w:val="00090AC2"/>
    <w:rsid w:val="0009342A"/>
    <w:rsid w:val="00094AF0"/>
    <w:rsid w:val="0009731F"/>
    <w:rsid w:val="000A2B57"/>
    <w:rsid w:val="000A770D"/>
    <w:rsid w:val="000A7BFD"/>
    <w:rsid w:val="000B0330"/>
    <w:rsid w:val="000B4FD0"/>
    <w:rsid w:val="000C01CE"/>
    <w:rsid w:val="000C120D"/>
    <w:rsid w:val="000C5B14"/>
    <w:rsid w:val="000C607D"/>
    <w:rsid w:val="000C6886"/>
    <w:rsid w:val="000D7A9C"/>
    <w:rsid w:val="000E0EB9"/>
    <w:rsid w:val="000E18B7"/>
    <w:rsid w:val="000F0FA0"/>
    <w:rsid w:val="000F29CA"/>
    <w:rsid w:val="00100AF7"/>
    <w:rsid w:val="001031B0"/>
    <w:rsid w:val="0010441A"/>
    <w:rsid w:val="00110EB2"/>
    <w:rsid w:val="00110ED0"/>
    <w:rsid w:val="00111529"/>
    <w:rsid w:val="001144D5"/>
    <w:rsid w:val="00117022"/>
    <w:rsid w:val="001342C1"/>
    <w:rsid w:val="00136991"/>
    <w:rsid w:val="00145DF9"/>
    <w:rsid w:val="00153E01"/>
    <w:rsid w:val="00166D7E"/>
    <w:rsid w:val="00167D25"/>
    <w:rsid w:val="001841F5"/>
    <w:rsid w:val="001854C8"/>
    <w:rsid w:val="0019452D"/>
    <w:rsid w:val="001A00B2"/>
    <w:rsid w:val="001A652E"/>
    <w:rsid w:val="001A7949"/>
    <w:rsid w:val="001A7979"/>
    <w:rsid w:val="001B0B09"/>
    <w:rsid w:val="001C36AB"/>
    <w:rsid w:val="001D14B3"/>
    <w:rsid w:val="001D3766"/>
    <w:rsid w:val="001D4098"/>
    <w:rsid w:val="001D4291"/>
    <w:rsid w:val="001D52A8"/>
    <w:rsid w:val="001E1932"/>
    <w:rsid w:val="001E244A"/>
    <w:rsid w:val="001F5585"/>
    <w:rsid w:val="00203B0A"/>
    <w:rsid w:val="00203DED"/>
    <w:rsid w:val="002043AE"/>
    <w:rsid w:val="0021135A"/>
    <w:rsid w:val="00212D4C"/>
    <w:rsid w:val="002146A0"/>
    <w:rsid w:val="00241739"/>
    <w:rsid w:val="00243172"/>
    <w:rsid w:val="002563F2"/>
    <w:rsid w:val="002702AE"/>
    <w:rsid w:val="00270E47"/>
    <w:rsid w:val="002715FE"/>
    <w:rsid w:val="00272CE5"/>
    <w:rsid w:val="002778FE"/>
    <w:rsid w:val="00282387"/>
    <w:rsid w:val="002876F8"/>
    <w:rsid w:val="002914EB"/>
    <w:rsid w:val="0029641A"/>
    <w:rsid w:val="002A20AE"/>
    <w:rsid w:val="002B0E1E"/>
    <w:rsid w:val="002C7450"/>
    <w:rsid w:val="002D29F2"/>
    <w:rsid w:val="002D2F04"/>
    <w:rsid w:val="002E0E3F"/>
    <w:rsid w:val="002F1FB1"/>
    <w:rsid w:val="002F48D1"/>
    <w:rsid w:val="00312471"/>
    <w:rsid w:val="00317E2D"/>
    <w:rsid w:val="00320C9A"/>
    <w:rsid w:val="00323462"/>
    <w:rsid w:val="003252F0"/>
    <w:rsid w:val="0032746D"/>
    <w:rsid w:val="00330B88"/>
    <w:rsid w:val="00332CC6"/>
    <w:rsid w:val="00335922"/>
    <w:rsid w:val="00350A68"/>
    <w:rsid w:val="00353491"/>
    <w:rsid w:val="003568BD"/>
    <w:rsid w:val="0036480D"/>
    <w:rsid w:val="00380A25"/>
    <w:rsid w:val="00382D87"/>
    <w:rsid w:val="00385090"/>
    <w:rsid w:val="0039573D"/>
    <w:rsid w:val="00397B86"/>
    <w:rsid w:val="003B4139"/>
    <w:rsid w:val="003C1453"/>
    <w:rsid w:val="003C3661"/>
    <w:rsid w:val="003C5750"/>
    <w:rsid w:val="003D4BE8"/>
    <w:rsid w:val="003D4E26"/>
    <w:rsid w:val="003E7A82"/>
    <w:rsid w:val="003F44BC"/>
    <w:rsid w:val="003F6FEA"/>
    <w:rsid w:val="00405CC9"/>
    <w:rsid w:val="00405DA8"/>
    <w:rsid w:val="0040700B"/>
    <w:rsid w:val="004119D8"/>
    <w:rsid w:val="00424999"/>
    <w:rsid w:val="004276D0"/>
    <w:rsid w:val="00443A87"/>
    <w:rsid w:val="00445BBC"/>
    <w:rsid w:val="00461DBB"/>
    <w:rsid w:val="004751EF"/>
    <w:rsid w:val="004930FD"/>
    <w:rsid w:val="00493F87"/>
    <w:rsid w:val="00496185"/>
    <w:rsid w:val="004A4CE4"/>
    <w:rsid w:val="004A54D3"/>
    <w:rsid w:val="004A6322"/>
    <w:rsid w:val="004A6463"/>
    <w:rsid w:val="004C4A73"/>
    <w:rsid w:val="004C77AB"/>
    <w:rsid w:val="004C7F32"/>
    <w:rsid w:val="004D01DD"/>
    <w:rsid w:val="004D70CB"/>
    <w:rsid w:val="004E6304"/>
    <w:rsid w:val="004F17A7"/>
    <w:rsid w:val="005065C8"/>
    <w:rsid w:val="005205DD"/>
    <w:rsid w:val="005326F4"/>
    <w:rsid w:val="00545B04"/>
    <w:rsid w:val="00556E8E"/>
    <w:rsid w:val="0057172C"/>
    <w:rsid w:val="00574C0C"/>
    <w:rsid w:val="00581EBB"/>
    <w:rsid w:val="005904F9"/>
    <w:rsid w:val="00590C25"/>
    <w:rsid w:val="00594B92"/>
    <w:rsid w:val="005977B2"/>
    <w:rsid w:val="005A29B6"/>
    <w:rsid w:val="005A60B0"/>
    <w:rsid w:val="005B49AD"/>
    <w:rsid w:val="005B5703"/>
    <w:rsid w:val="005C0371"/>
    <w:rsid w:val="005C41F2"/>
    <w:rsid w:val="005C5303"/>
    <w:rsid w:val="005D573F"/>
    <w:rsid w:val="005E0B87"/>
    <w:rsid w:val="005E48EB"/>
    <w:rsid w:val="005F19E7"/>
    <w:rsid w:val="00603CD8"/>
    <w:rsid w:val="0060775C"/>
    <w:rsid w:val="00617956"/>
    <w:rsid w:val="0062478D"/>
    <w:rsid w:val="006250A3"/>
    <w:rsid w:val="006262C4"/>
    <w:rsid w:val="0062761B"/>
    <w:rsid w:val="0063557D"/>
    <w:rsid w:val="006355D9"/>
    <w:rsid w:val="006479F2"/>
    <w:rsid w:val="00647BFC"/>
    <w:rsid w:val="00652D06"/>
    <w:rsid w:val="00653A58"/>
    <w:rsid w:val="00655E80"/>
    <w:rsid w:val="00663D48"/>
    <w:rsid w:val="00664FE3"/>
    <w:rsid w:val="006775FB"/>
    <w:rsid w:val="00682BA2"/>
    <w:rsid w:val="00683933"/>
    <w:rsid w:val="00683BBC"/>
    <w:rsid w:val="006875A3"/>
    <w:rsid w:val="00690C6F"/>
    <w:rsid w:val="006A2B15"/>
    <w:rsid w:val="006A6EE4"/>
    <w:rsid w:val="006C6247"/>
    <w:rsid w:val="006D0EB9"/>
    <w:rsid w:val="006E0420"/>
    <w:rsid w:val="006E5FD9"/>
    <w:rsid w:val="006F2BC4"/>
    <w:rsid w:val="006F5918"/>
    <w:rsid w:val="007148AD"/>
    <w:rsid w:val="007159A5"/>
    <w:rsid w:val="00730F57"/>
    <w:rsid w:val="00733334"/>
    <w:rsid w:val="00741124"/>
    <w:rsid w:val="007445D3"/>
    <w:rsid w:val="0075065B"/>
    <w:rsid w:val="00792704"/>
    <w:rsid w:val="00792DF7"/>
    <w:rsid w:val="00796B68"/>
    <w:rsid w:val="007A4284"/>
    <w:rsid w:val="007A4334"/>
    <w:rsid w:val="007B0B23"/>
    <w:rsid w:val="007B2039"/>
    <w:rsid w:val="007C32F7"/>
    <w:rsid w:val="007E4824"/>
    <w:rsid w:val="007E58FF"/>
    <w:rsid w:val="007F5739"/>
    <w:rsid w:val="00801F16"/>
    <w:rsid w:val="008027A3"/>
    <w:rsid w:val="00810712"/>
    <w:rsid w:val="00814528"/>
    <w:rsid w:val="00816F87"/>
    <w:rsid w:val="00830349"/>
    <w:rsid w:val="00832B15"/>
    <w:rsid w:val="00841532"/>
    <w:rsid w:val="00852CFD"/>
    <w:rsid w:val="008610C7"/>
    <w:rsid w:val="00862C9D"/>
    <w:rsid w:val="00863420"/>
    <w:rsid w:val="00863B03"/>
    <w:rsid w:val="0086575F"/>
    <w:rsid w:val="00865869"/>
    <w:rsid w:val="008660FA"/>
    <w:rsid w:val="00870816"/>
    <w:rsid w:val="00870827"/>
    <w:rsid w:val="00873057"/>
    <w:rsid w:val="00873363"/>
    <w:rsid w:val="008749C1"/>
    <w:rsid w:val="008751D4"/>
    <w:rsid w:val="00877A71"/>
    <w:rsid w:val="00877DEF"/>
    <w:rsid w:val="008833E8"/>
    <w:rsid w:val="008916B6"/>
    <w:rsid w:val="008A2AE7"/>
    <w:rsid w:val="008A3083"/>
    <w:rsid w:val="008A3CCB"/>
    <w:rsid w:val="008A5FC1"/>
    <w:rsid w:val="008C2509"/>
    <w:rsid w:val="008D6914"/>
    <w:rsid w:val="008F0331"/>
    <w:rsid w:val="008F11D5"/>
    <w:rsid w:val="008F1694"/>
    <w:rsid w:val="008F44B4"/>
    <w:rsid w:val="00917A59"/>
    <w:rsid w:val="00924EC2"/>
    <w:rsid w:val="00930BD8"/>
    <w:rsid w:val="00931994"/>
    <w:rsid w:val="009335C4"/>
    <w:rsid w:val="0094325E"/>
    <w:rsid w:val="00943ACC"/>
    <w:rsid w:val="009443CC"/>
    <w:rsid w:val="0095254F"/>
    <w:rsid w:val="00954D55"/>
    <w:rsid w:val="009607EB"/>
    <w:rsid w:val="00960A0D"/>
    <w:rsid w:val="009723B3"/>
    <w:rsid w:val="0097242E"/>
    <w:rsid w:val="00972D74"/>
    <w:rsid w:val="0097430F"/>
    <w:rsid w:val="00980716"/>
    <w:rsid w:val="009827F3"/>
    <w:rsid w:val="0098293B"/>
    <w:rsid w:val="00983990"/>
    <w:rsid w:val="009877C6"/>
    <w:rsid w:val="00993BCD"/>
    <w:rsid w:val="009A03E9"/>
    <w:rsid w:val="009A195C"/>
    <w:rsid w:val="009A3B35"/>
    <w:rsid w:val="009A5BF0"/>
    <w:rsid w:val="009B5561"/>
    <w:rsid w:val="009D2523"/>
    <w:rsid w:val="009E6BDC"/>
    <w:rsid w:val="009F3A3C"/>
    <w:rsid w:val="00A14900"/>
    <w:rsid w:val="00A16194"/>
    <w:rsid w:val="00A17EB8"/>
    <w:rsid w:val="00A22A78"/>
    <w:rsid w:val="00A24C49"/>
    <w:rsid w:val="00A377D7"/>
    <w:rsid w:val="00A41295"/>
    <w:rsid w:val="00A44824"/>
    <w:rsid w:val="00A4622E"/>
    <w:rsid w:val="00A52344"/>
    <w:rsid w:val="00A56418"/>
    <w:rsid w:val="00A618C0"/>
    <w:rsid w:val="00A63336"/>
    <w:rsid w:val="00A71D86"/>
    <w:rsid w:val="00A83B34"/>
    <w:rsid w:val="00A84F59"/>
    <w:rsid w:val="00A86068"/>
    <w:rsid w:val="00A91A36"/>
    <w:rsid w:val="00AA2DE7"/>
    <w:rsid w:val="00AA42E3"/>
    <w:rsid w:val="00AB02A1"/>
    <w:rsid w:val="00AB60AC"/>
    <w:rsid w:val="00AC0BD4"/>
    <w:rsid w:val="00AC372F"/>
    <w:rsid w:val="00AC3A49"/>
    <w:rsid w:val="00AD551A"/>
    <w:rsid w:val="00B06958"/>
    <w:rsid w:val="00B310A6"/>
    <w:rsid w:val="00B343AF"/>
    <w:rsid w:val="00B345F1"/>
    <w:rsid w:val="00B405A8"/>
    <w:rsid w:val="00B47237"/>
    <w:rsid w:val="00B573B0"/>
    <w:rsid w:val="00B62454"/>
    <w:rsid w:val="00B66CBC"/>
    <w:rsid w:val="00B70910"/>
    <w:rsid w:val="00B84F37"/>
    <w:rsid w:val="00B93754"/>
    <w:rsid w:val="00BA0231"/>
    <w:rsid w:val="00BD13C6"/>
    <w:rsid w:val="00BD2778"/>
    <w:rsid w:val="00BE1484"/>
    <w:rsid w:val="00BE46C6"/>
    <w:rsid w:val="00BE70B5"/>
    <w:rsid w:val="00C0113D"/>
    <w:rsid w:val="00C16D12"/>
    <w:rsid w:val="00C56B55"/>
    <w:rsid w:val="00C606DE"/>
    <w:rsid w:val="00C62928"/>
    <w:rsid w:val="00C662A0"/>
    <w:rsid w:val="00C90BC7"/>
    <w:rsid w:val="00C95CB6"/>
    <w:rsid w:val="00CA296A"/>
    <w:rsid w:val="00CA7D1C"/>
    <w:rsid w:val="00CB1A4E"/>
    <w:rsid w:val="00CB6EB5"/>
    <w:rsid w:val="00CC0753"/>
    <w:rsid w:val="00CC0F02"/>
    <w:rsid w:val="00CC0F31"/>
    <w:rsid w:val="00CC27A6"/>
    <w:rsid w:val="00CC7F75"/>
    <w:rsid w:val="00CD0E06"/>
    <w:rsid w:val="00CD396B"/>
    <w:rsid w:val="00CE514C"/>
    <w:rsid w:val="00CE5A17"/>
    <w:rsid w:val="00D07C17"/>
    <w:rsid w:val="00D103EA"/>
    <w:rsid w:val="00D1049F"/>
    <w:rsid w:val="00D16CA2"/>
    <w:rsid w:val="00D17E7E"/>
    <w:rsid w:val="00D24469"/>
    <w:rsid w:val="00D30672"/>
    <w:rsid w:val="00D348BA"/>
    <w:rsid w:val="00D3676D"/>
    <w:rsid w:val="00D42541"/>
    <w:rsid w:val="00D516C8"/>
    <w:rsid w:val="00D53869"/>
    <w:rsid w:val="00D5426F"/>
    <w:rsid w:val="00D621CA"/>
    <w:rsid w:val="00D621EC"/>
    <w:rsid w:val="00D7296F"/>
    <w:rsid w:val="00D80985"/>
    <w:rsid w:val="00D850AA"/>
    <w:rsid w:val="00DB7A2C"/>
    <w:rsid w:val="00DD1919"/>
    <w:rsid w:val="00DD2095"/>
    <w:rsid w:val="00DE0F10"/>
    <w:rsid w:val="00DE3945"/>
    <w:rsid w:val="00DF26EC"/>
    <w:rsid w:val="00DF271E"/>
    <w:rsid w:val="00DF5C9A"/>
    <w:rsid w:val="00E1172A"/>
    <w:rsid w:val="00E11815"/>
    <w:rsid w:val="00E11C5C"/>
    <w:rsid w:val="00E1463F"/>
    <w:rsid w:val="00E15C05"/>
    <w:rsid w:val="00E20143"/>
    <w:rsid w:val="00E20D88"/>
    <w:rsid w:val="00E23104"/>
    <w:rsid w:val="00E31ECB"/>
    <w:rsid w:val="00E353FE"/>
    <w:rsid w:val="00E44BB9"/>
    <w:rsid w:val="00E457AD"/>
    <w:rsid w:val="00E463E7"/>
    <w:rsid w:val="00E46670"/>
    <w:rsid w:val="00E56FBA"/>
    <w:rsid w:val="00E60E8E"/>
    <w:rsid w:val="00E7037B"/>
    <w:rsid w:val="00E7217E"/>
    <w:rsid w:val="00E74C09"/>
    <w:rsid w:val="00E816F2"/>
    <w:rsid w:val="00E84E5B"/>
    <w:rsid w:val="00E91BE4"/>
    <w:rsid w:val="00E94795"/>
    <w:rsid w:val="00E97EF0"/>
    <w:rsid w:val="00EA1C7A"/>
    <w:rsid w:val="00EA4A8A"/>
    <w:rsid w:val="00EA7983"/>
    <w:rsid w:val="00EB2CE6"/>
    <w:rsid w:val="00EB535B"/>
    <w:rsid w:val="00EB686B"/>
    <w:rsid w:val="00EC7BEF"/>
    <w:rsid w:val="00ED7A29"/>
    <w:rsid w:val="00EE3EEF"/>
    <w:rsid w:val="00EE57CB"/>
    <w:rsid w:val="00EF0B77"/>
    <w:rsid w:val="00F21750"/>
    <w:rsid w:val="00F31036"/>
    <w:rsid w:val="00F42A53"/>
    <w:rsid w:val="00F42EBD"/>
    <w:rsid w:val="00F45D87"/>
    <w:rsid w:val="00F52DBF"/>
    <w:rsid w:val="00F54253"/>
    <w:rsid w:val="00F65624"/>
    <w:rsid w:val="00F65905"/>
    <w:rsid w:val="00F67762"/>
    <w:rsid w:val="00F7186D"/>
    <w:rsid w:val="00F911E9"/>
    <w:rsid w:val="00F95F89"/>
    <w:rsid w:val="00FB1F88"/>
    <w:rsid w:val="00FB349E"/>
    <w:rsid w:val="00FB3791"/>
    <w:rsid w:val="00FC6D96"/>
    <w:rsid w:val="00FD6170"/>
    <w:rsid w:val="00FD7C47"/>
    <w:rsid w:val="00FE4468"/>
    <w:rsid w:val="00FF30D2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F9C8"/>
  <w15:docId w15:val="{A7B472BF-8B65-4D0A-BF1F-7E9C94F5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5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74C09"/>
    <w:pPr>
      <w:keepNext/>
      <w:widowControl/>
      <w:autoSpaceDE/>
      <w:autoSpaceDN/>
      <w:adjustRightInd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7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F0F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0F0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F0FA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877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7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74C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F6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05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581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81E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012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6149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912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9567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3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8965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69603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440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68551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8091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8411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89963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149323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98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6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8345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8020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7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5205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0006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4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387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</w:div>
              </w:divsChild>
            </w:div>
            <w:div w:id="11999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0413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245266079">
                      <w:marLeft w:val="0"/>
                      <w:marRight w:val="0"/>
                      <w:marTop w:val="40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38901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9059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7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3924">
                  <w:marLeft w:val="0"/>
                  <w:marRight w:val="0"/>
                  <w:marTop w:val="150"/>
                  <w:marBottom w:val="0"/>
                  <w:divBdr>
                    <w:top w:val="single" w:sz="6" w:space="14" w:color="DDDDDD"/>
                    <w:left w:val="none" w:sz="0" w:space="0" w:color="auto"/>
                    <w:bottom w:val="none" w:sz="0" w:space="11" w:color="auto"/>
                    <w:right w:val="none" w:sz="0" w:space="0" w:color="auto"/>
                  </w:divBdr>
                  <w:divsChild>
                    <w:div w:id="18770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03497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A8E8B-DC72-4906-8926-CDB53F35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Уварова Е.Н.</dc:creator>
  <cp:lastModifiedBy>Захарова Юлия Николаевна</cp:lastModifiedBy>
  <cp:revision>7</cp:revision>
  <cp:lastPrinted>2024-08-29T09:47:00Z</cp:lastPrinted>
  <dcterms:created xsi:type="dcterms:W3CDTF">2024-08-29T05:37:00Z</dcterms:created>
  <dcterms:modified xsi:type="dcterms:W3CDTF">2024-08-29T09:47:00Z</dcterms:modified>
</cp:coreProperties>
</file>