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FB" w:rsidRDefault="003E1FFB"/>
    <w:p w:rsidR="0018213F" w:rsidRDefault="0018213F" w:rsidP="0018213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ПОЯСНИТЕЛЬНАЯ ЗАПИСКА</w:t>
      </w:r>
    </w:p>
    <w:p w:rsidR="0018213F" w:rsidRDefault="0018213F" w:rsidP="0018213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проекту постановления администрации городского округа Тольятти</w:t>
      </w:r>
    </w:p>
    <w:p w:rsidR="0018213F" w:rsidRDefault="0018213F" w:rsidP="0018213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18213F" w:rsidRDefault="00D60868" w:rsidP="0018213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 отмене</w:t>
      </w:r>
    </w:p>
    <w:p w:rsidR="0018213F" w:rsidRDefault="0018213F" w:rsidP="0018213F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Pr="00AB5EB7">
        <w:rPr>
          <w:rFonts w:eastAsia="Calibri"/>
          <w:bCs/>
          <w:sz w:val="28"/>
          <w:szCs w:val="28"/>
        </w:rPr>
        <w:t>остановлени</w:t>
      </w:r>
      <w:r>
        <w:rPr>
          <w:rFonts w:eastAsia="Calibri"/>
          <w:bCs/>
          <w:sz w:val="28"/>
          <w:szCs w:val="28"/>
        </w:rPr>
        <w:t>я</w:t>
      </w:r>
      <w:r w:rsidRPr="0025248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мэрии</w:t>
      </w:r>
      <w:r w:rsidRPr="00AB5EB7">
        <w:rPr>
          <w:rFonts w:eastAsia="Calibri"/>
          <w:bCs/>
          <w:sz w:val="28"/>
          <w:szCs w:val="28"/>
        </w:rPr>
        <w:t xml:space="preserve"> городского округа</w:t>
      </w:r>
      <w:r>
        <w:rPr>
          <w:rFonts w:eastAsia="Calibri"/>
          <w:bCs/>
          <w:sz w:val="28"/>
          <w:szCs w:val="28"/>
        </w:rPr>
        <w:t xml:space="preserve"> </w:t>
      </w:r>
      <w:r w:rsidRPr="00AB5EB7">
        <w:rPr>
          <w:rFonts w:eastAsia="Calibri"/>
          <w:bCs/>
          <w:sz w:val="28"/>
          <w:szCs w:val="28"/>
        </w:rPr>
        <w:t>Тольятти</w:t>
      </w:r>
      <w:r>
        <w:rPr>
          <w:rFonts w:eastAsia="Calibri"/>
          <w:bCs/>
          <w:sz w:val="28"/>
          <w:szCs w:val="28"/>
        </w:rPr>
        <w:t xml:space="preserve"> от 17.01.2013 №114-п/1 «Об утверждении Порядка подготовки ходатайств мэрии городского округа Тольятти перед Губернатором Самарской области об установлении гражданам, проживающим на территории городского округа Тольятти, имеющим особые заслуги перед Самарской областью, ежемесячной доплаты к пенсии» (далее – Порядок подготовки)</w:t>
      </w:r>
    </w:p>
    <w:p w:rsidR="0018213F" w:rsidRDefault="0018213F" w:rsidP="0018213F">
      <w:pPr>
        <w:jc w:val="center"/>
        <w:rPr>
          <w:rFonts w:eastAsia="Calibri"/>
          <w:bCs/>
          <w:sz w:val="28"/>
          <w:szCs w:val="28"/>
        </w:rPr>
      </w:pPr>
    </w:p>
    <w:p w:rsidR="0018213F" w:rsidRDefault="0018213F" w:rsidP="0018213F">
      <w:pPr>
        <w:jc w:val="center"/>
        <w:rPr>
          <w:rFonts w:eastAsia="Calibri"/>
          <w:bCs/>
          <w:sz w:val="28"/>
          <w:szCs w:val="28"/>
        </w:rPr>
      </w:pPr>
    </w:p>
    <w:p w:rsidR="0018213F" w:rsidRDefault="004F22B8" w:rsidP="0018213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4F22B8">
        <w:rPr>
          <w:rFonts w:eastAsia="Calibri"/>
          <w:sz w:val="28"/>
          <w:szCs w:val="28"/>
        </w:rPr>
        <w:t xml:space="preserve">Принимая во внимание заключения управления муниципальной службы и кадровой политики (от 19.07.2023 №39073-вн/1.3), правового департамента (от 28.07.2023 №40761-вн/1.2) предлагается определить организационный отдел </w:t>
      </w:r>
      <w:r w:rsidR="004167C0">
        <w:rPr>
          <w:rFonts w:eastAsia="Calibri"/>
          <w:sz w:val="28"/>
          <w:szCs w:val="28"/>
        </w:rPr>
        <w:t>Организационного у</w:t>
      </w:r>
      <w:r w:rsidRPr="004F22B8">
        <w:rPr>
          <w:rFonts w:eastAsia="Calibri"/>
          <w:sz w:val="28"/>
          <w:szCs w:val="28"/>
        </w:rPr>
        <w:t xml:space="preserve">правления ответственным за подготовку ходатайств администрации городского округа Тольятти перед Губернатором Самарской области об установлении гражданам, проживающим на территории городского округа Тольятти, имеющим особые заслуги перед Самарской областью, ежемесячной доплаты к пенсии, а также разработать внутренний организационно-распорядительный документ, направленный на реализацию норм Закона Самарской области от 13.03.2001 №20-ГД и приказа министерства социально-демографической и семейной политики Самарской области от 25.06.2013 №307 (т.е. внесение изменений в Положение об </w:t>
      </w:r>
      <w:r w:rsidR="00815EFA">
        <w:rPr>
          <w:rFonts w:eastAsia="Calibri"/>
          <w:sz w:val="28"/>
          <w:szCs w:val="28"/>
        </w:rPr>
        <w:t>Организационном у</w:t>
      </w:r>
      <w:r w:rsidRPr="004F22B8">
        <w:rPr>
          <w:rFonts w:eastAsia="Calibri"/>
          <w:sz w:val="28"/>
          <w:szCs w:val="28"/>
        </w:rPr>
        <w:t>правлении</w:t>
      </w:r>
      <w:r w:rsidR="004167C0">
        <w:rPr>
          <w:rFonts w:eastAsia="Calibri"/>
          <w:sz w:val="28"/>
          <w:szCs w:val="28"/>
        </w:rPr>
        <w:t>, Положение об организационном отделе Организационного управления</w:t>
      </w:r>
      <w:r w:rsidRPr="004F22B8">
        <w:rPr>
          <w:rFonts w:eastAsia="Calibri"/>
          <w:sz w:val="28"/>
          <w:szCs w:val="28"/>
        </w:rPr>
        <w:t>).</w:t>
      </w:r>
    </w:p>
    <w:p w:rsidR="004F22B8" w:rsidRDefault="004F22B8" w:rsidP="0018213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подготовки является фактически недействующим нормативным правовым актом, подлежит отмене.</w:t>
      </w:r>
    </w:p>
    <w:p w:rsidR="0018213F" w:rsidRDefault="0018213F" w:rsidP="0018213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67012">
        <w:rPr>
          <w:rFonts w:eastAsia="Calibri"/>
          <w:sz w:val="28"/>
          <w:szCs w:val="28"/>
        </w:rPr>
        <w:t xml:space="preserve"> целях </w:t>
      </w:r>
      <w:r>
        <w:rPr>
          <w:rFonts w:eastAsia="Calibri"/>
          <w:sz w:val="28"/>
          <w:szCs w:val="28"/>
        </w:rPr>
        <w:t xml:space="preserve">совершенствования </w:t>
      </w:r>
      <w:r w:rsidRPr="00467012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ых</w:t>
      </w:r>
      <w:r w:rsidRPr="00467012">
        <w:rPr>
          <w:rFonts w:eastAsia="Calibri"/>
          <w:sz w:val="28"/>
          <w:szCs w:val="28"/>
        </w:rPr>
        <w:t xml:space="preserve"> правов</w:t>
      </w:r>
      <w:r>
        <w:rPr>
          <w:rFonts w:eastAsia="Calibri"/>
          <w:sz w:val="28"/>
          <w:szCs w:val="28"/>
        </w:rPr>
        <w:t>ых</w:t>
      </w:r>
      <w:r w:rsidRPr="00467012">
        <w:rPr>
          <w:rFonts w:eastAsia="Calibri"/>
          <w:sz w:val="28"/>
          <w:szCs w:val="28"/>
        </w:rPr>
        <w:t xml:space="preserve"> </w:t>
      </w:r>
      <w:proofErr w:type="gramStart"/>
      <w:r w:rsidRPr="00467012">
        <w:rPr>
          <w:rFonts w:eastAsia="Calibri"/>
          <w:sz w:val="28"/>
          <w:szCs w:val="28"/>
        </w:rPr>
        <w:t>акт</w:t>
      </w:r>
      <w:r>
        <w:rPr>
          <w:rFonts w:eastAsia="Calibri"/>
          <w:sz w:val="28"/>
          <w:szCs w:val="28"/>
        </w:rPr>
        <w:t xml:space="preserve">ов </w:t>
      </w:r>
      <w:r w:rsidRPr="00467012">
        <w:rPr>
          <w:rFonts w:eastAsia="Calibri"/>
          <w:sz w:val="28"/>
          <w:szCs w:val="28"/>
        </w:rPr>
        <w:t xml:space="preserve"> городского</w:t>
      </w:r>
      <w:proofErr w:type="gramEnd"/>
      <w:r w:rsidRPr="00467012">
        <w:rPr>
          <w:rFonts w:eastAsia="Calibri"/>
          <w:sz w:val="28"/>
          <w:szCs w:val="28"/>
        </w:rPr>
        <w:t xml:space="preserve"> округа Тольятти </w:t>
      </w:r>
      <w:r>
        <w:rPr>
          <w:rFonts w:eastAsia="Calibri"/>
          <w:sz w:val="28"/>
          <w:szCs w:val="28"/>
        </w:rPr>
        <w:t xml:space="preserve">необходимо </w:t>
      </w:r>
      <w:r w:rsidR="00D60868">
        <w:rPr>
          <w:rFonts w:eastAsia="Calibri"/>
          <w:sz w:val="28"/>
          <w:szCs w:val="28"/>
        </w:rPr>
        <w:t xml:space="preserve">отменить </w:t>
      </w:r>
      <w:bookmarkStart w:id="0" w:name="_GoBack"/>
      <w:bookmarkEnd w:id="0"/>
      <w:r>
        <w:rPr>
          <w:rFonts w:eastAsia="Calibri"/>
          <w:sz w:val="28"/>
          <w:szCs w:val="28"/>
        </w:rPr>
        <w:t>Порядок подготовки.</w:t>
      </w:r>
    </w:p>
    <w:p w:rsidR="0018213F" w:rsidRDefault="0018213F" w:rsidP="001821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</w:t>
      </w:r>
    </w:p>
    <w:p w:rsidR="0018213F" w:rsidRDefault="0018213F" w:rsidP="001821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организационного управления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В.А. Власов</w:t>
      </w:r>
    </w:p>
    <w:p w:rsidR="0018213F" w:rsidRDefault="0018213F" w:rsidP="0018213F">
      <w:pPr>
        <w:jc w:val="both"/>
        <w:rPr>
          <w:rFonts w:eastAsia="Calibri"/>
          <w:sz w:val="28"/>
          <w:szCs w:val="28"/>
        </w:rPr>
      </w:pPr>
    </w:p>
    <w:p w:rsidR="0018213F" w:rsidRDefault="0018213F" w:rsidP="004167C0">
      <w:pPr>
        <w:jc w:val="both"/>
      </w:pPr>
      <w:r>
        <w:rPr>
          <w:rFonts w:eastAsia="Calibri"/>
          <w:sz w:val="24"/>
          <w:szCs w:val="24"/>
        </w:rPr>
        <w:t>М.В. Потапова, 543980</w:t>
      </w:r>
    </w:p>
    <w:sectPr w:rsidR="001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3F"/>
    <w:rsid w:val="0018213F"/>
    <w:rsid w:val="003E1FFB"/>
    <w:rsid w:val="004167C0"/>
    <w:rsid w:val="004F22B8"/>
    <w:rsid w:val="00815EFA"/>
    <w:rsid w:val="00D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2C87"/>
  <w15:chartTrackingRefBased/>
  <w15:docId w15:val="{A3648A16-81A6-4DB0-BCDE-38CE094D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Мария Викторовна</dc:creator>
  <cp:keywords/>
  <dc:description/>
  <cp:lastModifiedBy>Потапова Мария Викторовна</cp:lastModifiedBy>
  <cp:revision>2</cp:revision>
  <dcterms:created xsi:type="dcterms:W3CDTF">2023-11-27T09:35:00Z</dcterms:created>
  <dcterms:modified xsi:type="dcterms:W3CDTF">2023-11-27T09:35:00Z</dcterms:modified>
</cp:coreProperties>
</file>