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0A" w:rsidRPr="009E78E0" w:rsidRDefault="00720F0A" w:rsidP="00720F0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  <w:r w:rsidRPr="009E78E0">
        <w:rPr>
          <w:sz w:val="28"/>
          <w:szCs w:val="28"/>
        </w:rPr>
        <w:t xml:space="preserve"> </w:t>
      </w:r>
    </w:p>
    <w:p w:rsidR="00720F0A" w:rsidRDefault="00720F0A" w:rsidP="00720F0A">
      <w:pPr>
        <w:spacing w:line="216" w:lineRule="auto"/>
        <w:jc w:val="center"/>
        <w:rPr>
          <w:sz w:val="26"/>
          <w:szCs w:val="26"/>
        </w:rPr>
      </w:pPr>
      <w:r w:rsidRPr="009E78E0">
        <w:rPr>
          <w:sz w:val="26"/>
          <w:szCs w:val="26"/>
        </w:rPr>
        <w:t>к  проекту по</w:t>
      </w:r>
      <w:r>
        <w:rPr>
          <w:sz w:val="26"/>
          <w:szCs w:val="26"/>
        </w:rPr>
        <w:t>становления (распоряжения) администрации</w:t>
      </w:r>
      <w:r w:rsidRPr="009E78E0">
        <w:rPr>
          <w:sz w:val="26"/>
          <w:szCs w:val="26"/>
        </w:rPr>
        <w:t xml:space="preserve">, </w:t>
      </w:r>
    </w:p>
    <w:p w:rsidR="00720F0A" w:rsidRPr="00BA67E2" w:rsidRDefault="00720F0A" w:rsidP="00720F0A">
      <w:pPr>
        <w:jc w:val="center"/>
        <w:outlineLvl w:val="0"/>
        <w:rPr>
          <w:sz w:val="28"/>
          <w:szCs w:val="28"/>
          <w:u w:val="single"/>
        </w:rPr>
      </w:pPr>
      <w:r w:rsidRPr="00BA67E2">
        <w:rPr>
          <w:sz w:val="28"/>
          <w:szCs w:val="28"/>
          <w:u w:val="single"/>
        </w:rPr>
        <w:t xml:space="preserve">«О внесении изменений в постановление мэрии  городского округа Тольятти от 24.08.2012 № 2360-п/1 «Об установлении отдельных расходных обязательств городского округа Тольятти» </w:t>
      </w:r>
    </w:p>
    <w:p w:rsidR="00720F0A" w:rsidRDefault="00720F0A" w:rsidP="00720F0A">
      <w:pPr>
        <w:jc w:val="center"/>
        <w:rPr>
          <w:spacing w:val="-2"/>
          <w:sz w:val="28"/>
          <w:szCs w:val="28"/>
        </w:rPr>
      </w:pPr>
      <w:r w:rsidRPr="009E78E0">
        <w:t>(наименование правового акта)</w:t>
      </w:r>
      <w:r w:rsidRPr="009E78E0">
        <w:rPr>
          <w:spacing w:val="-2"/>
          <w:sz w:val="28"/>
          <w:szCs w:val="28"/>
        </w:rPr>
        <w:t xml:space="preserve"> </w:t>
      </w:r>
    </w:p>
    <w:p w:rsidR="00720F0A" w:rsidRPr="00302533" w:rsidRDefault="00720F0A" w:rsidP="00720F0A">
      <w:pPr>
        <w:jc w:val="center"/>
        <w:rPr>
          <w:spacing w:val="-2"/>
          <w:sz w:val="28"/>
          <w:szCs w:val="28"/>
        </w:rPr>
      </w:pPr>
    </w:p>
    <w:p w:rsidR="00720F0A" w:rsidRPr="006C7C62" w:rsidRDefault="00720F0A" w:rsidP="00720F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6C7C62">
        <w:rPr>
          <w:sz w:val="26"/>
          <w:szCs w:val="26"/>
        </w:rPr>
        <w:t>В рамках реализации бюджетных инвестиций в форме капитальных вложений в объекты капитального строительства муниципальной собственности городского округа Тольятти и приобретение объектов недвижимого имущества в муниципальную собственность городского округа Тольятти, в соответствии с Решением Думы городского округа Тольятти от 25.01.2019 № 131 «О стратегии социально-экономического развития городского округа Тольятти на период до 2030 года», запланировано приобретение нежилого здания для аварийно-спасательной службы муниципального</w:t>
      </w:r>
      <w:proofErr w:type="gramEnd"/>
      <w:r w:rsidRPr="006C7C62">
        <w:rPr>
          <w:sz w:val="26"/>
          <w:szCs w:val="26"/>
        </w:rPr>
        <w:t xml:space="preserve"> казенного учреждения «Центр гражданской защиты городского округа Тольятти».</w:t>
      </w:r>
    </w:p>
    <w:p w:rsidR="00720F0A" w:rsidRPr="006C7C62" w:rsidRDefault="00720F0A" w:rsidP="00720F0A">
      <w:pPr>
        <w:spacing w:line="360" w:lineRule="auto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6C7C62">
        <w:rPr>
          <w:rFonts w:eastAsia="Calibri"/>
          <w:sz w:val="26"/>
          <w:szCs w:val="26"/>
        </w:rPr>
        <w:t xml:space="preserve">Поскольку </w:t>
      </w:r>
      <w:r w:rsidRPr="006C7C62">
        <w:rPr>
          <w:sz w:val="26"/>
          <w:szCs w:val="26"/>
        </w:rPr>
        <w:t xml:space="preserve">объект недвижимости планируется приобрести </w:t>
      </w:r>
      <w:r w:rsidRPr="006C7C62">
        <w:rPr>
          <w:rFonts w:eastAsia="DejaVu Sans"/>
          <w:sz w:val="26"/>
          <w:szCs w:val="26"/>
          <w:lang w:eastAsia="zh-CN" w:bidi="hi-IN"/>
        </w:rPr>
        <w:t xml:space="preserve">в соответствии с </w:t>
      </w:r>
      <w:r w:rsidRPr="006C7C62">
        <w:rPr>
          <w:sz w:val="26"/>
          <w:szCs w:val="26"/>
        </w:rPr>
        <w:t xml:space="preserve">Федеральным законом от 05.04.2013 № 44-ФЗ "О контрактной системе в сфере закупок товаров, работ, услуг для обеспечения государственных и муниципальных нужд" конкурентным способом, посредством открытого аукциона в электронной форме, необходимо проведение работ по исследованию рынка недвижимости </w:t>
      </w:r>
      <w:r w:rsidRPr="006C7C62">
        <w:rPr>
          <w:color w:val="000000"/>
          <w:sz w:val="26"/>
          <w:szCs w:val="26"/>
        </w:rPr>
        <w:t>городского округа Тольятти</w:t>
      </w:r>
      <w:r w:rsidRPr="006C7C62">
        <w:rPr>
          <w:sz w:val="26"/>
          <w:szCs w:val="26"/>
        </w:rPr>
        <w:t xml:space="preserve"> и получению экспертного заключения о его состоянии. </w:t>
      </w:r>
      <w:proofErr w:type="gramEnd"/>
    </w:p>
    <w:p w:rsidR="00720F0A" w:rsidRDefault="00720F0A" w:rsidP="00720F0A">
      <w:pPr>
        <w:spacing w:line="360" w:lineRule="auto"/>
        <w:ind w:firstLine="709"/>
        <w:jc w:val="both"/>
        <w:rPr>
          <w:sz w:val="26"/>
          <w:szCs w:val="26"/>
        </w:rPr>
      </w:pPr>
      <w:r w:rsidRPr="006C7C62">
        <w:rPr>
          <w:rFonts w:eastAsia="Calibri"/>
          <w:sz w:val="26"/>
          <w:szCs w:val="26"/>
        </w:rPr>
        <w:t>Также н</w:t>
      </w:r>
      <w:r w:rsidRPr="006C7C62">
        <w:rPr>
          <w:sz w:val="26"/>
          <w:szCs w:val="26"/>
        </w:rPr>
        <w:t>аличие данн</w:t>
      </w:r>
      <w:r>
        <w:rPr>
          <w:sz w:val="26"/>
          <w:szCs w:val="26"/>
        </w:rPr>
        <w:t>ого</w:t>
      </w:r>
      <w:r w:rsidRPr="006C7C62">
        <w:rPr>
          <w:sz w:val="26"/>
          <w:szCs w:val="26"/>
        </w:rPr>
        <w:t xml:space="preserve"> изменени</w:t>
      </w:r>
      <w:r>
        <w:rPr>
          <w:sz w:val="26"/>
          <w:szCs w:val="26"/>
        </w:rPr>
        <w:t>я</w:t>
      </w:r>
      <w:r w:rsidRPr="006C7C62">
        <w:rPr>
          <w:sz w:val="26"/>
          <w:szCs w:val="26"/>
        </w:rPr>
        <w:t xml:space="preserve"> позволит проведение работы по возмещению ущерба, причиненного муниципальному имуществу </w:t>
      </w:r>
      <w:r>
        <w:rPr>
          <w:sz w:val="26"/>
          <w:szCs w:val="26"/>
        </w:rPr>
        <w:t xml:space="preserve">на основании </w:t>
      </w:r>
      <w:r w:rsidRPr="006C7C62">
        <w:rPr>
          <w:rStyle w:val="a3"/>
          <w:b w:val="0"/>
          <w:sz w:val="26"/>
          <w:szCs w:val="26"/>
        </w:rPr>
        <w:t>экспертных заключений,</w:t>
      </w:r>
      <w:r w:rsidRPr="006C7C62">
        <w:rPr>
          <w:sz w:val="26"/>
          <w:szCs w:val="26"/>
        </w:rPr>
        <w:t xml:space="preserve"> подтверждающих размер ущерба. </w:t>
      </w:r>
    </w:p>
    <w:p w:rsidR="00720F0A" w:rsidRPr="006C7C62" w:rsidRDefault="00720F0A" w:rsidP="00720F0A">
      <w:pPr>
        <w:spacing w:line="360" w:lineRule="auto"/>
        <w:ind w:firstLine="709"/>
        <w:jc w:val="both"/>
        <w:rPr>
          <w:sz w:val="26"/>
          <w:szCs w:val="26"/>
        </w:rPr>
      </w:pPr>
    </w:p>
    <w:p w:rsidR="00720F0A" w:rsidRPr="001A4465" w:rsidRDefault="00720F0A" w:rsidP="00720F0A">
      <w:pPr>
        <w:jc w:val="both"/>
        <w:rPr>
          <w:sz w:val="22"/>
          <w:szCs w:val="22"/>
          <w:u w:val="single"/>
        </w:rPr>
      </w:pPr>
      <w:r w:rsidRPr="00D965A5">
        <w:rPr>
          <w:sz w:val="28"/>
          <w:szCs w:val="28"/>
        </w:rPr>
        <w:t>.</w:t>
      </w:r>
      <w:r w:rsidRPr="001A4465">
        <w:rPr>
          <w:sz w:val="22"/>
          <w:szCs w:val="22"/>
          <w:u w:val="single"/>
        </w:rPr>
        <w:t xml:space="preserve">Департамент по управлению муниципальным имуществом </w:t>
      </w:r>
      <w:r>
        <w:rPr>
          <w:sz w:val="22"/>
          <w:szCs w:val="22"/>
          <w:u w:val="single"/>
        </w:rPr>
        <w:t>администрации</w:t>
      </w:r>
      <w:r w:rsidRPr="001A4465">
        <w:rPr>
          <w:sz w:val="22"/>
          <w:szCs w:val="22"/>
          <w:u w:val="single"/>
        </w:rPr>
        <w:t xml:space="preserve"> городского округа Тольятти</w:t>
      </w:r>
    </w:p>
    <w:p w:rsidR="00720F0A" w:rsidRDefault="00720F0A" w:rsidP="00720F0A">
      <w:pPr>
        <w:widowControl w:val="0"/>
        <w:jc w:val="center"/>
        <w:rPr>
          <w:sz w:val="16"/>
          <w:szCs w:val="16"/>
        </w:rPr>
      </w:pPr>
      <w:r w:rsidRPr="009E78E0">
        <w:rPr>
          <w:sz w:val="16"/>
          <w:szCs w:val="16"/>
        </w:rPr>
        <w:t xml:space="preserve"> (Наименование органа, разработавшего проект правового акта)</w:t>
      </w:r>
    </w:p>
    <w:p w:rsidR="00720F0A" w:rsidRDefault="00720F0A" w:rsidP="00720F0A">
      <w:pPr>
        <w:widowControl w:val="0"/>
        <w:jc w:val="center"/>
        <w:rPr>
          <w:sz w:val="16"/>
          <w:szCs w:val="16"/>
        </w:rPr>
      </w:pPr>
    </w:p>
    <w:p w:rsidR="00720F0A" w:rsidRDefault="00720F0A" w:rsidP="00720F0A">
      <w:pPr>
        <w:widowControl w:val="0"/>
        <w:jc w:val="center"/>
        <w:rPr>
          <w:sz w:val="16"/>
          <w:szCs w:val="16"/>
        </w:rPr>
      </w:pPr>
    </w:p>
    <w:p w:rsidR="00720F0A" w:rsidRDefault="00720F0A" w:rsidP="00720F0A">
      <w:pPr>
        <w:widowControl w:val="0"/>
        <w:jc w:val="center"/>
        <w:rPr>
          <w:sz w:val="16"/>
          <w:szCs w:val="16"/>
        </w:rPr>
      </w:pPr>
    </w:p>
    <w:p w:rsidR="00720F0A" w:rsidRPr="009E78E0" w:rsidRDefault="00720F0A" w:rsidP="00720F0A">
      <w:pPr>
        <w:widowControl w:val="0"/>
      </w:pPr>
      <w:r w:rsidRPr="009E78E0">
        <w:rPr>
          <w:sz w:val="24"/>
          <w:szCs w:val="24"/>
        </w:rPr>
        <w:t>____________</w:t>
      </w:r>
      <w:r>
        <w:rPr>
          <w:sz w:val="24"/>
          <w:szCs w:val="24"/>
        </w:rPr>
        <w:t>____</w:t>
      </w:r>
      <w:r w:rsidRPr="009E78E0">
        <w:rPr>
          <w:sz w:val="24"/>
          <w:szCs w:val="24"/>
        </w:rPr>
        <w:t>______</w:t>
      </w:r>
      <w:r>
        <w:t xml:space="preserve">   (Сорокина И.О.</w:t>
      </w:r>
      <w:r w:rsidRPr="009E78E0">
        <w:t xml:space="preserve">)    </w:t>
      </w:r>
      <w:r>
        <w:t xml:space="preserve">                             </w:t>
      </w:r>
      <w:r w:rsidRPr="009E78E0">
        <w:t xml:space="preserve">   «</w:t>
      </w:r>
      <w:r>
        <w:t>_____»___________________2023</w:t>
      </w:r>
      <w:r w:rsidRPr="009E78E0">
        <w:t>г.</w:t>
      </w:r>
    </w:p>
    <w:p w:rsidR="00A6283D" w:rsidRPr="00720F0A" w:rsidRDefault="00720F0A" w:rsidP="00720F0A">
      <w:pPr>
        <w:widowControl w:val="0"/>
        <w:spacing w:line="216" w:lineRule="auto"/>
        <w:rPr>
          <w:sz w:val="16"/>
          <w:szCs w:val="16"/>
        </w:rPr>
      </w:pPr>
      <w:r w:rsidRPr="009E78E0">
        <w:rPr>
          <w:sz w:val="16"/>
          <w:szCs w:val="16"/>
        </w:rPr>
        <w:t>(Личная подпись руководителя)</w:t>
      </w:r>
      <w:r w:rsidRPr="009E78E0">
        <w:rPr>
          <w:sz w:val="16"/>
          <w:szCs w:val="16"/>
        </w:rPr>
        <w:tab/>
      </w:r>
      <w:r>
        <w:rPr>
          <w:sz w:val="16"/>
          <w:szCs w:val="16"/>
        </w:rPr>
        <w:t xml:space="preserve">  (Фамилия И.О.) </w:t>
      </w:r>
      <w:bookmarkStart w:id="0" w:name="_GoBack"/>
      <w:bookmarkEnd w:id="0"/>
    </w:p>
    <w:sectPr w:rsidR="00A6283D" w:rsidRPr="0072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52"/>
    <w:rsid w:val="001572A6"/>
    <w:rsid w:val="00285A04"/>
    <w:rsid w:val="00720F0A"/>
    <w:rsid w:val="00A6283D"/>
    <w:rsid w:val="00AC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20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20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Татьяна  Александровна</dc:creator>
  <cp:keywords/>
  <dc:description/>
  <cp:lastModifiedBy>Евстифеева Татьяна  Александровна</cp:lastModifiedBy>
  <cp:revision>2</cp:revision>
  <dcterms:created xsi:type="dcterms:W3CDTF">2023-10-20T12:12:00Z</dcterms:created>
  <dcterms:modified xsi:type="dcterms:W3CDTF">2023-10-20T12:12:00Z</dcterms:modified>
</cp:coreProperties>
</file>