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7B14A4" w:rsidRPr="00C11AB4" w14:paraId="7D874847" w14:textId="77777777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624F41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</w:t>
            </w:r>
          </w:p>
        </w:tc>
      </w:tr>
      <w:tr w:rsidR="007B14A4" w:rsidRPr="00C11AB4" w14:paraId="1997A733" w14:textId="77777777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ECB990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214AC798" w14:textId="77777777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619DB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0E12A078" w14:textId="77777777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D7CE50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(наименование организации/Ф.И.О. гражданина)</w:t>
            </w:r>
          </w:p>
        </w:tc>
      </w:tr>
      <w:tr w:rsidR="007B14A4" w:rsidRPr="00C11AB4" w14:paraId="66881287" w14:textId="77777777" w:rsidTr="003807A8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2C10E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52F65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11CA5B7E" w14:textId="77777777" w:rsidTr="003807A8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0D3BA0E9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8B248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C515E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638330DE" w14:textId="77777777" w:rsidTr="003807A8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24AA2C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112B4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7707D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68825EB2" w14:textId="77777777" w:rsidTr="006A3803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F69D19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14:paraId="21F5A9DE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3B6214" w14:paraId="4996FAB4" w14:textId="77777777" w:rsidTr="006A3803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7C394" w14:textId="431AA2B5" w:rsidR="007B14A4" w:rsidRPr="003B6214" w:rsidRDefault="006E095B" w:rsidP="00CA6B24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6E095B">
              <w:rPr>
                <w:rFonts w:eastAsia="Times New Roman"/>
                <w:sz w:val="22"/>
                <w:szCs w:val="22"/>
                <w:lang w:eastAsia="ru-RU"/>
              </w:rPr>
              <w:t xml:space="preserve">Проект постановления администрации городского округа Тольятти от </w:t>
            </w:r>
            <w:r w:rsidR="003758EC" w:rsidRPr="006A380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CA6B24" w:rsidRPr="00CA6B24">
              <w:rPr>
                <w:rFonts w:eastAsia="Times New Roman"/>
                <w:sz w:val="22"/>
                <w:szCs w:val="22"/>
                <w:lang w:eastAsia="ru-RU"/>
              </w:rPr>
              <w:t>17.03.2025 № 519</w:t>
            </w:r>
            <w:bookmarkStart w:id="0" w:name="_GoBack"/>
            <w:bookmarkEnd w:id="0"/>
            <w:r w:rsidR="003758EC" w:rsidRPr="006E095B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3758EC" w:rsidRPr="006E095B">
              <w:rPr>
                <w:rFonts w:eastAsia="Times New Roman"/>
                <w:sz w:val="24"/>
                <w:lang w:eastAsia="ru-RU"/>
              </w:rPr>
              <w:t xml:space="preserve">п/3.3/пр </w:t>
            </w:r>
            <w:r w:rsidR="003758EC" w:rsidRPr="005C49F7">
              <w:rPr>
                <w:sz w:val="24"/>
              </w:rPr>
              <w:t>«</w:t>
            </w:r>
            <w:r w:rsidR="003758EC" w:rsidRPr="005C49F7">
              <w:rPr>
                <w:rFonts w:eastAsiaTheme="minorEastAsia"/>
                <w:sz w:val="24"/>
              </w:rPr>
              <w:t xml:space="preserve">Об утверждении </w:t>
            </w:r>
            <w:hyperlink w:anchor="P32">
              <w:r w:rsidR="003758EC" w:rsidRPr="005C49F7">
                <w:rPr>
                  <w:rFonts w:eastAsiaTheme="minorEastAsia"/>
                  <w:sz w:val="24"/>
                </w:rPr>
                <w:t>Порядка</w:t>
              </w:r>
            </w:hyperlink>
            <w:r w:rsidR="003758EC" w:rsidRPr="005C49F7">
              <w:rPr>
                <w:rFonts w:eastAsiaTheme="minorEastAsia"/>
                <w:sz w:val="24"/>
              </w:rPr>
              <w:t xml:space="preserve"> установления муниципальными</w:t>
            </w:r>
            <w:r w:rsidR="003758EC">
              <w:rPr>
                <w:rFonts w:eastAsiaTheme="minorEastAsia"/>
                <w:sz w:val="24"/>
              </w:rPr>
              <w:t xml:space="preserve"> </w:t>
            </w:r>
            <w:r w:rsidR="003758EC" w:rsidRPr="005C49F7">
              <w:rPr>
                <w:rFonts w:eastAsiaTheme="minorEastAsia"/>
                <w:sz w:val="24"/>
                <w:lang w:eastAsia="ru-RU"/>
              </w:rPr>
              <w:t xml:space="preserve"> учреждениями культуры и искусства городского округа Тольятти  льгот для определенных категорий населения  при организации платных мероприятий в рамках основной деятельности</w:t>
            </w:r>
            <w:r w:rsidR="003758EC" w:rsidRPr="004A5CBD">
              <w:rPr>
                <w:bCs/>
                <w:sz w:val="24"/>
                <w:lang w:eastAsia="ru-RU"/>
              </w:rPr>
              <w:t>»</w:t>
            </w:r>
          </w:p>
        </w:tc>
      </w:tr>
      <w:tr w:rsidR="007B14A4" w:rsidRPr="00C11AB4" w14:paraId="2571A051" w14:textId="77777777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CA1A2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7B14A4" w:rsidRPr="00C11AB4" w14:paraId="4D248405" w14:textId="77777777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FFC73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7725B51D" w14:textId="77777777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98F28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70D68402" w14:textId="77777777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21397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5C11FD80" w14:textId="77777777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3402D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 по постановлению/проекту постановления:</w:t>
            </w:r>
          </w:p>
        </w:tc>
      </w:tr>
      <w:tr w:rsidR="007B14A4" w:rsidRPr="00C11AB4" w14:paraId="0D3F97FC" w14:textId="77777777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6FAC8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7F1063D8" w14:textId="77777777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66368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70EC34D5" w14:textId="77777777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35838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</w:tbl>
    <w:p w14:paraId="30B3BD13" w14:textId="77777777"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14:paraId="7A6958BE" w14:textId="77777777"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14:paraId="367E5EDF" w14:textId="77777777" w:rsidR="001D4F35" w:rsidRDefault="001D4F35"/>
    <w:sectPr w:rsidR="001D4F35" w:rsidSect="00CB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A4"/>
    <w:rsid w:val="001D4F35"/>
    <w:rsid w:val="0022339E"/>
    <w:rsid w:val="003758EC"/>
    <w:rsid w:val="003B6214"/>
    <w:rsid w:val="003D325D"/>
    <w:rsid w:val="003D5058"/>
    <w:rsid w:val="004A595A"/>
    <w:rsid w:val="004A5CBD"/>
    <w:rsid w:val="004B0999"/>
    <w:rsid w:val="00677814"/>
    <w:rsid w:val="006A3803"/>
    <w:rsid w:val="006E095B"/>
    <w:rsid w:val="007B14A4"/>
    <w:rsid w:val="007B2DE5"/>
    <w:rsid w:val="007B6EA7"/>
    <w:rsid w:val="007C061A"/>
    <w:rsid w:val="00832E79"/>
    <w:rsid w:val="00BC51D2"/>
    <w:rsid w:val="00C37A06"/>
    <w:rsid w:val="00CA6B24"/>
    <w:rsid w:val="00CB4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A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Насырова Аниса Флюровна</cp:lastModifiedBy>
  <cp:revision>3</cp:revision>
  <cp:lastPrinted>2021-03-16T04:24:00Z</cp:lastPrinted>
  <dcterms:created xsi:type="dcterms:W3CDTF">2023-10-18T04:32:00Z</dcterms:created>
  <dcterms:modified xsi:type="dcterms:W3CDTF">2025-03-17T12:24:00Z</dcterms:modified>
</cp:coreProperties>
</file>