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3" w:rsidRPr="00180AD9" w:rsidRDefault="006779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7939">
        <w:rPr>
          <w:rFonts w:ascii="Times New Roman" w:hAnsi="Times New Roman" w:cs="Times New Roman"/>
          <w:sz w:val="24"/>
          <w:szCs w:val="24"/>
        </w:rPr>
        <w:tab/>
      </w:r>
      <w:r w:rsidRPr="00677939">
        <w:rPr>
          <w:rFonts w:ascii="Times New Roman" w:hAnsi="Times New Roman" w:cs="Times New Roman"/>
          <w:sz w:val="24"/>
          <w:szCs w:val="24"/>
        </w:rPr>
        <w:tab/>
      </w:r>
      <w:r w:rsidRPr="00677939">
        <w:rPr>
          <w:rFonts w:ascii="Times New Roman" w:hAnsi="Times New Roman" w:cs="Times New Roman"/>
          <w:sz w:val="24"/>
          <w:szCs w:val="24"/>
        </w:rPr>
        <w:tab/>
      </w:r>
      <w:r w:rsidRPr="00677939">
        <w:rPr>
          <w:rFonts w:ascii="Times New Roman" w:hAnsi="Times New Roman" w:cs="Times New Roman"/>
          <w:sz w:val="24"/>
          <w:szCs w:val="24"/>
        </w:rPr>
        <w:tab/>
      </w:r>
      <w:r w:rsidRPr="00677939">
        <w:rPr>
          <w:rFonts w:ascii="Times New Roman" w:hAnsi="Times New Roman" w:cs="Times New Roman"/>
          <w:sz w:val="24"/>
          <w:szCs w:val="24"/>
        </w:rPr>
        <w:tab/>
      </w:r>
      <w:r w:rsidR="005E33D3" w:rsidRPr="00180AD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"Развитие инфраструктуры градостроительной</w:t>
      </w:r>
    </w:p>
    <w:p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деятельности городского округа Тольятти</w:t>
      </w:r>
    </w:p>
    <w:p w:rsidR="005E33D3" w:rsidRPr="00180AD9" w:rsidRDefault="005E33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на 20</w:t>
      </w:r>
      <w:r w:rsidR="00180AD9">
        <w:rPr>
          <w:rFonts w:ascii="Times New Roman" w:hAnsi="Times New Roman" w:cs="Times New Roman"/>
          <w:sz w:val="24"/>
          <w:szCs w:val="24"/>
        </w:rPr>
        <w:t>23</w:t>
      </w:r>
      <w:r w:rsidRPr="00180AD9">
        <w:rPr>
          <w:rFonts w:ascii="Times New Roman" w:hAnsi="Times New Roman" w:cs="Times New Roman"/>
          <w:sz w:val="24"/>
          <w:szCs w:val="24"/>
        </w:rPr>
        <w:t xml:space="preserve"> - 202</w:t>
      </w:r>
      <w:r w:rsidR="00180AD9">
        <w:rPr>
          <w:rFonts w:ascii="Times New Roman" w:hAnsi="Times New Roman" w:cs="Times New Roman"/>
          <w:sz w:val="24"/>
          <w:szCs w:val="24"/>
        </w:rPr>
        <w:t>8</w:t>
      </w:r>
      <w:r w:rsidRPr="00180AD9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5E33D3" w:rsidRPr="00180AD9" w:rsidRDefault="005E3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3D3" w:rsidRPr="00180AD9" w:rsidRDefault="005E3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ПОКАЗАТЕЛИ (ИНДИКАТОРЫ)</w:t>
      </w:r>
    </w:p>
    <w:p w:rsidR="005E33D3" w:rsidRPr="00180AD9" w:rsidRDefault="005E33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E33D3" w:rsidRPr="00180AD9" w:rsidRDefault="005E33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677"/>
        <w:gridCol w:w="3402"/>
        <w:gridCol w:w="993"/>
        <w:gridCol w:w="992"/>
        <w:gridCol w:w="850"/>
        <w:gridCol w:w="709"/>
        <w:gridCol w:w="709"/>
        <w:gridCol w:w="709"/>
        <w:gridCol w:w="708"/>
        <w:gridCol w:w="709"/>
      </w:tblGrid>
      <w:tr w:rsidR="005E33D3" w:rsidRPr="00B8028D" w:rsidTr="00DF2B98">
        <w:tc>
          <w:tcPr>
            <w:tcW w:w="488" w:type="dxa"/>
            <w:vMerge w:val="restart"/>
          </w:tcPr>
          <w:p w:rsidR="00B8028D" w:rsidRDefault="00B802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E33D3" w:rsidRPr="00B8028D" w:rsidRDefault="00B802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3402" w:type="dxa"/>
            <w:vMerge w:val="restart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Наименование показателей (индикаторов)</w:t>
            </w:r>
          </w:p>
        </w:tc>
        <w:tc>
          <w:tcPr>
            <w:tcW w:w="993" w:type="dxa"/>
            <w:vMerge w:val="restart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4394" w:type="dxa"/>
            <w:gridSpan w:val="6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Значение показателей (индикаторов) по годам</w:t>
            </w:r>
          </w:p>
        </w:tc>
      </w:tr>
      <w:tr w:rsidR="00DF2B98" w:rsidRPr="00B8028D" w:rsidTr="00DF2B98">
        <w:tc>
          <w:tcPr>
            <w:tcW w:w="488" w:type="dxa"/>
            <w:vMerge/>
          </w:tcPr>
          <w:p w:rsidR="005E33D3" w:rsidRPr="00B8028D" w:rsidRDefault="005E33D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:rsidR="005E33D3" w:rsidRPr="00B8028D" w:rsidRDefault="005E33D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3D3" w:rsidRPr="00B8028D" w:rsidRDefault="005E33D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E33D3" w:rsidRPr="00B8028D" w:rsidRDefault="005E33D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E33D3" w:rsidRPr="00B8028D" w:rsidRDefault="005E33D3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E33D3" w:rsidRPr="00B8028D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</w:t>
            </w:r>
            <w:r w:rsidR="00E16018" w:rsidRPr="00B8028D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9" w:type="dxa"/>
          </w:tcPr>
          <w:p w:rsidR="005E33D3" w:rsidRPr="00B8028D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</w:t>
            </w:r>
            <w:r w:rsidR="00E16018" w:rsidRPr="00B8028D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</w:tcPr>
          <w:p w:rsidR="005E33D3" w:rsidRPr="00B8028D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</w:t>
            </w:r>
            <w:r w:rsidR="00E16018" w:rsidRPr="00B8028D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5E33D3" w:rsidRPr="00B8028D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</w:t>
            </w:r>
            <w:r w:rsidR="00E16018" w:rsidRPr="00B8028D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8" w:type="dxa"/>
          </w:tcPr>
          <w:p w:rsidR="005E33D3" w:rsidRPr="00B8028D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</w:t>
            </w:r>
            <w:r w:rsidR="00E16018" w:rsidRPr="00B8028D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9" w:type="dxa"/>
          </w:tcPr>
          <w:p w:rsidR="005E33D3" w:rsidRPr="00B8028D" w:rsidRDefault="005E33D3" w:rsidP="00E160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</w:t>
            </w:r>
            <w:r w:rsidR="00E16018" w:rsidRPr="00B8028D">
              <w:rPr>
                <w:rFonts w:ascii="Times New Roman" w:hAnsi="Times New Roman" w:cs="Times New Roman"/>
                <w:sz w:val="20"/>
              </w:rPr>
              <w:t>28</w:t>
            </w:r>
          </w:p>
        </w:tc>
      </w:tr>
      <w:tr w:rsidR="00DF2B98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77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E33D3" w:rsidRPr="00B8028D" w:rsidTr="00DF2B98">
        <w:trPr>
          <w:trHeight w:val="162"/>
        </w:trPr>
        <w:tc>
          <w:tcPr>
            <w:tcW w:w="488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8" w:type="dxa"/>
            <w:gridSpan w:val="10"/>
          </w:tcPr>
          <w:p w:rsidR="005E33D3" w:rsidRPr="00B8028D" w:rsidRDefault="005E33D3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Цель: создание условий для градостроительной деятельности на территории городского округа Тольятти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8" w:type="dxa"/>
            <w:gridSpan w:val="10"/>
          </w:tcPr>
          <w:p w:rsidR="005E33D3" w:rsidRPr="00B8028D" w:rsidRDefault="005E33D3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Задача 1. </w:t>
            </w:r>
            <w:r w:rsidR="008D2FCB" w:rsidRPr="00B8028D">
              <w:rPr>
                <w:rFonts w:ascii="Times New Roman" w:hAnsi="Times New Roman" w:cs="Times New Roman"/>
                <w:sz w:val="20"/>
              </w:rPr>
              <w:t>Развитие территории городского округа Тольятти посредством внесения изменений в документы территориального планирования и Правила землепользования и застройки</w:t>
            </w:r>
          </w:p>
        </w:tc>
      </w:tr>
      <w:tr w:rsidR="005E33D3" w:rsidRPr="00B8028D" w:rsidTr="00DF2B98">
        <w:trPr>
          <w:trHeight w:val="617"/>
        </w:trPr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</w:t>
            </w:r>
            <w:r w:rsidR="00EE51E4" w:rsidRPr="00B8028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677" w:type="dxa"/>
          </w:tcPr>
          <w:p w:rsidR="005E33D3" w:rsidRPr="00B8028D" w:rsidRDefault="008D2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Внесение изменений в Правила землепользования и застройки городского округа Тольятти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разработанных проектов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</w:t>
            </w:r>
            <w:r w:rsidR="00EE51E4" w:rsidRPr="00B8028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677" w:type="dxa"/>
          </w:tcPr>
          <w:p w:rsidR="005E33D3" w:rsidRPr="00B8028D" w:rsidRDefault="005E33D3" w:rsidP="008D2F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Внесение изменений в Генеральный </w:t>
            </w:r>
            <w:hyperlink r:id="rId4" w:history="1">
              <w:r w:rsidRPr="00B8028D">
                <w:rPr>
                  <w:rFonts w:ascii="Times New Roman" w:hAnsi="Times New Roman" w:cs="Times New Roman"/>
                  <w:sz w:val="20"/>
                </w:rPr>
                <w:t>план</w:t>
              </w:r>
            </w:hyperlink>
            <w:r w:rsidRPr="00B8028D">
              <w:rPr>
                <w:rFonts w:ascii="Times New Roman" w:hAnsi="Times New Roman" w:cs="Times New Roman"/>
                <w:sz w:val="20"/>
              </w:rPr>
              <w:t xml:space="preserve"> городского округа Тольятти 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разработанных проектов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8" w:type="dxa"/>
            <w:gridSpan w:val="10"/>
          </w:tcPr>
          <w:p w:rsidR="005E33D3" w:rsidRPr="00B8028D" w:rsidRDefault="005E33D3" w:rsidP="00F13EB6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Задача 2. Развитие территории городского округа Тольятти посредством </w:t>
            </w:r>
            <w:r w:rsidR="00F13EB6" w:rsidRPr="00B8028D">
              <w:rPr>
                <w:rFonts w:ascii="Times New Roman" w:hAnsi="Times New Roman" w:cs="Times New Roman"/>
                <w:sz w:val="20"/>
              </w:rPr>
              <w:t>подготовки</w:t>
            </w:r>
            <w:r w:rsidRPr="00B8028D">
              <w:rPr>
                <w:rFonts w:ascii="Times New Roman" w:hAnsi="Times New Roman" w:cs="Times New Roman"/>
                <w:sz w:val="20"/>
              </w:rPr>
              <w:t xml:space="preserve"> документации по планировке территорий</w:t>
            </w:r>
          </w:p>
        </w:tc>
      </w:tr>
      <w:tr w:rsidR="005E33D3" w:rsidRPr="00B8028D" w:rsidTr="00DF2B98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</w:tcPr>
          <w:p w:rsidR="005E33D3" w:rsidRPr="00B8028D" w:rsidRDefault="005E33D3" w:rsidP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</w:t>
            </w:r>
            <w:r w:rsidR="00EE51E4" w:rsidRPr="00B8028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Формирование земельных участков под объектами муниципальной собственности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Доля сформированных земельных участков по заявкам к общему объему заявок </w:t>
            </w:r>
            <w:hyperlink w:anchor="P1420" w:history="1">
              <w:r w:rsidRPr="00B8028D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33D3" w:rsidRPr="00B8028D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33D3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3D3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E33D3" w:rsidRPr="00B8028D" w:rsidTr="00DF2B98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5E33D3" w:rsidP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</w:t>
            </w:r>
            <w:r w:rsidR="00EE51E4" w:rsidRPr="00B8028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Формирование земельных участков для продажи или предоставления в аренду путем проведения аукциона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Доля сформированных земельных участков по заявкам к общему объему заявок </w:t>
            </w:r>
            <w:hyperlink w:anchor="P1420" w:history="1">
              <w:r w:rsidRPr="00B8028D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346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E33D3" w:rsidRPr="00B8028D" w:rsidTr="00DF2B98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nil"/>
            </w:tcBorders>
          </w:tcPr>
          <w:p w:rsidR="005E33D3" w:rsidRPr="00B8028D" w:rsidRDefault="00307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5E33D3" w:rsidRPr="00B8028D" w:rsidRDefault="005E33D3" w:rsidP="00641A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Формирование земельных участков, находящихся в муниципальной собственности и собственность на которые не разграничена</w:t>
            </w:r>
            <w:r w:rsidR="00641AE1">
              <w:rPr>
                <w:rFonts w:ascii="Times New Roman" w:hAnsi="Times New Roman" w:cs="Times New Roman"/>
                <w:sz w:val="20"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Доля сформированных земельных участков по заявкам к общему объему заявок </w:t>
            </w:r>
            <w:hyperlink w:anchor="P1420" w:history="1">
              <w:r w:rsidRPr="00B8028D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5E33D3" w:rsidRPr="00B8028D" w:rsidRDefault="003462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E33D3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E33D3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E33D3" w:rsidRPr="00B8028D" w:rsidRDefault="00E407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5E33D3" w:rsidRPr="00B8028D" w:rsidTr="00DF2B98">
        <w:trPr>
          <w:trHeight w:val="750"/>
        </w:trPr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4677" w:type="dxa"/>
          </w:tcPr>
          <w:p w:rsidR="005E33D3" w:rsidRPr="00B8028D" w:rsidRDefault="004C6332" w:rsidP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документации по планировке (проектов планировки и проектов межевания) территорий городского округа Тольятти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4677" w:type="dxa"/>
          </w:tcPr>
          <w:p w:rsidR="005E33D3" w:rsidRPr="00B8028D" w:rsidRDefault="00026E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проекта планировки и проекта межевания в его составе территории в Автозаводском районе г</w:t>
            </w:r>
            <w:proofErr w:type="gramStart"/>
            <w:r w:rsidRPr="00B8028D">
              <w:rPr>
                <w:rFonts w:ascii="Times New Roman" w:hAnsi="Times New Roman" w:cs="Times New Roman"/>
                <w:sz w:val="20"/>
              </w:rPr>
              <w:t>.Т</w:t>
            </w:r>
            <w:proofErr w:type="gramEnd"/>
            <w:r w:rsidRPr="00B8028D">
              <w:rPr>
                <w:rFonts w:ascii="Times New Roman" w:hAnsi="Times New Roman" w:cs="Times New Roman"/>
                <w:sz w:val="20"/>
              </w:rPr>
              <w:t>ольятти, ограниченной улицами Революционная, Дзержинского, Юбилейная, Спортивная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4677" w:type="dxa"/>
          </w:tcPr>
          <w:p w:rsidR="005E33D3" w:rsidRPr="00B8028D" w:rsidRDefault="00026E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территории и проекта межевания территории улично-дорожной сети микрорайона </w:t>
            </w:r>
            <w:proofErr w:type="gramStart"/>
            <w:r w:rsidRPr="00B8028D">
              <w:rPr>
                <w:rFonts w:ascii="Times New Roman" w:hAnsi="Times New Roman" w:cs="Times New Roman"/>
                <w:sz w:val="20"/>
              </w:rPr>
              <w:t>Поволжский</w:t>
            </w:r>
            <w:proofErr w:type="gramEnd"/>
            <w:r w:rsidRPr="00B8028D">
              <w:rPr>
                <w:rFonts w:ascii="Times New Roman" w:hAnsi="Times New Roman" w:cs="Times New Roman"/>
                <w:sz w:val="20"/>
              </w:rPr>
              <w:t xml:space="preserve"> Комсомольского района г. Тольятти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084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4677" w:type="dxa"/>
          </w:tcPr>
          <w:p w:rsidR="005E33D3" w:rsidRPr="00B8028D" w:rsidRDefault="00026E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территории и проекта межевания территории улично-дорожной сети микрорайона </w:t>
            </w:r>
            <w:proofErr w:type="spellStart"/>
            <w:r w:rsidRPr="00B8028D">
              <w:rPr>
                <w:rFonts w:ascii="Times New Roman" w:hAnsi="Times New Roman" w:cs="Times New Roman"/>
                <w:sz w:val="20"/>
              </w:rPr>
              <w:t>Новоматюшкино</w:t>
            </w:r>
            <w:proofErr w:type="spellEnd"/>
            <w:r w:rsidRPr="00B8028D">
              <w:rPr>
                <w:rFonts w:ascii="Times New Roman" w:hAnsi="Times New Roman" w:cs="Times New Roman"/>
                <w:sz w:val="20"/>
              </w:rPr>
              <w:t xml:space="preserve"> Комсомольского района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084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8D2F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F7D" w:rsidRPr="007348F8" w:rsidTr="00DF2B98">
        <w:tc>
          <w:tcPr>
            <w:tcW w:w="488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4.4.</w:t>
            </w:r>
          </w:p>
        </w:tc>
        <w:tc>
          <w:tcPr>
            <w:tcW w:w="4677" w:type="dxa"/>
          </w:tcPr>
          <w:p w:rsidR="00065F7D" w:rsidRPr="007348F8" w:rsidRDefault="00065F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территории и проекта межевания территории </w:t>
            </w:r>
            <w:proofErr w:type="spellStart"/>
            <w:r w:rsidRPr="007348F8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7348F8">
              <w:rPr>
                <w:rFonts w:ascii="Times New Roman" w:hAnsi="Times New Roman" w:cs="Times New Roman"/>
                <w:sz w:val="20"/>
              </w:rPr>
              <w:t xml:space="preserve">. Федоровка Комсомольского района </w:t>
            </w:r>
            <w:proofErr w:type="gramStart"/>
            <w:r w:rsidRPr="007348F8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7348F8">
              <w:rPr>
                <w:rFonts w:ascii="Times New Roman" w:hAnsi="Times New Roman" w:cs="Times New Roman"/>
                <w:sz w:val="20"/>
              </w:rPr>
              <w:t>.о. Тольятти</w:t>
            </w:r>
          </w:p>
        </w:tc>
        <w:tc>
          <w:tcPr>
            <w:tcW w:w="3402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E2622" w:rsidRPr="007348F8" w:rsidTr="00DF2B98">
        <w:tc>
          <w:tcPr>
            <w:tcW w:w="488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  <w:lang w:val="en-US"/>
              </w:rPr>
              <w:t>4.5.</w:t>
            </w:r>
          </w:p>
        </w:tc>
        <w:tc>
          <w:tcPr>
            <w:tcW w:w="4677" w:type="dxa"/>
          </w:tcPr>
          <w:p w:rsidR="00AE2622" w:rsidRPr="004B7174" w:rsidRDefault="00750745" w:rsidP="00BE78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территории </w:t>
            </w:r>
            <w:r w:rsidR="00BE7844" w:rsidRPr="004B7174">
              <w:rPr>
                <w:rFonts w:ascii="Times New Roman" w:hAnsi="Times New Roman" w:cs="Times New Roman"/>
                <w:sz w:val="20"/>
              </w:rPr>
              <w:t>с проектом межевания территории, ограниченной с север</w:t>
            </w:r>
            <w:proofErr w:type="gramStart"/>
            <w:r w:rsidR="00BE7844" w:rsidRPr="004B7174">
              <w:rPr>
                <w:rFonts w:ascii="Times New Roman" w:hAnsi="Times New Roman" w:cs="Times New Roman"/>
                <w:sz w:val="20"/>
              </w:rPr>
              <w:t>а-</w:t>
            </w:r>
            <w:proofErr w:type="gramEnd"/>
            <w:r w:rsidR="00BE7844" w:rsidRPr="004B7174">
              <w:rPr>
                <w:rFonts w:ascii="Times New Roman" w:hAnsi="Times New Roman" w:cs="Times New Roman"/>
                <w:sz w:val="20"/>
              </w:rPr>
              <w:t xml:space="preserve"> Южным шоссе, с юга – оросительным каналом, с запада – земельными участками с кадастровым номером 63:09:0102161:30, 63:09:0102161:677, с востока – земельными участками с кадастровым номером 63:09:0102161:5, 63:09:0102161:11, расположенной в</w:t>
            </w:r>
            <w:r w:rsidRPr="004B7174">
              <w:rPr>
                <w:rFonts w:ascii="Times New Roman" w:hAnsi="Times New Roman" w:cs="Times New Roman"/>
                <w:sz w:val="20"/>
              </w:rPr>
              <w:t xml:space="preserve"> Автозаводско</w:t>
            </w:r>
            <w:r w:rsidR="00BE7844" w:rsidRPr="004B7174">
              <w:rPr>
                <w:rFonts w:ascii="Times New Roman" w:hAnsi="Times New Roman" w:cs="Times New Roman"/>
                <w:sz w:val="20"/>
              </w:rPr>
              <w:t>м</w:t>
            </w:r>
            <w:r w:rsidRPr="004B7174">
              <w:rPr>
                <w:rFonts w:ascii="Times New Roman" w:hAnsi="Times New Roman" w:cs="Times New Roman"/>
                <w:sz w:val="20"/>
              </w:rPr>
              <w:t xml:space="preserve"> район</w:t>
            </w:r>
            <w:r w:rsidR="00BE7844" w:rsidRPr="004B7174">
              <w:rPr>
                <w:rFonts w:ascii="Times New Roman" w:hAnsi="Times New Roman" w:cs="Times New Roman"/>
                <w:sz w:val="20"/>
              </w:rPr>
              <w:t>е</w:t>
            </w:r>
            <w:r w:rsidRPr="004B7174">
              <w:rPr>
                <w:rFonts w:ascii="Times New Roman" w:hAnsi="Times New Roman" w:cs="Times New Roman"/>
                <w:sz w:val="20"/>
              </w:rPr>
              <w:t xml:space="preserve"> г.о. Тольятти</w:t>
            </w:r>
          </w:p>
        </w:tc>
        <w:tc>
          <w:tcPr>
            <w:tcW w:w="3402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AE2622" w:rsidRPr="004B7174" w:rsidRDefault="00750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717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E2622" w:rsidRPr="008F6302" w:rsidRDefault="00750745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8F6302">
              <w:rPr>
                <w:rFonts w:ascii="Times New Roman" w:hAnsi="Times New Roman" w:cs="Times New Roman"/>
                <w:color w:val="0000FF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677" w:type="dxa"/>
          </w:tcPr>
          <w:p w:rsidR="005E33D3" w:rsidRPr="00B8028D" w:rsidRDefault="004C63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документации по планировке (проектов планировки и проектов межевания) территорий для размещения линейных объектов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5E33D3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линейного объекта ул. </w:t>
            </w:r>
            <w:proofErr w:type="spellStart"/>
            <w:r w:rsidR="005E33D3" w:rsidRPr="00B8028D">
              <w:rPr>
                <w:rFonts w:ascii="Times New Roman" w:hAnsi="Times New Roman" w:cs="Times New Roman"/>
                <w:sz w:val="20"/>
              </w:rPr>
              <w:t>Кунеевская</w:t>
            </w:r>
            <w:proofErr w:type="spellEnd"/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62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5.2.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70273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линейного объекта </w:t>
            </w:r>
            <w:r w:rsidR="0070273F" w:rsidRPr="00B8028D">
              <w:rPr>
                <w:rFonts w:ascii="Times New Roman" w:hAnsi="Times New Roman" w:cs="Times New Roman"/>
                <w:sz w:val="20"/>
              </w:rPr>
              <w:lastRenderedPageBreak/>
              <w:t>ул. Раздольная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62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5.3.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70273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линейного объекта ул. Ларина от пересечения с ул. Васильевская до пересечения с ул. Ломоносова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7027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626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5.4.</w:t>
            </w:r>
          </w:p>
        </w:tc>
        <w:tc>
          <w:tcPr>
            <w:tcW w:w="4677" w:type="dxa"/>
          </w:tcPr>
          <w:p w:rsidR="005E33D3" w:rsidRPr="00B8028D" w:rsidRDefault="00702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проекта планировки территории и проекта межевания территории линейного объекта ул. Васильевской от ул. Комсомольской до ул. Ларина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5.5.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70273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ул. </w:t>
            </w:r>
            <w:proofErr w:type="spellStart"/>
            <w:r w:rsidR="0070273F" w:rsidRPr="00B8028D">
              <w:rPr>
                <w:rFonts w:ascii="Times New Roman" w:hAnsi="Times New Roman" w:cs="Times New Roman"/>
                <w:sz w:val="20"/>
              </w:rPr>
              <w:t>Новозаводская</w:t>
            </w:r>
            <w:proofErr w:type="spellEnd"/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5.6.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70273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линейного объекта проезд Борковский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5.7.</w:t>
            </w:r>
          </w:p>
        </w:tc>
        <w:tc>
          <w:tcPr>
            <w:tcW w:w="4677" w:type="dxa"/>
          </w:tcPr>
          <w:p w:rsidR="005E33D3" w:rsidRPr="00B8028D" w:rsidRDefault="00702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028D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и проекта межевания территории для размещения линейного объекта </w:t>
            </w:r>
            <w:proofErr w:type="spellStart"/>
            <w:r w:rsidRPr="00B8028D">
              <w:rPr>
                <w:rFonts w:ascii="Times New Roman" w:hAnsi="Times New Roman" w:cs="Times New Roman"/>
                <w:sz w:val="20"/>
              </w:rPr>
              <w:t>Хрящевское</w:t>
            </w:r>
            <w:proofErr w:type="spellEnd"/>
            <w:r w:rsidRPr="00B8028D">
              <w:rPr>
                <w:rFonts w:ascii="Times New Roman" w:hAnsi="Times New Roman" w:cs="Times New Roman"/>
                <w:sz w:val="20"/>
              </w:rPr>
              <w:t xml:space="preserve"> шоссе (от пересечения с </w:t>
            </w:r>
            <w:proofErr w:type="spellStart"/>
            <w:r w:rsidRPr="00B8028D">
              <w:rPr>
                <w:rFonts w:ascii="Times New Roman" w:hAnsi="Times New Roman" w:cs="Times New Roman"/>
                <w:sz w:val="20"/>
              </w:rPr>
              <w:t>ш</w:t>
            </w:r>
            <w:proofErr w:type="spellEnd"/>
            <w:r w:rsidRPr="00B8028D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B8028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B8028D">
              <w:rPr>
                <w:rFonts w:ascii="Times New Roman" w:hAnsi="Times New Roman" w:cs="Times New Roman"/>
                <w:sz w:val="20"/>
              </w:rPr>
              <w:t>Южное и ул. Калмыцкой до границы городского округа Тольятти)</w:t>
            </w:r>
            <w:proofErr w:type="gramEnd"/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084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5.8.</w:t>
            </w:r>
          </w:p>
        </w:tc>
        <w:tc>
          <w:tcPr>
            <w:tcW w:w="4677" w:type="dxa"/>
          </w:tcPr>
          <w:p w:rsidR="005E33D3" w:rsidRPr="00B8028D" w:rsidRDefault="00ED3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проекта планировки территории и проекта межевания территории линейного объекта Южное шоссе от шоссе Автозаводское до ул. Полякова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084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BD5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5.9.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37766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линейного объекта бульвар 50 лет Октября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5.10.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37766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линейного объекта ул. Ленина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5.11.</w:t>
            </w:r>
          </w:p>
        </w:tc>
        <w:tc>
          <w:tcPr>
            <w:tcW w:w="4677" w:type="dxa"/>
          </w:tcPr>
          <w:p w:rsidR="005E33D3" w:rsidRPr="00B8028D" w:rsidRDefault="003776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проекта планировки территории и проекта межевания территории для размещения линейного объекта ул. 40 лет Победы с включением кольцевых транспортных развязок ул. Автостроителей - ул. Свердлова - ул. 40 лет Победы и Ленинский проспект - ул. Жукова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084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084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5.12.</w:t>
            </w:r>
          </w:p>
        </w:tc>
        <w:tc>
          <w:tcPr>
            <w:tcW w:w="4677" w:type="dxa"/>
          </w:tcPr>
          <w:p w:rsidR="005E33D3" w:rsidRPr="00B8028D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</w:t>
            </w:r>
            <w:r w:rsidR="0037766F" w:rsidRPr="00B8028D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линейного объекта автодороги от ул. Коммунистической до ОАО "Жито"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5.13.</w:t>
            </w:r>
          </w:p>
        </w:tc>
        <w:tc>
          <w:tcPr>
            <w:tcW w:w="4677" w:type="dxa"/>
          </w:tcPr>
          <w:p w:rsidR="005E33D3" w:rsidRPr="00C5273E" w:rsidRDefault="00F13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Подготовка</w:t>
            </w:r>
            <w:r w:rsidR="0037766F" w:rsidRPr="00C5273E">
              <w:rPr>
                <w:rFonts w:ascii="Times New Roman" w:hAnsi="Times New Roman" w:cs="Times New Roman"/>
                <w:sz w:val="20"/>
              </w:rPr>
              <w:t xml:space="preserve"> проекта планировки территории и проекта межевания территории для размещения линейного объекта ул. Матросова с включением кольцевой транспортной развязки ул. Громовой - ул. Матросова</w:t>
            </w:r>
          </w:p>
        </w:tc>
        <w:tc>
          <w:tcPr>
            <w:tcW w:w="340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5.14.</w:t>
            </w:r>
          </w:p>
        </w:tc>
        <w:tc>
          <w:tcPr>
            <w:tcW w:w="4677" w:type="dxa"/>
          </w:tcPr>
          <w:p w:rsidR="005E33D3" w:rsidRPr="00C5273E" w:rsidRDefault="003776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Подготовка проекта планировки и проекта межевания территории для размещения линейного объекта Автозаводское шоссе</w:t>
            </w:r>
          </w:p>
        </w:tc>
        <w:tc>
          <w:tcPr>
            <w:tcW w:w="340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3776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5.15.</w:t>
            </w:r>
          </w:p>
        </w:tc>
        <w:tc>
          <w:tcPr>
            <w:tcW w:w="4677" w:type="dxa"/>
          </w:tcPr>
          <w:p w:rsidR="005E33D3" w:rsidRPr="00C5273E" w:rsidRDefault="003776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Подготовка проекта планировки территории и проекта межевания территории для размещения линейного объекта ул. Ботаническая</w:t>
            </w:r>
          </w:p>
        </w:tc>
        <w:tc>
          <w:tcPr>
            <w:tcW w:w="340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C5273E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E33D3" w:rsidRPr="00B8028D" w:rsidTr="00DF2B98">
        <w:tc>
          <w:tcPr>
            <w:tcW w:w="48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5.16.</w:t>
            </w:r>
          </w:p>
        </w:tc>
        <w:tc>
          <w:tcPr>
            <w:tcW w:w="4677" w:type="dxa"/>
          </w:tcPr>
          <w:p w:rsidR="005E33D3" w:rsidRPr="00B8028D" w:rsidRDefault="003776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Подготовка проекта планировки территории и проекта межевания территории для размещения линейного объекта ул. Борковская</w:t>
            </w:r>
          </w:p>
        </w:tc>
        <w:tc>
          <w:tcPr>
            <w:tcW w:w="340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5E33D3" w:rsidRPr="00B8028D" w:rsidRDefault="005E33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A13C5" w:rsidRPr="00B8028D" w:rsidTr="00DF2B98">
        <w:tc>
          <w:tcPr>
            <w:tcW w:w="488" w:type="dxa"/>
          </w:tcPr>
          <w:p w:rsidR="003A13C5" w:rsidRPr="00C5273E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5.17.</w:t>
            </w:r>
          </w:p>
        </w:tc>
        <w:tc>
          <w:tcPr>
            <w:tcW w:w="4677" w:type="dxa"/>
          </w:tcPr>
          <w:p w:rsidR="003A13C5" w:rsidRPr="00C5273E" w:rsidRDefault="003A13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и проекта межевания территории для размещения линейного объекта ул. Родины от ул. </w:t>
            </w:r>
            <w:proofErr w:type="spellStart"/>
            <w:r w:rsidRPr="00C5273E">
              <w:rPr>
                <w:rFonts w:ascii="Times New Roman" w:hAnsi="Times New Roman" w:cs="Times New Roman"/>
                <w:sz w:val="20"/>
              </w:rPr>
              <w:t>Комзина</w:t>
            </w:r>
            <w:proofErr w:type="spellEnd"/>
            <w:r w:rsidRPr="00C5273E">
              <w:rPr>
                <w:rFonts w:ascii="Times New Roman" w:hAnsi="Times New Roman" w:cs="Times New Roman"/>
                <w:sz w:val="20"/>
              </w:rPr>
              <w:t xml:space="preserve"> до ул. </w:t>
            </w:r>
            <w:proofErr w:type="spellStart"/>
            <w:r w:rsidRPr="00C5273E">
              <w:rPr>
                <w:rFonts w:ascii="Times New Roman" w:hAnsi="Times New Roman" w:cs="Times New Roman"/>
                <w:sz w:val="20"/>
              </w:rPr>
              <w:t>Баныкина</w:t>
            </w:r>
            <w:proofErr w:type="spellEnd"/>
          </w:p>
        </w:tc>
        <w:tc>
          <w:tcPr>
            <w:tcW w:w="3402" w:type="dxa"/>
          </w:tcPr>
          <w:p w:rsidR="003A13C5" w:rsidRPr="00C5273E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3A13C5" w:rsidRPr="00C5273E" w:rsidRDefault="003A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3A13C5" w:rsidRPr="00C5273E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A13C5" w:rsidRPr="00C5273E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A13C5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A13C5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A13C5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3A13C5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3A13C5" w:rsidRPr="00B8028D" w:rsidRDefault="009D31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2B5C" w:rsidRPr="00B8028D" w:rsidTr="00DF2B98">
        <w:tc>
          <w:tcPr>
            <w:tcW w:w="488" w:type="dxa"/>
          </w:tcPr>
          <w:p w:rsidR="001A2B5C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5.18.</w:t>
            </w:r>
          </w:p>
        </w:tc>
        <w:tc>
          <w:tcPr>
            <w:tcW w:w="4677" w:type="dxa"/>
          </w:tcPr>
          <w:p w:rsidR="001A2B5C" w:rsidRPr="00C5273E" w:rsidRDefault="001A2B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Подготовка проекта планировки территории и проекта межевания территории линейного объекта ул. Кудашева</w:t>
            </w:r>
          </w:p>
        </w:tc>
        <w:tc>
          <w:tcPr>
            <w:tcW w:w="3402" w:type="dxa"/>
          </w:tcPr>
          <w:p w:rsidR="001A2B5C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1A2B5C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1A2B5C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A2B5C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A2B5C" w:rsidRPr="00C5273E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27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A2B5C" w:rsidRPr="00B8028D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A2B5C" w:rsidRPr="00B8028D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1A2B5C" w:rsidRPr="00B8028D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1A2B5C" w:rsidRPr="00B8028D" w:rsidRDefault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F7D" w:rsidRPr="00B8028D" w:rsidTr="00DF2B98">
        <w:tc>
          <w:tcPr>
            <w:tcW w:w="488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5.19.</w:t>
            </w:r>
          </w:p>
        </w:tc>
        <w:tc>
          <w:tcPr>
            <w:tcW w:w="4677" w:type="dxa"/>
          </w:tcPr>
          <w:p w:rsidR="00065F7D" w:rsidRPr="007348F8" w:rsidRDefault="00065F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 xml:space="preserve">Подготовка проекта планировки территории и проекта межевания территории для размещения линейного объекта проспект Степана Разина от пересечения с ул. Спортивной до пересечения с Ленинским проспектом в Автозаводском районе </w:t>
            </w:r>
            <w:proofErr w:type="gramStart"/>
            <w:r w:rsidRPr="007348F8"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 w:rsidRPr="007348F8">
              <w:rPr>
                <w:rFonts w:ascii="Times New Roman" w:hAnsi="Times New Roman" w:cs="Times New Roman"/>
                <w:sz w:val="20"/>
              </w:rPr>
              <w:t>. Тольятти</w:t>
            </w:r>
          </w:p>
        </w:tc>
        <w:tc>
          <w:tcPr>
            <w:tcW w:w="3402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65F7D" w:rsidRPr="007348F8" w:rsidRDefault="00065F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C7106" w:rsidRPr="00B8028D" w:rsidTr="00DF2B98">
        <w:tc>
          <w:tcPr>
            <w:tcW w:w="488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5.20.</w:t>
            </w:r>
          </w:p>
        </w:tc>
        <w:tc>
          <w:tcPr>
            <w:tcW w:w="4677" w:type="dxa"/>
          </w:tcPr>
          <w:p w:rsidR="000C7106" w:rsidRPr="007348F8" w:rsidRDefault="000C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7106">
              <w:rPr>
                <w:rFonts w:ascii="Times New Roman" w:hAnsi="Times New Roman" w:cs="Times New Roman"/>
                <w:sz w:val="20"/>
              </w:rPr>
              <w:t xml:space="preserve">Подготовка изменений в проект планировки и проект межевания территории для размещения линейного объекта: ул. Фермерская от пересечения с ул. Полевой с.п. </w:t>
            </w:r>
            <w:proofErr w:type="spellStart"/>
            <w:r w:rsidRPr="000C7106">
              <w:rPr>
                <w:rFonts w:ascii="Times New Roman" w:hAnsi="Times New Roman" w:cs="Times New Roman"/>
                <w:sz w:val="20"/>
              </w:rPr>
              <w:t>Подстепки</w:t>
            </w:r>
            <w:proofErr w:type="spellEnd"/>
            <w:r w:rsidRPr="000C7106">
              <w:rPr>
                <w:rFonts w:ascii="Times New Roman" w:hAnsi="Times New Roman" w:cs="Times New Roman"/>
                <w:sz w:val="20"/>
              </w:rPr>
              <w:t xml:space="preserve"> м.р. </w:t>
            </w:r>
            <w:proofErr w:type="gramStart"/>
            <w:r w:rsidRPr="000C7106">
              <w:rPr>
                <w:rFonts w:ascii="Times New Roman" w:hAnsi="Times New Roman" w:cs="Times New Roman"/>
                <w:sz w:val="20"/>
              </w:rPr>
              <w:t>Ставропольский</w:t>
            </w:r>
            <w:proofErr w:type="gramEnd"/>
            <w:r w:rsidRPr="000C7106">
              <w:rPr>
                <w:rFonts w:ascii="Times New Roman" w:hAnsi="Times New Roman" w:cs="Times New Roman"/>
                <w:sz w:val="20"/>
              </w:rPr>
              <w:t xml:space="preserve">  до пересечения с автодорогой "</w:t>
            </w:r>
            <w:proofErr w:type="spellStart"/>
            <w:r w:rsidRPr="000C7106">
              <w:rPr>
                <w:rFonts w:ascii="Times New Roman" w:hAnsi="Times New Roman" w:cs="Times New Roman"/>
                <w:sz w:val="20"/>
              </w:rPr>
              <w:t>Тольятти-Ягодное</w:t>
            </w:r>
            <w:proofErr w:type="spellEnd"/>
            <w:r w:rsidRPr="000C7106">
              <w:rPr>
                <w:rFonts w:ascii="Times New Roman" w:hAnsi="Times New Roman" w:cs="Times New Roman"/>
                <w:sz w:val="20"/>
              </w:rPr>
              <w:t xml:space="preserve">" г.о. Тольятти утвержденный постановлением администрации городского округа Тольятти от </w:t>
            </w:r>
            <w:r w:rsidRPr="000C7106">
              <w:rPr>
                <w:rFonts w:ascii="Times New Roman" w:hAnsi="Times New Roman" w:cs="Times New Roman"/>
                <w:sz w:val="20"/>
              </w:rPr>
              <w:lastRenderedPageBreak/>
              <w:t>30.12.2021 № 3982-п/1</w:t>
            </w:r>
          </w:p>
        </w:tc>
        <w:tc>
          <w:tcPr>
            <w:tcW w:w="3402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lastRenderedPageBreak/>
              <w:t>Количество утвержденных проектов планировок с проектами межевания</w:t>
            </w:r>
          </w:p>
        </w:tc>
        <w:tc>
          <w:tcPr>
            <w:tcW w:w="993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48F8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0C7106" w:rsidRPr="007348F8" w:rsidRDefault="000C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2794" w:rsidRPr="00B8028D" w:rsidTr="00DF2B98">
        <w:tc>
          <w:tcPr>
            <w:tcW w:w="488" w:type="dxa"/>
          </w:tcPr>
          <w:p w:rsidR="00832794" w:rsidRPr="00B8028D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4677" w:type="dxa"/>
            <w:tcBorders>
              <w:bottom w:val="nil"/>
            </w:tcBorders>
          </w:tcPr>
          <w:p w:rsidR="00832794" w:rsidRPr="00F76B53" w:rsidRDefault="00832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B53">
              <w:rPr>
                <w:rFonts w:ascii="Times New Roman" w:hAnsi="Times New Roman" w:cs="Times New Roman"/>
                <w:sz w:val="20"/>
              </w:rPr>
              <w:t>Выполнение работ муниципальным бюджетным учреждением городского округа Тольятти "Архитектура и градостроительство"</w:t>
            </w:r>
            <w:r w:rsidR="00F76B53" w:rsidRPr="00F76B53">
              <w:rPr>
                <w:rFonts w:ascii="Times New Roman" w:hAnsi="Times New Roman" w:cs="Times New Roman"/>
                <w:sz w:val="20"/>
              </w:rPr>
              <w:t>, в том числе</w:t>
            </w:r>
          </w:p>
        </w:tc>
        <w:tc>
          <w:tcPr>
            <w:tcW w:w="3402" w:type="dxa"/>
          </w:tcPr>
          <w:p w:rsidR="00832794" w:rsidRPr="00B8028D" w:rsidRDefault="00832794" w:rsidP="00D22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832794" w:rsidRPr="00B8028D" w:rsidRDefault="00832794" w:rsidP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32794" w:rsidRPr="00B8028D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32794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32794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32794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32794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832794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32794" w:rsidRDefault="0083279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271B" w:rsidRPr="00B8028D" w:rsidTr="00DF2B98">
        <w:tc>
          <w:tcPr>
            <w:tcW w:w="488" w:type="dxa"/>
            <w:vMerge w:val="restart"/>
          </w:tcPr>
          <w:p w:rsidR="003A271B" w:rsidRPr="00B8028D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:rsidR="003A271B" w:rsidRPr="00F76B53" w:rsidRDefault="00832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B53">
              <w:rPr>
                <w:rFonts w:ascii="Times New Roman" w:hAnsi="Times New Roman" w:cs="Times New Roman"/>
                <w:sz w:val="20"/>
              </w:rPr>
              <w:t>выполнение муниципального задания на оказание муниципальных услуг (выполнение работ) и программных мероприятий</w:t>
            </w:r>
          </w:p>
        </w:tc>
        <w:tc>
          <w:tcPr>
            <w:tcW w:w="3402" w:type="dxa"/>
          </w:tcPr>
          <w:p w:rsidR="003A271B" w:rsidRPr="00B8028D" w:rsidRDefault="003A271B" w:rsidP="00D22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Количественный объем сведений (дел, документов), составляющих государственную тайну, других охраняемых законом тайн, содержащихся в архивных документах, и организация в установленном порядке их рассекречивания</w:t>
            </w:r>
          </w:p>
        </w:tc>
        <w:tc>
          <w:tcPr>
            <w:tcW w:w="993" w:type="dxa"/>
          </w:tcPr>
          <w:p w:rsidR="003A271B" w:rsidRPr="00B8028D" w:rsidRDefault="003A271B" w:rsidP="001A2B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3A271B" w:rsidRPr="00B8028D" w:rsidRDefault="003A271B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12307</w:t>
            </w:r>
          </w:p>
        </w:tc>
        <w:tc>
          <w:tcPr>
            <w:tcW w:w="850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8428</w:t>
            </w:r>
          </w:p>
        </w:tc>
        <w:tc>
          <w:tcPr>
            <w:tcW w:w="709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8428</w:t>
            </w:r>
          </w:p>
        </w:tc>
        <w:tc>
          <w:tcPr>
            <w:tcW w:w="709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8428</w:t>
            </w:r>
          </w:p>
        </w:tc>
        <w:tc>
          <w:tcPr>
            <w:tcW w:w="709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8428</w:t>
            </w:r>
          </w:p>
        </w:tc>
        <w:tc>
          <w:tcPr>
            <w:tcW w:w="708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8428</w:t>
            </w:r>
          </w:p>
        </w:tc>
        <w:tc>
          <w:tcPr>
            <w:tcW w:w="709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8428</w:t>
            </w:r>
          </w:p>
        </w:tc>
      </w:tr>
      <w:tr w:rsidR="003A271B" w:rsidRPr="00B8028D" w:rsidTr="00DF2B98">
        <w:tc>
          <w:tcPr>
            <w:tcW w:w="488" w:type="dxa"/>
            <w:vMerge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3A271B" w:rsidRPr="00B8028D" w:rsidRDefault="003A271B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Количественный объем информационных ресурсов и баз данных (количество записей)</w:t>
            </w:r>
          </w:p>
        </w:tc>
        <w:tc>
          <w:tcPr>
            <w:tcW w:w="993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20747</w:t>
            </w:r>
          </w:p>
        </w:tc>
        <w:tc>
          <w:tcPr>
            <w:tcW w:w="850" w:type="dxa"/>
          </w:tcPr>
          <w:p w:rsidR="003A271B" w:rsidRPr="00B8028D" w:rsidRDefault="001F0354" w:rsidP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19289</w:t>
            </w:r>
          </w:p>
        </w:tc>
        <w:tc>
          <w:tcPr>
            <w:tcW w:w="709" w:type="dxa"/>
          </w:tcPr>
          <w:p w:rsidR="003A271B" w:rsidRPr="00B8028D" w:rsidRDefault="001F0354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1928</w:t>
            </w:r>
            <w:r w:rsidR="00C702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A271B" w:rsidRPr="00B8028D" w:rsidRDefault="001F0354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C70295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709" w:type="dxa"/>
          </w:tcPr>
          <w:p w:rsidR="003A271B" w:rsidRPr="00B8028D" w:rsidRDefault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19289</w:t>
            </w:r>
          </w:p>
        </w:tc>
        <w:tc>
          <w:tcPr>
            <w:tcW w:w="708" w:type="dxa"/>
          </w:tcPr>
          <w:p w:rsidR="003A271B" w:rsidRPr="00B8028D" w:rsidRDefault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19289</w:t>
            </w:r>
          </w:p>
        </w:tc>
        <w:tc>
          <w:tcPr>
            <w:tcW w:w="709" w:type="dxa"/>
          </w:tcPr>
          <w:p w:rsidR="003A271B" w:rsidRPr="00B8028D" w:rsidRDefault="001F03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19289</w:t>
            </w:r>
          </w:p>
        </w:tc>
      </w:tr>
      <w:tr w:rsidR="003A271B" w:rsidRPr="00B8028D" w:rsidTr="00DF2B98">
        <w:tc>
          <w:tcPr>
            <w:tcW w:w="488" w:type="dxa"/>
            <w:vMerge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3A271B" w:rsidRPr="00B8028D" w:rsidRDefault="003A271B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подготовленных проектов градостроительного плана (сбор и подготовка исходных данных для разработки градостроительных планов земельных участков)</w:t>
            </w:r>
          </w:p>
        </w:tc>
        <w:tc>
          <w:tcPr>
            <w:tcW w:w="993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99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517</w:t>
            </w:r>
          </w:p>
        </w:tc>
        <w:tc>
          <w:tcPr>
            <w:tcW w:w="850" w:type="dxa"/>
          </w:tcPr>
          <w:p w:rsidR="003A271B" w:rsidRPr="00B8028D" w:rsidRDefault="00BE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709" w:type="dxa"/>
          </w:tcPr>
          <w:p w:rsidR="003A271B" w:rsidRPr="00B8028D" w:rsidRDefault="00BE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709" w:type="dxa"/>
          </w:tcPr>
          <w:p w:rsidR="003A271B" w:rsidRPr="00B8028D" w:rsidRDefault="00BE6B73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7029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A271B" w:rsidRPr="00B8028D" w:rsidRDefault="00BE6B73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7029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A271B" w:rsidRPr="00B8028D" w:rsidRDefault="00BE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709" w:type="dxa"/>
          </w:tcPr>
          <w:p w:rsidR="003A271B" w:rsidRPr="00B8028D" w:rsidRDefault="00BE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</w:tr>
      <w:tr w:rsidR="003A271B" w:rsidRPr="00B8028D" w:rsidTr="00DF2B98">
        <w:tc>
          <w:tcPr>
            <w:tcW w:w="488" w:type="dxa"/>
            <w:vMerge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3A271B" w:rsidRPr="00B8028D" w:rsidRDefault="003A27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подготовленных проектов градостроительного плана (подготовка проекта градостроительного плана и передача на согласование и утверждение в соответствующие структурные подразделения органов местного самоуправления)</w:t>
            </w:r>
          </w:p>
        </w:tc>
        <w:tc>
          <w:tcPr>
            <w:tcW w:w="993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99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517</w:t>
            </w:r>
          </w:p>
        </w:tc>
        <w:tc>
          <w:tcPr>
            <w:tcW w:w="850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709" w:type="dxa"/>
          </w:tcPr>
          <w:p w:rsidR="003A271B" w:rsidRPr="00B8028D" w:rsidRDefault="004F66FF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7029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3A271B" w:rsidRPr="00B8028D" w:rsidRDefault="004F66FF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70295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520</w:t>
            </w:r>
          </w:p>
        </w:tc>
      </w:tr>
      <w:tr w:rsidR="003A271B" w:rsidRPr="00B8028D" w:rsidTr="00DF2B98">
        <w:tc>
          <w:tcPr>
            <w:tcW w:w="488" w:type="dxa"/>
            <w:vMerge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3A271B" w:rsidRPr="00B8028D" w:rsidRDefault="003A27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подготовленных схем расположения земельного участка или схем земельных участков на кадастровом плане территории (до 0,5 га и свыше 0,5 га)</w:t>
            </w:r>
          </w:p>
        </w:tc>
        <w:tc>
          <w:tcPr>
            <w:tcW w:w="993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09" w:type="dxa"/>
          </w:tcPr>
          <w:p w:rsidR="003A271B" w:rsidRPr="00B8028D" w:rsidRDefault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709" w:type="dxa"/>
          </w:tcPr>
          <w:p w:rsidR="003A271B" w:rsidRPr="00B8028D" w:rsidRDefault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708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3A271B" w:rsidRPr="00B8028D" w:rsidTr="00DF2B98">
        <w:tc>
          <w:tcPr>
            <w:tcW w:w="488" w:type="dxa"/>
            <w:vMerge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3A271B" w:rsidRPr="00B8028D" w:rsidRDefault="003A27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 xml:space="preserve">Количественный объем предоставленной информации в федеральный орган исполнительной власти, осуществляющий государственный кадастровый учет и </w:t>
            </w: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государственную регистрацию прав, информации, необходимой для ведения Единого государственного реестра недвижимости</w:t>
            </w:r>
          </w:p>
        </w:tc>
        <w:tc>
          <w:tcPr>
            <w:tcW w:w="993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850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709" w:type="dxa"/>
          </w:tcPr>
          <w:p w:rsidR="003A271B" w:rsidRPr="00B8028D" w:rsidRDefault="004F66FF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C70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3A271B" w:rsidRPr="00B8028D" w:rsidRDefault="004F66FF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C702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</w:t>
            </w:r>
          </w:p>
        </w:tc>
      </w:tr>
      <w:tr w:rsidR="003A271B" w:rsidRPr="00B8028D" w:rsidTr="00DF2B98">
        <w:tc>
          <w:tcPr>
            <w:tcW w:w="488" w:type="dxa"/>
            <w:vMerge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</w:tcPr>
          <w:p w:rsidR="003A271B" w:rsidRPr="00B8028D" w:rsidRDefault="003A27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Количество подготовленных схем границ территорий, на которых не допускается розничная продажа алкогольной продукции</w:t>
            </w:r>
          </w:p>
        </w:tc>
        <w:tc>
          <w:tcPr>
            <w:tcW w:w="993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3A271B" w:rsidRPr="00B8028D" w:rsidRDefault="003A27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028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3A271B" w:rsidRPr="00B8028D" w:rsidRDefault="004F66FF" w:rsidP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70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3A271B" w:rsidRPr="00B8028D" w:rsidRDefault="00C70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8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09" w:type="dxa"/>
          </w:tcPr>
          <w:p w:rsidR="003A271B" w:rsidRPr="00B8028D" w:rsidRDefault="004F6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832794" w:rsidRPr="00423570" w:rsidTr="00DF2B98">
        <w:trPr>
          <w:trHeight w:val="727"/>
        </w:trPr>
        <w:tc>
          <w:tcPr>
            <w:tcW w:w="488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6.2.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32794" w:rsidRPr="00395BB7" w:rsidRDefault="00832794" w:rsidP="00832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приобретение компьютеров для обеспечения р</w:t>
            </w:r>
            <w:r w:rsidR="00423570" w:rsidRPr="00395BB7">
              <w:rPr>
                <w:rFonts w:ascii="Times New Roman" w:hAnsi="Times New Roman" w:cs="Times New Roman"/>
                <w:sz w:val="20"/>
              </w:rPr>
              <w:t>абочих мест в режимном помещени</w:t>
            </w:r>
            <w:r w:rsidRPr="00395BB7">
              <w:rPr>
                <w:rFonts w:ascii="Times New Roman" w:hAnsi="Times New Roman" w:cs="Times New Roman"/>
                <w:sz w:val="20"/>
              </w:rPr>
              <w:t>и (иные цели)</w:t>
            </w:r>
          </w:p>
        </w:tc>
        <w:tc>
          <w:tcPr>
            <w:tcW w:w="3402" w:type="dxa"/>
          </w:tcPr>
          <w:p w:rsidR="00832794" w:rsidRPr="00395BB7" w:rsidRDefault="004235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Ко</w:t>
            </w:r>
            <w:r w:rsidR="00832794" w:rsidRPr="00395BB7">
              <w:rPr>
                <w:rFonts w:ascii="Times New Roman" w:hAnsi="Times New Roman" w:cs="Times New Roman"/>
                <w:sz w:val="20"/>
              </w:rPr>
              <w:t>личество приобретенных компьютеров</w:t>
            </w:r>
          </w:p>
        </w:tc>
        <w:tc>
          <w:tcPr>
            <w:tcW w:w="993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832794" w:rsidRPr="00395BB7" w:rsidRDefault="00493F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32794" w:rsidRPr="00B8028D" w:rsidTr="00DF2B98">
        <w:tc>
          <w:tcPr>
            <w:tcW w:w="488" w:type="dxa"/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аттестация рабочих мест в режимном помещении (иные цели)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2794" w:rsidRPr="00395BB7" w:rsidRDefault="004235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Количество аттестационных мест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2794" w:rsidRPr="00395BB7" w:rsidRDefault="00493F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2794" w:rsidRPr="00395BB7" w:rsidRDefault="008327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5BB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AC2D3A" w:rsidRPr="00180AD9" w:rsidRDefault="0037766F" w:rsidP="003470C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80AD9">
        <w:rPr>
          <w:rFonts w:ascii="Times New Roman" w:hAnsi="Times New Roman" w:cs="Times New Roman"/>
          <w:sz w:val="24"/>
          <w:szCs w:val="24"/>
        </w:rPr>
        <w:t>&lt;*&gt; В связи с неоднократными отказами филиала ФГБУ Росреестр Самарской области в постановке на кадастровый учет земельных участков по независящим от исполнителя и заказчика причинам.</w:t>
      </w:r>
      <w:bookmarkStart w:id="1" w:name="P1420"/>
      <w:bookmarkEnd w:id="1"/>
    </w:p>
    <w:sectPr w:rsidR="00AC2D3A" w:rsidRPr="00180AD9" w:rsidSect="00DF2B98">
      <w:pgSz w:w="16838" w:h="11905" w:orient="landscape"/>
      <w:pgMar w:top="709" w:right="820" w:bottom="709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3D3"/>
    <w:rsid w:val="00000590"/>
    <w:rsid w:val="00026EFB"/>
    <w:rsid w:val="00040EEB"/>
    <w:rsid w:val="00056A16"/>
    <w:rsid w:val="00065F7D"/>
    <w:rsid w:val="00082786"/>
    <w:rsid w:val="000841CF"/>
    <w:rsid w:val="000C7106"/>
    <w:rsid w:val="00180AD9"/>
    <w:rsid w:val="001A2B5C"/>
    <w:rsid w:val="001F0354"/>
    <w:rsid w:val="002A696F"/>
    <w:rsid w:val="002F1892"/>
    <w:rsid w:val="00307F5E"/>
    <w:rsid w:val="003462A5"/>
    <w:rsid w:val="003470C8"/>
    <w:rsid w:val="0037766F"/>
    <w:rsid w:val="00395BB7"/>
    <w:rsid w:val="003A13C5"/>
    <w:rsid w:val="003A271B"/>
    <w:rsid w:val="00423570"/>
    <w:rsid w:val="00430AFD"/>
    <w:rsid w:val="00493F05"/>
    <w:rsid w:val="004B7174"/>
    <w:rsid w:val="004C6332"/>
    <w:rsid w:val="004F66FF"/>
    <w:rsid w:val="005E33D3"/>
    <w:rsid w:val="00626A1D"/>
    <w:rsid w:val="00641AE1"/>
    <w:rsid w:val="006658EC"/>
    <w:rsid w:val="006772D5"/>
    <w:rsid w:val="00677939"/>
    <w:rsid w:val="0070273F"/>
    <w:rsid w:val="007348F8"/>
    <w:rsid w:val="00750745"/>
    <w:rsid w:val="00832794"/>
    <w:rsid w:val="00875793"/>
    <w:rsid w:val="008872A6"/>
    <w:rsid w:val="008D2FCB"/>
    <w:rsid w:val="008F6302"/>
    <w:rsid w:val="009B3EA3"/>
    <w:rsid w:val="009D319A"/>
    <w:rsid w:val="00A8713B"/>
    <w:rsid w:val="00AA188C"/>
    <w:rsid w:val="00AA4047"/>
    <w:rsid w:val="00AC2D3A"/>
    <w:rsid w:val="00AE2622"/>
    <w:rsid w:val="00B8028D"/>
    <w:rsid w:val="00BB6E11"/>
    <w:rsid w:val="00BD5AF6"/>
    <w:rsid w:val="00BE6B73"/>
    <w:rsid w:val="00BE7844"/>
    <w:rsid w:val="00C20ADB"/>
    <w:rsid w:val="00C43101"/>
    <w:rsid w:val="00C5273E"/>
    <w:rsid w:val="00C679FA"/>
    <w:rsid w:val="00C70295"/>
    <w:rsid w:val="00CA4F18"/>
    <w:rsid w:val="00CC2B9B"/>
    <w:rsid w:val="00D208DE"/>
    <w:rsid w:val="00D22414"/>
    <w:rsid w:val="00DC52C5"/>
    <w:rsid w:val="00DF2B98"/>
    <w:rsid w:val="00E055DB"/>
    <w:rsid w:val="00E16018"/>
    <w:rsid w:val="00E40704"/>
    <w:rsid w:val="00ED369A"/>
    <w:rsid w:val="00EE51E4"/>
    <w:rsid w:val="00F10AF3"/>
    <w:rsid w:val="00F13EB6"/>
    <w:rsid w:val="00F30B18"/>
    <w:rsid w:val="00F76B53"/>
    <w:rsid w:val="00FB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33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21ECD566C6C9D52AB587970DC7C73AE71331292827F78FB3347506B9FBB60925B9C58F3CA171A627FAC3ECB06D0E080527E293F3CEFD0362F7B1FAb1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Коурова  Анастасия  Николаевна</dc:creator>
  <cp:keywords/>
  <dc:description/>
  <cp:lastModifiedBy>salamatov.pa</cp:lastModifiedBy>
  <cp:revision>26</cp:revision>
  <cp:lastPrinted>2022-12-02T04:46:00Z</cp:lastPrinted>
  <dcterms:created xsi:type="dcterms:W3CDTF">2023-03-28T09:20:00Z</dcterms:created>
  <dcterms:modified xsi:type="dcterms:W3CDTF">2023-12-13T06:57:00Z</dcterms:modified>
</cp:coreProperties>
</file>