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9D" w:rsidRPr="00164F76" w:rsidRDefault="00AA067F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</w:rPr>
      </w:pPr>
      <w:bookmarkStart w:id="0" w:name="P236"/>
      <w:bookmarkEnd w:id="0"/>
      <w:r>
        <w:rPr>
          <w:rFonts w:ascii="Times New Roman" w:hAnsi="Times New Roman" w:cs="Times New Roman"/>
          <w:lang w:val="en-US"/>
        </w:rPr>
        <w:t xml:space="preserve">    </w:t>
      </w:r>
      <w:r w:rsidR="00B2069D" w:rsidRPr="00164F76">
        <w:rPr>
          <w:rFonts w:ascii="Times New Roman" w:hAnsi="Times New Roman" w:cs="Times New Roman"/>
        </w:rPr>
        <w:t>Приложение N 1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к Положению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об оплате труда работников муниципальных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учреждений, находящихся в ведомственном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подчинении Департамента дорожного хозяйства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и транспорта администрации городского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округа Тольятти</w:t>
      </w:r>
    </w:p>
    <w:p w:rsidR="00B2069D" w:rsidRPr="00164F76" w:rsidRDefault="00B2069D">
      <w:pPr>
        <w:pStyle w:val="ConsPlusNormal"/>
        <w:spacing w:after="1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Минимальные оклады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по должностям работников муниципальных учреждений,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находящихся в ведомственном подчинении департамента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дорожного хозяйства и транспорта администрации городского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округа Тольятти, по профессиональной квалификационной группе</w:t>
      </w: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421"/>
        <w:gridCol w:w="3175"/>
        <w:gridCol w:w="1565"/>
      </w:tblGrid>
      <w:tr w:rsidR="00B2069D" w:rsidRPr="00164F76">
        <w:tc>
          <w:tcPr>
            <w:tcW w:w="289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Наименование профессиональных квалификационных групп (ПКГ)</w:t>
            </w: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Квалификационные уровни внутри ПКГ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56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B2069D" w:rsidRPr="00164F76">
        <w:tc>
          <w:tcPr>
            <w:tcW w:w="2891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ПКГ "Общеотраслевые профессии рабочих первого уровня"</w:t>
            </w: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1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565" w:type="dxa"/>
          </w:tcPr>
          <w:p w:rsidR="00B2069D" w:rsidRPr="00581221" w:rsidRDefault="0058122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14 190</w:t>
            </w:r>
          </w:p>
        </w:tc>
      </w:tr>
      <w:tr w:rsidR="00B2069D" w:rsidRPr="00164F76">
        <w:tc>
          <w:tcPr>
            <w:tcW w:w="2891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ПКГ "Общеотраслевые профессии рабочих второго уровня"</w:t>
            </w: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1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565" w:type="dxa"/>
          </w:tcPr>
          <w:p w:rsidR="00B2069D" w:rsidRPr="00581221" w:rsidRDefault="0058122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16 602</w:t>
            </w:r>
          </w:p>
        </w:tc>
      </w:tr>
      <w:tr w:rsidR="00B2069D" w:rsidRPr="00164F76">
        <w:tc>
          <w:tcPr>
            <w:tcW w:w="2891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ПКГ "Общеотраслевые должности служащих первого уровня"</w:t>
            </w: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1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565" w:type="dxa"/>
          </w:tcPr>
          <w:p w:rsidR="00B2069D" w:rsidRPr="00581221" w:rsidRDefault="0058122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14 886</w:t>
            </w:r>
          </w:p>
        </w:tc>
      </w:tr>
      <w:tr w:rsidR="00B2069D" w:rsidRPr="00164F76">
        <w:tc>
          <w:tcPr>
            <w:tcW w:w="2891" w:type="dxa"/>
            <w:vMerge w:val="restart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ПКГ "Общеотраслевые должности служащих второго уровня"</w:t>
            </w:r>
            <w:bookmarkStart w:id="1" w:name="_GoBack"/>
            <w:bookmarkEnd w:id="1"/>
          </w:p>
        </w:tc>
        <w:tc>
          <w:tcPr>
            <w:tcW w:w="1421" w:type="dxa"/>
          </w:tcPr>
          <w:p w:rsidR="00B2069D" w:rsidRPr="001D0EBA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EBA">
              <w:rPr>
                <w:rFonts w:ascii="Times New Roman" w:hAnsi="Times New Roman" w:cs="Times New Roman"/>
              </w:rPr>
              <w:t xml:space="preserve">1 кв. </w:t>
            </w:r>
            <w:proofErr w:type="spellStart"/>
            <w:r w:rsidRPr="001D0EBA">
              <w:rPr>
                <w:rFonts w:ascii="Times New Roman" w:hAnsi="Times New Roman" w:cs="Times New Roman"/>
              </w:rPr>
              <w:t>ур</w:t>
            </w:r>
            <w:proofErr w:type="spellEnd"/>
            <w:r w:rsidRPr="001D0E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D0EBA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D0EBA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65" w:type="dxa"/>
          </w:tcPr>
          <w:p w:rsidR="00B2069D" w:rsidRPr="00A91A0A" w:rsidRDefault="00A91A0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71725">
              <w:rPr>
                <w:rFonts w:ascii="Times New Roman" w:hAnsi="Times New Roman" w:cs="Times New Roman"/>
                <w:color w:val="000000" w:themeColor="text1"/>
                <w:lang w:val="en-US"/>
              </w:rPr>
              <w:t>15 722</w:t>
            </w:r>
          </w:p>
        </w:tc>
      </w:tr>
      <w:tr w:rsidR="00B2069D" w:rsidRPr="00164F76">
        <w:tc>
          <w:tcPr>
            <w:tcW w:w="289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4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565" w:type="dxa"/>
          </w:tcPr>
          <w:p w:rsidR="00B2069D" w:rsidRPr="009A5E71" w:rsidRDefault="009A5E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21 860</w:t>
            </w:r>
          </w:p>
        </w:tc>
      </w:tr>
      <w:tr w:rsidR="00B2069D" w:rsidRPr="00164F76">
        <w:tc>
          <w:tcPr>
            <w:tcW w:w="2891" w:type="dxa"/>
            <w:vMerge w:val="restart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ПКГ "Общеотраслевые должности служащих третьего уровня"</w:t>
            </w: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1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565" w:type="dxa"/>
          </w:tcPr>
          <w:p w:rsidR="00B2069D" w:rsidRPr="009A5E71" w:rsidRDefault="009A5E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18 248</w:t>
            </w:r>
          </w:p>
        </w:tc>
      </w:tr>
      <w:tr w:rsidR="00B2069D" w:rsidRPr="00164F76">
        <w:tc>
          <w:tcPr>
            <w:tcW w:w="289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3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  <w:tcBorders>
              <w:bottom w:val="nil"/>
            </w:tcBorders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1565" w:type="dxa"/>
            <w:vMerge w:val="restart"/>
          </w:tcPr>
          <w:p w:rsidR="00B2069D" w:rsidRPr="009A5E71" w:rsidRDefault="009A5E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21 588</w:t>
            </w:r>
          </w:p>
        </w:tc>
      </w:tr>
      <w:tr w:rsidR="00B2069D" w:rsidRPr="00164F7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Юрисконсульт 1 категории</w:t>
            </w:r>
          </w:p>
        </w:tc>
        <w:tc>
          <w:tcPr>
            <w:tcW w:w="1565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69D" w:rsidRPr="00164F76">
        <w:tc>
          <w:tcPr>
            <w:tcW w:w="289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Экономист 1 категории</w:t>
            </w:r>
          </w:p>
        </w:tc>
        <w:tc>
          <w:tcPr>
            <w:tcW w:w="1565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69D" w:rsidRPr="00164F76">
        <w:tc>
          <w:tcPr>
            <w:tcW w:w="289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1565" w:type="dxa"/>
          </w:tcPr>
          <w:p w:rsidR="00B2069D" w:rsidRPr="009A5E71" w:rsidRDefault="009A5E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22 179</w:t>
            </w:r>
          </w:p>
        </w:tc>
      </w:tr>
      <w:tr w:rsidR="00B2069D" w:rsidRPr="00164F76">
        <w:tc>
          <w:tcPr>
            <w:tcW w:w="2891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 xml:space="preserve">5 кв. </w:t>
            </w:r>
            <w:proofErr w:type="spellStart"/>
            <w:r w:rsidRPr="00164F76">
              <w:rPr>
                <w:rFonts w:ascii="Times New Roman" w:hAnsi="Times New Roman" w:cs="Times New Roman"/>
              </w:rPr>
              <w:t>ур</w:t>
            </w:r>
            <w:proofErr w:type="spellEnd"/>
            <w:r w:rsidRPr="00164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5" w:type="dxa"/>
          </w:tcPr>
          <w:p w:rsidR="00B2069D" w:rsidRPr="00164F76" w:rsidRDefault="00B2069D">
            <w:pPr>
              <w:pStyle w:val="ConsPlusNormal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1565" w:type="dxa"/>
          </w:tcPr>
          <w:p w:rsidR="00B2069D" w:rsidRPr="00C17B50" w:rsidRDefault="00C17B5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27 581</w:t>
            </w:r>
          </w:p>
        </w:tc>
      </w:tr>
    </w:tbl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A067F" w:rsidRDefault="00AA067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Минимальные оклады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по должностям работников муниципальных учреждений,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находящихся в ведомственном подчинении департамента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дорожного хозяйства и транспорта администрации городского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округа Тольятти, включенные в перечень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профессиональных стандартов</w:t>
      </w: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7"/>
        <w:gridCol w:w="3798"/>
      </w:tblGrid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798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Слесарь-ремонтник 2 разряда</w:t>
            </w:r>
          </w:p>
        </w:tc>
        <w:tc>
          <w:tcPr>
            <w:tcW w:w="3798" w:type="dxa"/>
          </w:tcPr>
          <w:p w:rsidR="00B2069D" w:rsidRPr="005E3928" w:rsidRDefault="005E39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16 602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Специалист административно-хозяйственной деятельности</w:t>
            </w:r>
          </w:p>
        </w:tc>
        <w:tc>
          <w:tcPr>
            <w:tcW w:w="3798" w:type="dxa"/>
          </w:tcPr>
          <w:p w:rsidR="00B2069D" w:rsidRPr="005E3928" w:rsidRDefault="005E39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17 176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Электромонтажник по силовым сетям и электрооборудованию 5 разряда</w:t>
            </w:r>
          </w:p>
        </w:tc>
        <w:tc>
          <w:tcPr>
            <w:tcW w:w="3798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18 267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3798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18 479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Инженер по охране труда</w:t>
            </w:r>
          </w:p>
        </w:tc>
        <w:tc>
          <w:tcPr>
            <w:tcW w:w="3798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21 588</w:t>
            </w:r>
          </w:p>
        </w:tc>
      </w:tr>
      <w:tr w:rsidR="00B2069D" w:rsidRPr="00164F76">
        <w:tc>
          <w:tcPr>
            <w:tcW w:w="5237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3798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21 588</w:t>
            </w:r>
          </w:p>
        </w:tc>
      </w:tr>
    </w:tbl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Минимальные оклады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работников муниципальных учреждений, находящихся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в ведомственном подчинении департамента дорожного хозяйства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и транспорта администрации городского округа Тольятти,</w:t>
      </w:r>
    </w:p>
    <w:p w:rsidR="00B2069D" w:rsidRPr="00164F76" w:rsidRDefault="00685C2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должности,</w:t>
      </w:r>
      <w:r w:rsidR="00B2069D" w:rsidRPr="00164F76">
        <w:rPr>
          <w:rFonts w:ascii="Times New Roman" w:hAnsi="Times New Roman" w:cs="Times New Roman"/>
        </w:rPr>
        <w:t xml:space="preserve"> которых не отнесены к профессиональным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квалификационным уровням</w:t>
      </w: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4"/>
        <w:gridCol w:w="3855"/>
      </w:tblGrid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85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Ведущий специалист по обеспечению безопасности дорожного движения</w:t>
            </w:r>
          </w:p>
        </w:tc>
        <w:tc>
          <w:tcPr>
            <w:tcW w:w="3855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22 572</w:t>
            </w:r>
          </w:p>
        </w:tc>
      </w:tr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3855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21 588</w:t>
            </w:r>
          </w:p>
        </w:tc>
      </w:tr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4F76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164F76">
              <w:rPr>
                <w:rFonts w:ascii="Times New Roman" w:hAnsi="Times New Roman" w:cs="Times New Roman"/>
              </w:rPr>
              <w:t xml:space="preserve"> 3 разряда</w:t>
            </w:r>
          </w:p>
        </w:tc>
        <w:tc>
          <w:tcPr>
            <w:tcW w:w="3855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18 253</w:t>
            </w:r>
          </w:p>
        </w:tc>
      </w:tr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3855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21 588</w:t>
            </w:r>
          </w:p>
        </w:tc>
      </w:tr>
      <w:tr w:rsidR="00B2069D" w:rsidRPr="00164F76">
        <w:tc>
          <w:tcPr>
            <w:tcW w:w="5174" w:type="dxa"/>
          </w:tcPr>
          <w:p w:rsidR="00B2069D" w:rsidRPr="00164F76" w:rsidRDefault="00B206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3855" w:type="dxa"/>
          </w:tcPr>
          <w:p w:rsidR="00B2069D" w:rsidRPr="00224C9F" w:rsidRDefault="00224C9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17 995</w:t>
            </w:r>
          </w:p>
        </w:tc>
      </w:tr>
      <w:tr w:rsidR="00FC0672" w:rsidRPr="00164F76">
        <w:tc>
          <w:tcPr>
            <w:tcW w:w="5174" w:type="dxa"/>
          </w:tcPr>
          <w:p w:rsidR="00FC0672" w:rsidRPr="00C47A09" w:rsidRDefault="00C47A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3855" w:type="dxa"/>
          </w:tcPr>
          <w:p w:rsidR="00FC0672" w:rsidRPr="001A79B3" w:rsidRDefault="001A7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21 588</w:t>
            </w:r>
          </w:p>
        </w:tc>
      </w:tr>
      <w:tr w:rsidR="00FC0672" w:rsidRPr="00164F76">
        <w:tc>
          <w:tcPr>
            <w:tcW w:w="5174" w:type="dxa"/>
          </w:tcPr>
          <w:p w:rsidR="00FC0672" w:rsidRPr="00164F76" w:rsidRDefault="00C47A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3855" w:type="dxa"/>
          </w:tcPr>
          <w:p w:rsidR="00FC0672" w:rsidRPr="001A79B3" w:rsidRDefault="001A7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22 373</w:t>
            </w:r>
          </w:p>
        </w:tc>
      </w:tr>
      <w:tr w:rsidR="00FC0672" w:rsidRPr="00164F76">
        <w:tc>
          <w:tcPr>
            <w:tcW w:w="5174" w:type="dxa"/>
          </w:tcPr>
          <w:p w:rsidR="00FC0672" w:rsidRPr="00164F76" w:rsidRDefault="00C47A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855" w:type="dxa"/>
          </w:tcPr>
          <w:p w:rsidR="00FC0672" w:rsidRPr="001A79B3" w:rsidRDefault="001A7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27 581</w:t>
            </w:r>
          </w:p>
        </w:tc>
      </w:tr>
      <w:tr w:rsidR="00FC0672" w:rsidRPr="00164F76">
        <w:tc>
          <w:tcPr>
            <w:tcW w:w="5174" w:type="dxa"/>
          </w:tcPr>
          <w:p w:rsidR="00FC0672" w:rsidRPr="00164F76" w:rsidRDefault="00C47A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3855" w:type="dxa"/>
          </w:tcPr>
          <w:p w:rsidR="00FC0672" w:rsidRPr="001A79B3" w:rsidRDefault="001A7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17 995</w:t>
            </w:r>
          </w:p>
        </w:tc>
      </w:tr>
      <w:tr w:rsidR="00C47A09" w:rsidRPr="00164F76">
        <w:tc>
          <w:tcPr>
            <w:tcW w:w="5174" w:type="dxa"/>
          </w:tcPr>
          <w:p w:rsidR="00C47A09" w:rsidRDefault="00C47A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инженер</w:t>
            </w:r>
          </w:p>
        </w:tc>
        <w:tc>
          <w:tcPr>
            <w:tcW w:w="3855" w:type="dxa"/>
          </w:tcPr>
          <w:p w:rsidR="00C47A09" w:rsidRPr="001A79B3" w:rsidRDefault="001A7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22 179</w:t>
            </w:r>
          </w:p>
        </w:tc>
      </w:tr>
    </w:tbl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164F76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</w:rPr>
      </w:pPr>
      <w:r w:rsidRPr="00AA067F">
        <w:rPr>
          <w:rFonts w:ascii="Times New Roman" w:hAnsi="Times New Roman" w:cs="Times New Roman"/>
        </w:rPr>
        <w:t xml:space="preserve"> </w:t>
      </w:r>
      <w:r w:rsidR="00B2069D" w:rsidRPr="00164F76">
        <w:rPr>
          <w:rFonts w:ascii="Times New Roman" w:hAnsi="Times New Roman" w:cs="Times New Roman"/>
        </w:rPr>
        <w:t>Приложение N 2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к Положению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об оплате труда работников муниципальных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учреждений, находящихся в ведомственном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подчинении Департамента дорожного хозяйства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и транспорта администрации городского</w:t>
      </w:r>
    </w:p>
    <w:p w:rsidR="00B2069D" w:rsidRPr="00164F76" w:rsidRDefault="00B2069D">
      <w:pPr>
        <w:pStyle w:val="ConsPlusNormal"/>
        <w:jc w:val="right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округа Тольятти</w:t>
      </w: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bookmarkStart w:id="2" w:name="P347"/>
      <w:bookmarkEnd w:id="2"/>
      <w:r w:rsidRPr="00164F76">
        <w:rPr>
          <w:rFonts w:ascii="Times New Roman" w:hAnsi="Times New Roman" w:cs="Times New Roman"/>
        </w:rPr>
        <w:t>МИНИМАЛЬНЫЕ ОКЛАДЫ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РУКОВОДИТЕЛЕЙ, ЕГО ЗАМЕСТИТЕЛЕЙ И ГЛАВНОГО БУХГАЛТЕРА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МУНИЦИПАЛЬНЫХ УЧРЕЖДЕНИЙ, НАХОДЯЩИХСЯ В ВЕДОМСТВЕННОМ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ПОДЧИНЕНИИ ДЕПАРТАМЕНТА ДОРОЖНОГО ХОЗЯЙСТВА И ТРАНСПОРТА</w:t>
      </w:r>
    </w:p>
    <w:p w:rsidR="00B2069D" w:rsidRPr="00164F76" w:rsidRDefault="00B2069D">
      <w:pPr>
        <w:pStyle w:val="ConsPlusTitle"/>
        <w:jc w:val="center"/>
        <w:rPr>
          <w:rFonts w:ascii="Times New Roman" w:hAnsi="Times New Roman" w:cs="Times New Roman"/>
        </w:rPr>
      </w:pPr>
      <w:r w:rsidRPr="00164F76">
        <w:rPr>
          <w:rFonts w:ascii="Times New Roman" w:hAnsi="Times New Roman" w:cs="Times New Roman"/>
        </w:rPr>
        <w:t>АДМИНИСТРАЦИИ ГОРОДСКОГО ОКРУГА ТОЛЬЯТТИ</w:t>
      </w:r>
    </w:p>
    <w:p w:rsidR="00B2069D" w:rsidRPr="00164F76" w:rsidRDefault="00B2069D">
      <w:pPr>
        <w:pStyle w:val="ConsPlusNormal"/>
        <w:spacing w:after="1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479"/>
      </w:tblGrid>
      <w:tr w:rsidR="00B2069D" w:rsidRPr="00164F76">
        <w:tc>
          <w:tcPr>
            <w:tcW w:w="436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479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B2069D" w:rsidRPr="00164F76">
        <w:tc>
          <w:tcPr>
            <w:tcW w:w="436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479" w:type="dxa"/>
          </w:tcPr>
          <w:p w:rsidR="00B2069D" w:rsidRPr="00DB42E8" w:rsidRDefault="00B2069D" w:rsidP="00DB42E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4F76">
              <w:rPr>
                <w:rFonts w:ascii="Times New Roman" w:hAnsi="Times New Roman" w:cs="Times New Roman"/>
              </w:rPr>
              <w:t>3</w:t>
            </w:r>
            <w:r w:rsidR="00DB42E8">
              <w:rPr>
                <w:rFonts w:ascii="Times New Roman" w:hAnsi="Times New Roman" w:cs="Times New Roman"/>
                <w:lang w:val="en-US"/>
              </w:rPr>
              <w:t>9</w:t>
            </w:r>
            <w:r w:rsidRPr="00164F76">
              <w:rPr>
                <w:rFonts w:ascii="Times New Roman" w:hAnsi="Times New Roman" w:cs="Times New Roman"/>
              </w:rPr>
              <w:t> </w:t>
            </w:r>
            <w:r w:rsidR="00DB42E8">
              <w:rPr>
                <w:rFonts w:ascii="Times New Roman" w:hAnsi="Times New Roman" w:cs="Times New Roman"/>
                <w:lang w:val="en-US"/>
              </w:rPr>
              <w:t>398</w:t>
            </w:r>
          </w:p>
        </w:tc>
      </w:tr>
      <w:tr w:rsidR="00B2069D" w:rsidRPr="00164F76">
        <w:tc>
          <w:tcPr>
            <w:tcW w:w="436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4479" w:type="dxa"/>
          </w:tcPr>
          <w:p w:rsidR="00B2069D" w:rsidRPr="00DB42E8" w:rsidRDefault="00DB42E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27 581</w:t>
            </w:r>
          </w:p>
        </w:tc>
      </w:tr>
      <w:tr w:rsidR="00B2069D" w:rsidRPr="00164F76">
        <w:tc>
          <w:tcPr>
            <w:tcW w:w="4365" w:type="dxa"/>
          </w:tcPr>
          <w:p w:rsidR="00B2069D" w:rsidRPr="00164F76" w:rsidRDefault="00B20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7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479" w:type="dxa"/>
          </w:tcPr>
          <w:p w:rsidR="00B2069D" w:rsidRPr="00DB42E8" w:rsidRDefault="00DB42E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27 581</w:t>
            </w:r>
          </w:p>
        </w:tc>
      </w:tr>
    </w:tbl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p w:rsidR="00B2069D" w:rsidRPr="00164F76" w:rsidRDefault="00B2069D">
      <w:pPr>
        <w:pStyle w:val="ConsPlusNormal"/>
        <w:jc w:val="both"/>
        <w:rPr>
          <w:rFonts w:ascii="Times New Roman" w:hAnsi="Times New Roman" w:cs="Times New Roman"/>
        </w:rPr>
      </w:pPr>
    </w:p>
    <w:sectPr w:rsidR="00B2069D" w:rsidRPr="00164F76" w:rsidSect="00E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9D"/>
    <w:rsid w:val="00164F76"/>
    <w:rsid w:val="001A79B3"/>
    <w:rsid w:val="001D0EBA"/>
    <w:rsid w:val="00224C9F"/>
    <w:rsid w:val="00514D77"/>
    <w:rsid w:val="00571725"/>
    <w:rsid w:val="00581221"/>
    <w:rsid w:val="005E3928"/>
    <w:rsid w:val="00685C2D"/>
    <w:rsid w:val="00852986"/>
    <w:rsid w:val="009A5E71"/>
    <w:rsid w:val="00A91A0A"/>
    <w:rsid w:val="00AA067F"/>
    <w:rsid w:val="00B2069D"/>
    <w:rsid w:val="00C17B50"/>
    <w:rsid w:val="00C47A09"/>
    <w:rsid w:val="00CD3A5D"/>
    <w:rsid w:val="00DB42E8"/>
    <w:rsid w:val="00E63D9D"/>
    <w:rsid w:val="00EB0A63"/>
    <w:rsid w:val="00F546DA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8FA"/>
  <w15:chartTrackingRefBased/>
  <w15:docId w15:val="{B497F296-EDC7-422E-B9B2-E2D3A62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0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0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0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0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0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0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0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23</cp:revision>
  <dcterms:created xsi:type="dcterms:W3CDTF">2024-02-21T11:00:00Z</dcterms:created>
  <dcterms:modified xsi:type="dcterms:W3CDTF">2024-02-21T12:07:00Z</dcterms:modified>
</cp:coreProperties>
</file>