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385" w:rsidRDefault="00C65385" w:rsidP="004369BD">
      <w:pPr>
        <w:spacing w:after="0" w:line="240" w:lineRule="auto"/>
        <w:jc w:val="center"/>
        <w:rPr>
          <w:rFonts w:ascii="Times New Roman" w:hAnsi="Times New Roman"/>
          <w:sz w:val="28"/>
          <w:szCs w:val="28"/>
        </w:rPr>
      </w:pPr>
    </w:p>
    <w:p w:rsidR="00C65385" w:rsidRDefault="00C65385" w:rsidP="004369BD">
      <w:pPr>
        <w:spacing w:after="0" w:line="240" w:lineRule="auto"/>
        <w:jc w:val="center"/>
        <w:rPr>
          <w:rFonts w:ascii="Times New Roman" w:hAnsi="Times New Roman"/>
          <w:sz w:val="28"/>
          <w:szCs w:val="28"/>
        </w:rPr>
      </w:pPr>
    </w:p>
    <w:p w:rsidR="00C65385" w:rsidRDefault="00C65385" w:rsidP="004369BD">
      <w:pPr>
        <w:spacing w:after="0" w:line="240" w:lineRule="auto"/>
        <w:jc w:val="center"/>
        <w:rPr>
          <w:rFonts w:ascii="Times New Roman" w:hAnsi="Times New Roman"/>
          <w:sz w:val="28"/>
          <w:szCs w:val="28"/>
        </w:rPr>
      </w:pPr>
    </w:p>
    <w:p w:rsidR="00852389" w:rsidRPr="004369BD" w:rsidRDefault="00852389" w:rsidP="004369BD">
      <w:pPr>
        <w:spacing w:after="0" w:line="240" w:lineRule="auto"/>
        <w:jc w:val="center"/>
        <w:rPr>
          <w:rFonts w:ascii="Times New Roman" w:hAnsi="Times New Roman"/>
          <w:sz w:val="28"/>
          <w:szCs w:val="28"/>
        </w:rPr>
      </w:pPr>
      <w:r w:rsidRPr="004369BD">
        <w:rPr>
          <w:rFonts w:ascii="Times New Roman" w:hAnsi="Times New Roman"/>
          <w:sz w:val="28"/>
          <w:szCs w:val="28"/>
        </w:rPr>
        <w:t>Проект</w:t>
      </w:r>
    </w:p>
    <w:p w:rsidR="00852389" w:rsidRDefault="00852389" w:rsidP="004369BD">
      <w:pPr>
        <w:spacing w:after="0" w:line="240" w:lineRule="auto"/>
        <w:jc w:val="center"/>
        <w:rPr>
          <w:rFonts w:ascii="Times New Roman" w:hAnsi="Times New Roman"/>
          <w:sz w:val="28"/>
          <w:szCs w:val="28"/>
        </w:rPr>
      </w:pPr>
      <w:r w:rsidRPr="004369BD">
        <w:rPr>
          <w:rFonts w:ascii="Times New Roman" w:hAnsi="Times New Roman"/>
          <w:sz w:val="28"/>
          <w:szCs w:val="28"/>
        </w:rPr>
        <w:t>постановления администрации городского округа Тольятти</w:t>
      </w:r>
    </w:p>
    <w:p w:rsidR="00852389" w:rsidRDefault="00BE4DC1" w:rsidP="00A42B73">
      <w:pPr>
        <w:autoSpaceDE w:val="0"/>
        <w:autoSpaceDN w:val="0"/>
        <w:adjustRightInd w:val="0"/>
        <w:spacing w:after="0"/>
        <w:jc w:val="center"/>
        <w:rPr>
          <w:rFonts w:ascii="Times New Roman" w:hAnsi="Times New Roman"/>
          <w:sz w:val="28"/>
          <w:szCs w:val="28"/>
        </w:rPr>
      </w:pPr>
      <w:r w:rsidRPr="009049E4">
        <w:rPr>
          <w:rFonts w:ascii="Times New Roman" w:hAnsi="Times New Roman"/>
          <w:sz w:val="28"/>
          <w:szCs w:val="28"/>
        </w:rPr>
        <w:t>«</w:t>
      </w:r>
      <w:r w:rsidR="00A42B73" w:rsidRPr="00A42B73">
        <w:rPr>
          <w:rFonts w:ascii="Times New Roman" w:hAnsi="Times New Roman"/>
          <w:sz w:val="28"/>
          <w:szCs w:val="28"/>
        </w:rPr>
        <w:t>Корректировка проекта планировки территории и проекта межевания территории для размещения линейного объекта: «Автомобильные дороги общего пользования местного значения: магистральная улица общегородского значения Офицерская от ул. Заставная до ул. Фермерская,  магистральная улица районного значения Дзержинского от Московского проспекта до ул. Фермерская, улицы 70 лет Победы от ул. Свердлова до ул. Н5, улицы Н5 от ул. Заставная до ул. 70 лет Победы», расположенного: Самарская область,  г. Тольятти, Автозаводский район, утвержденного постановлением администрации городского округа Тольятти от 10.10.2022 № 2421-п/1 в части, а именно магистральной улицы районного значения в продолжении ул. Дзержинского от Московского проспекта до ул. Фермерская</w:t>
      </w:r>
      <w:r w:rsidR="008A12B1" w:rsidRPr="008A12B1">
        <w:rPr>
          <w:rFonts w:ascii="Times New Roman" w:hAnsi="Times New Roman"/>
          <w:sz w:val="28"/>
          <w:szCs w:val="28"/>
        </w:rPr>
        <w:t xml:space="preserve">» </w:t>
      </w:r>
    </w:p>
    <w:p w:rsidR="00852389" w:rsidRPr="004369BD" w:rsidRDefault="004369BD" w:rsidP="004369BD">
      <w:pPr>
        <w:jc w:val="both"/>
        <w:rPr>
          <w:rFonts w:ascii="Times New Roman" w:hAnsi="Times New Roman"/>
          <w:sz w:val="28"/>
          <w:szCs w:val="28"/>
        </w:rPr>
      </w:pPr>
      <w:r>
        <w:rPr>
          <w:rFonts w:ascii="Times New Roman" w:hAnsi="Times New Roman"/>
          <w:sz w:val="28"/>
          <w:szCs w:val="28"/>
        </w:rPr>
        <w:tab/>
      </w:r>
      <w:r w:rsidR="00852389" w:rsidRPr="004369BD">
        <w:rPr>
          <w:rFonts w:ascii="Times New Roman" w:hAnsi="Times New Roman"/>
          <w:sz w:val="28"/>
          <w:szCs w:val="28"/>
        </w:rPr>
        <w:t xml:space="preserve">В соответствии со </w:t>
      </w:r>
      <w:proofErr w:type="spellStart"/>
      <w:r w:rsidR="00852389" w:rsidRPr="004369BD">
        <w:rPr>
          <w:rFonts w:ascii="Times New Roman" w:hAnsi="Times New Roman"/>
          <w:sz w:val="28"/>
          <w:szCs w:val="28"/>
        </w:rPr>
        <w:t>ст.ст</w:t>
      </w:r>
      <w:proofErr w:type="spellEnd"/>
      <w:r w:rsidR="00852389" w:rsidRPr="004369BD">
        <w:rPr>
          <w:rFonts w:ascii="Times New Roman" w:hAnsi="Times New Roman"/>
          <w:sz w:val="28"/>
          <w:szCs w:val="28"/>
        </w:rPr>
        <w:t xml:space="preserve">. 45, 46 Градостроительного кодекса Российской Федерации, учитывая заключение о результатах </w:t>
      </w:r>
      <w:r w:rsidR="00BC19BD">
        <w:rPr>
          <w:rFonts w:ascii="Times New Roman" w:hAnsi="Times New Roman"/>
          <w:sz w:val="28"/>
          <w:szCs w:val="28"/>
        </w:rPr>
        <w:t>общественных</w:t>
      </w:r>
      <w:r w:rsidR="00852389" w:rsidRPr="004369BD">
        <w:rPr>
          <w:rFonts w:ascii="Times New Roman" w:hAnsi="Times New Roman"/>
          <w:sz w:val="28"/>
          <w:szCs w:val="28"/>
        </w:rPr>
        <w:t xml:space="preserve"> </w:t>
      </w:r>
      <w:r w:rsidR="00BC19BD">
        <w:rPr>
          <w:rFonts w:ascii="Times New Roman" w:hAnsi="Times New Roman"/>
          <w:sz w:val="28"/>
          <w:szCs w:val="28"/>
        </w:rPr>
        <w:t>обсуждений</w:t>
      </w:r>
      <w:r w:rsidR="00852389" w:rsidRPr="004369BD">
        <w:rPr>
          <w:rFonts w:ascii="Times New Roman" w:hAnsi="Times New Roman"/>
          <w:sz w:val="28"/>
          <w:szCs w:val="28"/>
        </w:rPr>
        <w:t>, опубликованное в газете «Городские Ведом</w:t>
      </w:r>
      <w:r>
        <w:rPr>
          <w:rFonts w:ascii="Times New Roman" w:hAnsi="Times New Roman"/>
          <w:sz w:val="28"/>
          <w:szCs w:val="28"/>
        </w:rPr>
        <w:t>ости</w:t>
      </w:r>
      <w:r w:rsidR="009049E4">
        <w:rPr>
          <w:rFonts w:ascii="Times New Roman" w:hAnsi="Times New Roman"/>
          <w:sz w:val="28"/>
          <w:szCs w:val="28"/>
        </w:rPr>
        <w:t>»</w:t>
      </w:r>
      <w:r>
        <w:rPr>
          <w:rFonts w:ascii="Times New Roman" w:hAnsi="Times New Roman"/>
          <w:sz w:val="28"/>
          <w:szCs w:val="28"/>
        </w:rPr>
        <w:t xml:space="preserve"> </w:t>
      </w:r>
      <w:r w:rsidR="00852389" w:rsidRPr="00AC7EA4">
        <w:rPr>
          <w:rFonts w:ascii="Times New Roman" w:hAnsi="Times New Roman"/>
          <w:sz w:val="28"/>
          <w:szCs w:val="28"/>
        </w:rPr>
        <w:t xml:space="preserve">от </w:t>
      </w:r>
      <w:r w:rsidR="00A42B73">
        <w:rPr>
          <w:rFonts w:ascii="Times New Roman" w:hAnsi="Times New Roman"/>
          <w:sz w:val="28"/>
          <w:szCs w:val="28"/>
        </w:rPr>
        <w:t>14</w:t>
      </w:r>
      <w:r w:rsidR="00382313" w:rsidRPr="00AB3987">
        <w:rPr>
          <w:rFonts w:ascii="Times New Roman" w:hAnsi="Times New Roman"/>
          <w:sz w:val="28"/>
          <w:szCs w:val="28"/>
        </w:rPr>
        <w:t xml:space="preserve"> </w:t>
      </w:r>
      <w:r w:rsidR="00A42B73">
        <w:rPr>
          <w:rFonts w:ascii="Times New Roman" w:hAnsi="Times New Roman"/>
          <w:sz w:val="28"/>
          <w:szCs w:val="28"/>
        </w:rPr>
        <w:t>января</w:t>
      </w:r>
      <w:r w:rsidR="00AF7161">
        <w:rPr>
          <w:rFonts w:ascii="Times New Roman" w:hAnsi="Times New Roman"/>
          <w:sz w:val="28"/>
          <w:szCs w:val="28"/>
        </w:rPr>
        <w:t xml:space="preserve"> </w:t>
      </w:r>
      <w:r w:rsidR="00852389" w:rsidRPr="00AB3987">
        <w:rPr>
          <w:rFonts w:ascii="Times New Roman" w:hAnsi="Times New Roman"/>
          <w:sz w:val="28"/>
          <w:szCs w:val="28"/>
        </w:rPr>
        <w:t>20</w:t>
      </w:r>
      <w:r w:rsidR="00FA7D38" w:rsidRPr="00AB3987">
        <w:rPr>
          <w:rFonts w:ascii="Times New Roman" w:hAnsi="Times New Roman"/>
          <w:sz w:val="28"/>
          <w:szCs w:val="28"/>
        </w:rPr>
        <w:t>2</w:t>
      </w:r>
      <w:r w:rsidR="00A42B73">
        <w:rPr>
          <w:rFonts w:ascii="Times New Roman" w:hAnsi="Times New Roman"/>
          <w:sz w:val="28"/>
          <w:szCs w:val="28"/>
        </w:rPr>
        <w:t>5</w:t>
      </w:r>
      <w:r w:rsidR="00A94C45">
        <w:rPr>
          <w:rFonts w:ascii="Times New Roman" w:hAnsi="Times New Roman"/>
          <w:sz w:val="28"/>
          <w:szCs w:val="28"/>
        </w:rPr>
        <w:t xml:space="preserve"> года</w:t>
      </w:r>
      <w:r w:rsidR="00852389" w:rsidRPr="00AB3987">
        <w:rPr>
          <w:rFonts w:ascii="Times New Roman" w:hAnsi="Times New Roman"/>
          <w:color w:val="FF0000"/>
          <w:sz w:val="28"/>
          <w:szCs w:val="28"/>
        </w:rPr>
        <w:t xml:space="preserve"> </w:t>
      </w:r>
      <w:r w:rsidR="00852389" w:rsidRPr="00AB3987">
        <w:rPr>
          <w:rFonts w:ascii="Times New Roman" w:hAnsi="Times New Roman"/>
          <w:sz w:val="28"/>
          <w:szCs w:val="28"/>
        </w:rPr>
        <w:t>№</w:t>
      </w:r>
      <w:r w:rsidR="00625062">
        <w:rPr>
          <w:rFonts w:ascii="Times New Roman" w:hAnsi="Times New Roman"/>
          <w:sz w:val="28"/>
          <w:szCs w:val="28"/>
        </w:rPr>
        <w:t xml:space="preserve"> </w:t>
      </w:r>
      <w:r w:rsidR="00A42B73">
        <w:rPr>
          <w:rFonts w:ascii="Times New Roman" w:hAnsi="Times New Roman"/>
          <w:sz w:val="28"/>
          <w:szCs w:val="28"/>
        </w:rPr>
        <w:t>2</w:t>
      </w:r>
      <w:r w:rsidR="00382313" w:rsidRPr="00AB3987">
        <w:rPr>
          <w:rFonts w:ascii="Times New Roman" w:hAnsi="Times New Roman"/>
          <w:sz w:val="28"/>
          <w:szCs w:val="28"/>
        </w:rPr>
        <w:t>(</w:t>
      </w:r>
      <w:r w:rsidR="007F3B76">
        <w:rPr>
          <w:rFonts w:ascii="Times New Roman" w:hAnsi="Times New Roman"/>
          <w:sz w:val="28"/>
          <w:szCs w:val="28"/>
        </w:rPr>
        <w:t>2</w:t>
      </w:r>
      <w:r w:rsidR="006D7088" w:rsidRPr="006D7088">
        <w:rPr>
          <w:rFonts w:ascii="Times New Roman" w:hAnsi="Times New Roman"/>
          <w:sz w:val="28"/>
          <w:szCs w:val="28"/>
        </w:rPr>
        <w:t>7</w:t>
      </w:r>
      <w:r w:rsidR="00A42B73">
        <w:rPr>
          <w:rFonts w:ascii="Times New Roman" w:hAnsi="Times New Roman"/>
          <w:sz w:val="28"/>
          <w:szCs w:val="28"/>
        </w:rPr>
        <w:t>54</w:t>
      </w:r>
      <w:r w:rsidR="00852389" w:rsidRPr="00AB3987">
        <w:rPr>
          <w:rFonts w:ascii="Times New Roman" w:hAnsi="Times New Roman"/>
          <w:sz w:val="28"/>
          <w:szCs w:val="28"/>
        </w:rPr>
        <w:t>),</w:t>
      </w:r>
      <w:r w:rsidR="00852389" w:rsidRPr="00F1114D">
        <w:rPr>
          <w:rFonts w:ascii="Times New Roman" w:hAnsi="Times New Roman"/>
          <w:sz w:val="28"/>
          <w:szCs w:val="28"/>
        </w:rPr>
        <w:t xml:space="preserve"> руководствуясь</w:t>
      </w:r>
      <w:r w:rsidR="00852389" w:rsidRPr="004369BD">
        <w:rPr>
          <w:rFonts w:ascii="Times New Roman" w:hAnsi="Times New Roman"/>
          <w:sz w:val="28"/>
          <w:szCs w:val="28"/>
        </w:rPr>
        <w:t xml:space="preserve"> Уставом городского округа Тольятти, администрация городского округа Тольятти ПОСТАНОВЛЯЕТ:</w:t>
      </w:r>
    </w:p>
    <w:p w:rsidR="00AF7161" w:rsidRDefault="004369BD" w:rsidP="004369BD">
      <w:pPr>
        <w:jc w:val="both"/>
        <w:rPr>
          <w:rFonts w:ascii="Times New Roman" w:hAnsi="Times New Roman"/>
          <w:sz w:val="28"/>
          <w:szCs w:val="28"/>
        </w:rPr>
      </w:pPr>
      <w:r>
        <w:rPr>
          <w:rFonts w:ascii="Times New Roman" w:hAnsi="Times New Roman"/>
          <w:sz w:val="28"/>
          <w:szCs w:val="28"/>
        </w:rPr>
        <w:tab/>
      </w:r>
      <w:r w:rsidR="00852389" w:rsidRPr="004369BD">
        <w:rPr>
          <w:rFonts w:ascii="Times New Roman" w:hAnsi="Times New Roman"/>
          <w:sz w:val="28"/>
          <w:szCs w:val="28"/>
        </w:rPr>
        <w:t>1. Утвердить</w:t>
      </w:r>
      <w:r w:rsidR="00FA7D38">
        <w:rPr>
          <w:rFonts w:ascii="Times New Roman" w:hAnsi="Times New Roman"/>
          <w:sz w:val="28"/>
          <w:szCs w:val="28"/>
        </w:rPr>
        <w:t xml:space="preserve"> </w:t>
      </w:r>
      <w:r w:rsidR="00625062">
        <w:rPr>
          <w:rFonts w:ascii="Times New Roman" w:hAnsi="Times New Roman"/>
          <w:sz w:val="28"/>
          <w:szCs w:val="28"/>
        </w:rPr>
        <w:t>п</w:t>
      </w:r>
      <w:r w:rsidR="004057E8" w:rsidRPr="004057E8">
        <w:rPr>
          <w:rFonts w:ascii="Times New Roman" w:hAnsi="Times New Roman"/>
          <w:sz w:val="28"/>
          <w:szCs w:val="28"/>
        </w:rPr>
        <w:t xml:space="preserve">роект </w:t>
      </w:r>
      <w:r w:rsidR="00A42B73" w:rsidRPr="00A42B73">
        <w:rPr>
          <w:rFonts w:ascii="Times New Roman" w:eastAsia="Times New Roman" w:hAnsi="Times New Roman"/>
          <w:sz w:val="28"/>
          <w:szCs w:val="28"/>
        </w:rPr>
        <w:t>«Корректировка проекта планировки территории и проекта межевания территории для размещения линейного объекта: «Автомобильные дороги общего пользования местного значения: магистральная улица общегородского значения Офицерская от ул. Заставная до ул. Фермерская,  магистральная улица районного значения Дзержинского от Московского проспекта до ул. Фермерская, улицы 70 лет Победы от ул. Свердлова до ул. Н5, улицы Н5 от ул. Заставная до ул. 70 лет Победы», расположенного: Самарская область,  г. Тольятти, Автозаводский район, утвержденного постановлением администрации городского округа Тольятти от 10.10.2022 № 2421-п/1 в части, а именно магистральной улицы районного значения в продолжении ул. Дзержинского от Московского проспекта до ул. Фермерская»</w:t>
      </w:r>
      <w:r w:rsidR="00C65385" w:rsidRPr="004F2BA7">
        <w:rPr>
          <w:rFonts w:ascii="Times New Roman" w:eastAsia="Times New Roman" w:hAnsi="Times New Roman"/>
          <w:sz w:val="28"/>
          <w:szCs w:val="28"/>
        </w:rPr>
        <w:t xml:space="preserve"> </w:t>
      </w:r>
      <w:r w:rsidR="00852389" w:rsidRPr="009049E4">
        <w:rPr>
          <w:rFonts w:ascii="Times New Roman" w:hAnsi="Times New Roman"/>
          <w:sz w:val="28"/>
          <w:szCs w:val="28"/>
        </w:rPr>
        <w:t>(Приложение).</w:t>
      </w:r>
    </w:p>
    <w:p w:rsidR="00852389" w:rsidRPr="004369BD" w:rsidRDefault="004369BD" w:rsidP="004369BD">
      <w:pPr>
        <w:jc w:val="both"/>
        <w:rPr>
          <w:rFonts w:ascii="Times New Roman" w:hAnsi="Times New Roman"/>
          <w:sz w:val="28"/>
          <w:szCs w:val="28"/>
        </w:rPr>
      </w:pPr>
      <w:r>
        <w:rPr>
          <w:rFonts w:ascii="Times New Roman" w:hAnsi="Times New Roman"/>
          <w:sz w:val="28"/>
          <w:szCs w:val="28"/>
        </w:rPr>
        <w:tab/>
      </w:r>
      <w:r w:rsidR="00852389" w:rsidRPr="004369BD">
        <w:rPr>
          <w:rFonts w:ascii="Times New Roman" w:hAnsi="Times New Roman"/>
          <w:sz w:val="28"/>
          <w:szCs w:val="28"/>
        </w:rPr>
        <w:t xml:space="preserve">2. 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в сети Интернет на официальном </w:t>
      </w:r>
      <w:r w:rsidR="004309D9">
        <w:rPr>
          <w:rFonts w:ascii="Times New Roman" w:hAnsi="Times New Roman"/>
          <w:sz w:val="28"/>
          <w:szCs w:val="28"/>
        </w:rPr>
        <w:t>сайте</w:t>
      </w:r>
      <w:r w:rsidR="00852389" w:rsidRPr="004369BD">
        <w:rPr>
          <w:rFonts w:ascii="Times New Roman" w:hAnsi="Times New Roman"/>
          <w:sz w:val="28"/>
          <w:szCs w:val="28"/>
        </w:rPr>
        <w:t xml:space="preserve"> администрации городского округа Тольятти не позднее чем через семь дней со дня его принятия. </w:t>
      </w:r>
    </w:p>
    <w:p w:rsidR="00645E85" w:rsidRDefault="00645E85" w:rsidP="00645E85">
      <w:pPr>
        <w:pStyle w:val="a3"/>
        <w:spacing w:line="360" w:lineRule="auto"/>
        <w:ind w:firstLine="708"/>
        <w:jc w:val="both"/>
        <w:rPr>
          <w:rFonts w:eastAsia="Calibri" w:cs="Times New Roman"/>
          <w:sz w:val="28"/>
          <w:szCs w:val="28"/>
          <w:lang w:eastAsia="en-US"/>
        </w:rPr>
      </w:pPr>
      <w:r>
        <w:rPr>
          <w:rFonts w:eastAsia="Calibri" w:cs="Times New Roman"/>
          <w:sz w:val="28"/>
          <w:szCs w:val="28"/>
          <w:lang w:eastAsia="en-US"/>
        </w:rPr>
        <w:lastRenderedPageBreak/>
        <w:t>3. Настоящее постановление вступает в силу после дня его официального опубликования.</w:t>
      </w:r>
    </w:p>
    <w:p w:rsidR="00645E85" w:rsidRDefault="00645E85" w:rsidP="00645E85">
      <w:pPr>
        <w:pStyle w:val="a3"/>
        <w:spacing w:line="360" w:lineRule="auto"/>
        <w:ind w:firstLine="708"/>
        <w:jc w:val="both"/>
        <w:rPr>
          <w:rFonts w:eastAsia="Calibri" w:cs="Times New Roman"/>
          <w:sz w:val="28"/>
          <w:szCs w:val="28"/>
          <w:lang w:eastAsia="en-US"/>
        </w:rPr>
      </w:pPr>
      <w:r>
        <w:rPr>
          <w:rFonts w:eastAsia="Calibri" w:cs="Times New Roman"/>
          <w:sz w:val="28"/>
          <w:szCs w:val="28"/>
          <w:lang w:eastAsia="en-US"/>
        </w:rPr>
        <w:t xml:space="preserve">4. Контроль за исполнением настоящего постановления возложить на заместителя главы </w:t>
      </w:r>
      <w:r w:rsidR="008110A4">
        <w:rPr>
          <w:rFonts w:eastAsia="Calibri" w:cs="Times New Roman"/>
          <w:sz w:val="28"/>
          <w:szCs w:val="28"/>
          <w:lang w:eastAsia="en-US"/>
        </w:rPr>
        <w:t>по имуществу и градостроительству</w:t>
      </w:r>
      <w:r w:rsidR="008110A4" w:rsidRPr="008110A4">
        <w:rPr>
          <w:rFonts w:eastAsia="Calibri" w:cs="Times New Roman"/>
          <w:sz w:val="28"/>
          <w:szCs w:val="28"/>
          <w:lang w:eastAsia="en-US"/>
        </w:rPr>
        <w:t xml:space="preserve"> </w:t>
      </w:r>
      <w:r w:rsidRPr="001D3A3D">
        <w:rPr>
          <w:rFonts w:eastAsia="Calibri" w:cs="Times New Roman"/>
          <w:sz w:val="28"/>
          <w:szCs w:val="28"/>
          <w:lang w:eastAsia="en-US"/>
        </w:rPr>
        <w:t xml:space="preserve">городского округа </w:t>
      </w:r>
      <w:r w:rsidRPr="00392BB7">
        <w:rPr>
          <w:rFonts w:eastAsia="Calibri" w:cs="Times New Roman"/>
          <w:sz w:val="28"/>
          <w:szCs w:val="28"/>
          <w:lang w:eastAsia="en-US"/>
        </w:rPr>
        <w:t>Тольятти</w:t>
      </w:r>
      <w:r>
        <w:rPr>
          <w:rFonts w:eastAsia="Calibri" w:cs="Times New Roman"/>
          <w:sz w:val="28"/>
          <w:szCs w:val="28"/>
          <w:lang w:eastAsia="en-US"/>
        </w:rPr>
        <w:t>.</w:t>
      </w:r>
    </w:p>
    <w:p w:rsidR="00845FDE" w:rsidRDefault="00845FDE"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A42B73" w:rsidRDefault="00A42B73" w:rsidP="00645E85">
      <w:pPr>
        <w:spacing w:after="0" w:line="240" w:lineRule="auto"/>
        <w:jc w:val="both"/>
        <w:rPr>
          <w:rFonts w:ascii="Times New Roman" w:hAnsi="Times New Roman"/>
          <w:sz w:val="28"/>
          <w:szCs w:val="28"/>
        </w:rPr>
      </w:pPr>
    </w:p>
    <w:p w:rsidR="00645E85" w:rsidRPr="00D20A54" w:rsidRDefault="00645E85" w:rsidP="00645E85">
      <w:pPr>
        <w:spacing w:after="0" w:line="240" w:lineRule="auto"/>
        <w:jc w:val="both"/>
        <w:rPr>
          <w:rFonts w:ascii="Times New Roman" w:hAnsi="Times New Roman"/>
          <w:sz w:val="28"/>
          <w:szCs w:val="28"/>
        </w:rPr>
      </w:pPr>
      <w:r w:rsidRPr="00D20A54">
        <w:rPr>
          <w:rFonts w:ascii="Times New Roman" w:hAnsi="Times New Roman"/>
          <w:sz w:val="28"/>
          <w:szCs w:val="28"/>
        </w:rPr>
        <w:t>Первый заместитель</w:t>
      </w:r>
    </w:p>
    <w:p w:rsidR="00645E85" w:rsidRPr="004369BD" w:rsidRDefault="00645E85" w:rsidP="00645E85">
      <w:pPr>
        <w:spacing w:after="0" w:line="240" w:lineRule="auto"/>
        <w:jc w:val="both"/>
        <w:rPr>
          <w:rFonts w:ascii="Times New Roman" w:hAnsi="Times New Roman"/>
          <w:sz w:val="28"/>
          <w:szCs w:val="28"/>
        </w:rPr>
      </w:pPr>
      <w:r w:rsidRPr="00D20A54">
        <w:rPr>
          <w:rFonts w:ascii="Times New Roman" w:hAnsi="Times New Roman"/>
          <w:sz w:val="28"/>
          <w:szCs w:val="28"/>
        </w:rPr>
        <w:t>г</w:t>
      </w:r>
      <w:r w:rsidRPr="004369BD">
        <w:rPr>
          <w:rFonts w:ascii="Times New Roman" w:hAnsi="Times New Roman"/>
          <w:sz w:val="28"/>
          <w:szCs w:val="28"/>
        </w:rPr>
        <w:t>лав</w:t>
      </w:r>
      <w:r>
        <w:rPr>
          <w:rFonts w:ascii="Times New Roman" w:hAnsi="Times New Roman"/>
          <w:sz w:val="28"/>
          <w:szCs w:val="28"/>
        </w:rPr>
        <w:t xml:space="preserve">ы городского </w:t>
      </w:r>
      <w:r w:rsidRPr="004369BD">
        <w:rPr>
          <w:rFonts w:ascii="Times New Roman" w:hAnsi="Times New Roman"/>
          <w:sz w:val="28"/>
          <w:szCs w:val="28"/>
        </w:rPr>
        <w:t xml:space="preserve">округа   </w:t>
      </w:r>
      <w:r>
        <w:rPr>
          <w:rFonts w:ascii="Times New Roman" w:hAnsi="Times New Roman"/>
          <w:sz w:val="28"/>
          <w:szCs w:val="28"/>
        </w:rPr>
        <w:t xml:space="preserve">                                                          </w:t>
      </w:r>
      <w:r w:rsidR="00AA7C9F">
        <w:rPr>
          <w:rFonts w:ascii="Times New Roman" w:hAnsi="Times New Roman"/>
          <w:sz w:val="28"/>
          <w:szCs w:val="28"/>
        </w:rPr>
        <w:t xml:space="preserve">        </w:t>
      </w:r>
      <w:r>
        <w:rPr>
          <w:rFonts w:ascii="Times New Roman" w:hAnsi="Times New Roman"/>
          <w:sz w:val="28"/>
          <w:szCs w:val="28"/>
        </w:rPr>
        <w:t xml:space="preserve">  </w:t>
      </w:r>
      <w:r w:rsidR="00AA7C9F">
        <w:rPr>
          <w:rFonts w:ascii="Times New Roman" w:hAnsi="Times New Roman"/>
          <w:sz w:val="28"/>
          <w:szCs w:val="28"/>
        </w:rPr>
        <w:t>И</w:t>
      </w:r>
      <w:r>
        <w:rPr>
          <w:rFonts w:ascii="Times New Roman" w:hAnsi="Times New Roman"/>
          <w:sz w:val="28"/>
          <w:szCs w:val="28"/>
        </w:rPr>
        <w:t>.</w:t>
      </w:r>
      <w:r w:rsidR="00AA7C9F">
        <w:rPr>
          <w:rFonts w:ascii="Times New Roman" w:hAnsi="Times New Roman"/>
          <w:sz w:val="28"/>
          <w:szCs w:val="28"/>
        </w:rPr>
        <w:t>Г</w:t>
      </w:r>
      <w:r>
        <w:rPr>
          <w:rFonts w:ascii="Times New Roman" w:hAnsi="Times New Roman"/>
          <w:sz w:val="28"/>
          <w:szCs w:val="28"/>
        </w:rPr>
        <w:t xml:space="preserve">. </w:t>
      </w:r>
      <w:r w:rsidR="00AA7C9F">
        <w:rPr>
          <w:rFonts w:ascii="Times New Roman" w:hAnsi="Times New Roman"/>
          <w:sz w:val="28"/>
          <w:szCs w:val="28"/>
        </w:rPr>
        <w:t>Сухих</w:t>
      </w:r>
    </w:p>
    <w:p w:rsidR="00AA7C9F" w:rsidRDefault="00AA7C9F" w:rsidP="00645E85">
      <w:pPr>
        <w:spacing w:after="0" w:line="240" w:lineRule="auto"/>
        <w:jc w:val="both"/>
        <w:rPr>
          <w:rFonts w:ascii="Times New Roman" w:hAnsi="Times New Roman"/>
          <w:sz w:val="20"/>
          <w:szCs w:val="20"/>
        </w:rPr>
      </w:pPr>
    </w:p>
    <w:p w:rsidR="00625062" w:rsidRDefault="00625062"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42B73" w:rsidRDefault="00A42B73" w:rsidP="00645E85">
      <w:pPr>
        <w:spacing w:after="0" w:line="240" w:lineRule="auto"/>
        <w:jc w:val="both"/>
        <w:rPr>
          <w:rFonts w:ascii="Times New Roman" w:hAnsi="Times New Roman"/>
          <w:sz w:val="20"/>
          <w:szCs w:val="20"/>
        </w:rPr>
      </w:pPr>
    </w:p>
    <w:p w:rsidR="00AA7C9F" w:rsidRDefault="00AA7C9F" w:rsidP="00645E85">
      <w:pPr>
        <w:spacing w:after="0" w:line="240" w:lineRule="auto"/>
        <w:jc w:val="both"/>
        <w:rPr>
          <w:rFonts w:ascii="Times New Roman" w:hAnsi="Times New Roman"/>
          <w:sz w:val="20"/>
          <w:szCs w:val="20"/>
        </w:rPr>
      </w:pPr>
      <w:r>
        <w:rPr>
          <w:rFonts w:ascii="Times New Roman" w:hAnsi="Times New Roman"/>
          <w:sz w:val="20"/>
          <w:szCs w:val="20"/>
        </w:rPr>
        <w:t>Г.В. Малкин 543465</w:t>
      </w:r>
    </w:p>
    <w:p w:rsidR="009123C5" w:rsidRDefault="009123C5" w:rsidP="00A42B73">
      <w:pPr>
        <w:spacing w:after="0" w:line="240" w:lineRule="auto"/>
        <w:rPr>
          <w:rFonts w:ascii="Times New Roman" w:hAnsi="Times New Roman"/>
          <w:sz w:val="20"/>
          <w:szCs w:val="20"/>
        </w:rPr>
      </w:pPr>
      <w:bookmarkStart w:id="0" w:name="_GoBack"/>
      <w:bookmarkEnd w:id="0"/>
    </w:p>
    <w:sectPr w:rsidR="00912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89"/>
    <w:rsid w:val="000D5E93"/>
    <w:rsid w:val="00193529"/>
    <w:rsid w:val="0037603F"/>
    <w:rsid w:val="00382313"/>
    <w:rsid w:val="003E5301"/>
    <w:rsid w:val="003F6658"/>
    <w:rsid w:val="004057E8"/>
    <w:rsid w:val="004309D9"/>
    <w:rsid w:val="004369BD"/>
    <w:rsid w:val="004B266A"/>
    <w:rsid w:val="00520186"/>
    <w:rsid w:val="00625062"/>
    <w:rsid w:val="00645E85"/>
    <w:rsid w:val="00674DE7"/>
    <w:rsid w:val="006B0AAB"/>
    <w:rsid w:val="006D7088"/>
    <w:rsid w:val="00743064"/>
    <w:rsid w:val="007F3B76"/>
    <w:rsid w:val="00806D18"/>
    <w:rsid w:val="008110A4"/>
    <w:rsid w:val="00845FDE"/>
    <w:rsid w:val="00852389"/>
    <w:rsid w:val="00854642"/>
    <w:rsid w:val="008A12B1"/>
    <w:rsid w:val="009049E4"/>
    <w:rsid w:val="0090618C"/>
    <w:rsid w:val="009123C5"/>
    <w:rsid w:val="0091410A"/>
    <w:rsid w:val="009F53E3"/>
    <w:rsid w:val="00A42B73"/>
    <w:rsid w:val="00A94C45"/>
    <w:rsid w:val="00AA7C9F"/>
    <w:rsid w:val="00AB3987"/>
    <w:rsid w:val="00AB4D32"/>
    <w:rsid w:val="00AC7EA4"/>
    <w:rsid w:val="00AF7161"/>
    <w:rsid w:val="00B23E86"/>
    <w:rsid w:val="00BC19BD"/>
    <w:rsid w:val="00BE4DC1"/>
    <w:rsid w:val="00C061D7"/>
    <w:rsid w:val="00C65385"/>
    <w:rsid w:val="00D579C4"/>
    <w:rsid w:val="00E1674F"/>
    <w:rsid w:val="00E868CC"/>
    <w:rsid w:val="00F01EF5"/>
    <w:rsid w:val="00F1114D"/>
    <w:rsid w:val="00F82892"/>
    <w:rsid w:val="00F950EB"/>
    <w:rsid w:val="00FA0270"/>
    <w:rsid w:val="00FA7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66A1"/>
  <w15:chartTrackingRefBased/>
  <w15:docId w15:val="{B0FF4CCF-C7E1-4C9D-871B-EA7091C1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Исп"/>
    <w:basedOn w:val="a"/>
    <w:rsid w:val="00645E85"/>
    <w:pPr>
      <w:suppressAutoHyphens/>
      <w:spacing w:after="0" w:line="240" w:lineRule="auto"/>
    </w:pPr>
    <w:rPr>
      <w:rFonts w:ascii="Times New Roman" w:eastAsia="Times New Roman" w:hAnsi="Times New Roman" w:cs="Arial"/>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392</Words>
  <Characters>2241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Малкин Григорий Валериевич</cp:lastModifiedBy>
  <cp:revision>15</cp:revision>
  <cp:lastPrinted>2022-05-06T09:28:00Z</cp:lastPrinted>
  <dcterms:created xsi:type="dcterms:W3CDTF">2024-05-02T09:39:00Z</dcterms:created>
  <dcterms:modified xsi:type="dcterms:W3CDTF">2025-01-16T05:16:00Z</dcterms:modified>
</cp:coreProperties>
</file>