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F13350" w:rsidRPr="00F13350">
        <w:rPr>
          <w:rFonts w:ascii="Times New Roman" w:hAnsi="Times New Roman"/>
          <w:sz w:val="28"/>
          <w:szCs w:val="28"/>
        </w:rPr>
        <w:t>межевания территории складской базы ООО «</w:t>
      </w:r>
      <w:proofErr w:type="spellStart"/>
      <w:r w:rsidR="00F13350" w:rsidRPr="00F13350">
        <w:rPr>
          <w:rFonts w:ascii="Times New Roman" w:hAnsi="Times New Roman"/>
          <w:sz w:val="28"/>
          <w:szCs w:val="28"/>
        </w:rPr>
        <w:t>Слафт</w:t>
      </w:r>
      <w:proofErr w:type="spellEnd"/>
      <w:r w:rsidR="00F13350" w:rsidRPr="00F13350">
        <w:rPr>
          <w:rFonts w:ascii="Times New Roman" w:hAnsi="Times New Roman"/>
          <w:sz w:val="28"/>
          <w:szCs w:val="28"/>
        </w:rPr>
        <w:t xml:space="preserve">» (Самарская область, </w:t>
      </w:r>
      <w:proofErr w:type="spellStart"/>
      <w:r w:rsidR="00F13350" w:rsidRPr="00F13350">
        <w:rPr>
          <w:rFonts w:ascii="Times New Roman" w:hAnsi="Times New Roman"/>
          <w:sz w:val="28"/>
          <w:szCs w:val="28"/>
        </w:rPr>
        <w:t>г.Тольятти</w:t>
      </w:r>
      <w:proofErr w:type="spellEnd"/>
      <w:r w:rsidR="00F13350" w:rsidRPr="00F13350">
        <w:rPr>
          <w:rFonts w:ascii="Times New Roman" w:hAnsi="Times New Roman"/>
          <w:sz w:val="28"/>
          <w:szCs w:val="28"/>
        </w:rPr>
        <w:t xml:space="preserve">, Автозаводский район, ул. Вокзальная, </w:t>
      </w:r>
      <w:proofErr w:type="gramStart"/>
      <w:r w:rsidR="00F13350" w:rsidRPr="00F13350">
        <w:rPr>
          <w:rFonts w:ascii="Times New Roman" w:hAnsi="Times New Roman"/>
          <w:sz w:val="28"/>
          <w:szCs w:val="28"/>
        </w:rPr>
        <w:t>94</w:t>
      </w:r>
      <w:proofErr w:type="gramEnd"/>
      <w:r w:rsidR="00F13350" w:rsidRPr="00F13350">
        <w:rPr>
          <w:rFonts w:ascii="Times New Roman" w:hAnsi="Times New Roman"/>
          <w:sz w:val="28"/>
          <w:szCs w:val="28"/>
        </w:rPr>
        <w:t xml:space="preserve"> а), ограниченной с запада – земельным участком с кадастровым номером 63:09:0102158:645, с севера - земельным участком с кадастровым номером 63:09:0102158:571, с востока - земельным участком с кадастровым номером 63:09:0102158:68, с юга – земельным участком с кадастровым номером 63:09:0102158:1431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F13350">
        <w:rPr>
          <w:rFonts w:ascii="Times New Roman" w:hAnsi="Times New Roman"/>
          <w:sz w:val="28"/>
          <w:szCs w:val="28"/>
        </w:rPr>
        <w:t>21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F13350">
        <w:rPr>
          <w:rFonts w:ascii="Times New Roman" w:hAnsi="Times New Roman"/>
          <w:sz w:val="28"/>
          <w:szCs w:val="28"/>
        </w:rPr>
        <w:t>февраля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F13350">
        <w:rPr>
          <w:rFonts w:ascii="Times New Roman" w:hAnsi="Times New Roman"/>
          <w:sz w:val="28"/>
          <w:szCs w:val="28"/>
        </w:rPr>
        <w:t>5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F13350">
        <w:rPr>
          <w:rFonts w:ascii="Times New Roman" w:hAnsi="Times New Roman"/>
          <w:sz w:val="28"/>
          <w:szCs w:val="28"/>
        </w:rPr>
        <w:t>13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</w:t>
      </w:r>
      <w:r w:rsidR="00F13350">
        <w:rPr>
          <w:rFonts w:ascii="Times New Roman" w:hAnsi="Times New Roman"/>
          <w:sz w:val="28"/>
          <w:szCs w:val="28"/>
        </w:rPr>
        <w:t>65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F13350">
        <w:rPr>
          <w:rFonts w:ascii="Times New Roman" w:hAnsi="Times New Roman"/>
          <w:sz w:val="28"/>
          <w:szCs w:val="28"/>
        </w:rPr>
        <w:t>п</w:t>
      </w:r>
      <w:r w:rsidR="004057E8" w:rsidRPr="004057E8">
        <w:rPr>
          <w:rFonts w:ascii="Times New Roman" w:hAnsi="Times New Roman"/>
          <w:sz w:val="28"/>
          <w:szCs w:val="28"/>
        </w:rPr>
        <w:t xml:space="preserve">роект </w:t>
      </w:r>
      <w:r w:rsidR="00F13350" w:rsidRPr="00F13350">
        <w:rPr>
          <w:rFonts w:ascii="Times New Roman" w:eastAsia="Times New Roman" w:hAnsi="Times New Roman"/>
          <w:sz w:val="28"/>
          <w:szCs w:val="28"/>
        </w:rPr>
        <w:t>межевания территории складской базы ООО «</w:t>
      </w:r>
      <w:proofErr w:type="spellStart"/>
      <w:r w:rsidR="00F13350" w:rsidRPr="00F13350">
        <w:rPr>
          <w:rFonts w:ascii="Times New Roman" w:eastAsia="Times New Roman" w:hAnsi="Times New Roman"/>
          <w:sz w:val="28"/>
          <w:szCs w:val="28"/>
        </w:rPr>
        <w:t>Слафт</w:t>
      </w:r>
      <w:proofErr w:type="spellEnd"/>
      <w:r w:rsidR="00F13350" w:rsidRPr="00F13350">
        <w:rPr>
          <w:rFonts w:ascii="Times New Roman" w:eastAsia="Times New Roman" w:hAnsi="Times New Roman"/>
          <w:sz w:val="28"/>
          <w:szCs w:val="28"/>
        </w:rPr>
        <w:t xml:space="preserve">» (Самарская область, </w:t>
      </w:r>
      <w:proofErr w:type="spellStart"/>
      <w:r w:rsidR="00F13350" w:rsidRPr="00F13350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F13350" w:rsidRPr="00F13350">
        <w:rPr>
          <w:rFonts w:ascii="Times New Roman" w:eastAsia="Times New Roman" w:hAnsi="Times New Roman"/>
          <w:sz w:val="28"/>
          <w:szCs w:val="28"/>
        </w:rPr>
        <w:t xml:space="preserve">, Автозаводский район, ул. Вокзальная, </w:t>
      </w:r>
      <w:proofErr w:type="gramStart"/>
      <w:r w:rsidR="00F13350" w:rsidRPr="00F13350">
        <w:rPr>
          <w:rFonts w:ascii="Times New Roman" w:eastAsia="Times New Roman" w:hAnsi="Times New Roman"/>
          <w:sz w:val="28"/>
          <w:szCs w:val="28"/>
        </w:rPr>
        <w:t>94</w:t>
      </w:r>
      <w:proofErr w:type="gramEnd"/>
      <w:r w:rsidR="00F13350" w:rsidRPr="00F13350">
        <w:rPr>
          <w:rFonts w:ascii="Times New Roman" w:eastAsia="Times New Roman" w:hAnsi="Times New Roman"/>
          <w:sz w:val="28"/>
          <w:szCs w:val="28"/>
        </w:rPr>
        <w:t xml:space="preserve"> а), ограниченной с запада – земельным участком с кадастровым номером 63:09:0102158:645, с севера - земельным участком с кадастровым номером 63:09:0102158:571, с востока - земельным участком с кадастровым номером 63:09:0102158:68, с юга – земельным участком с кадастровым номером 63:09:0102158:1431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F13350" w:rsidRPr="00F13350" w:rsidRDefault="00F13350" w:rsidP="00F133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3350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F13350" w:rsidRPr="004369BD" w:rsidRDefault="00F13350" w:rsidP="00F133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3350"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по имуществу и градостроительству городского округа Тольятти.</w:t>
      </w: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Pr="00F13350" w:rsidRDefault="00F13350" w:rsidP="00F13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350">
        <w:rPr>
          <w:rFonts w:ascii="Times New Roman" w:hAnsi="Times New Roman"/>
          <w:sz w:val="28"/>
          <w:szCs w:val="28"/>
        </w:rPr>
        <w:t>Первый заместитель</w:t>
      </w:r>
    </w:p>
    <w:p w:rsidR="008A12B1" w:rsidRDefault="00F13350" w:rsidP="00F13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3350">
        <w:rPr>
          <w:rFonts w:ascii="Times New Roman" w:hAnsi="Times New Roman"/>
          <w:sz w:val="28"/>
          <w:szCs w:val="28"/>
        </w:rPr>
        <w:t>главы городского округа                                                                       И.Г. Сухих</w:t>
      </w:r>
      <w:bookmarkStart w:id="0" w:name="_GoBack"/>
      <w:bookmarkEnd w:id="0"/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82313"/>
    <w:rsid w:val="003E5301"/>
    <w:rsid w:val="003F6658"/>
    <w:rsid w:val="004057E8"/>
    <w:rsid w:val="004309D9"/>
    <w:rsid w:val="004369BD"/>
    <w:rsid w:val="004B266A"/>
    <w:rsid w:val="00520186"/>
    <w:rsid w:val="00674DE7"/>
    <w:rsid w:val="006D7088"/>
    <w:rsid w:val="00743064"/>
    <w:rsid w:val="007F3B76"/>
    <w:rsid w:val="00806D18"/>
    <w:rsid w:val="00852389"/>
    <w:rsid w:val="00854642"/>
    <w:rsid w:val="008A12B1"/>
    <w:rsid w:val="009049E4"/>
    <w:rsid w:val="0090618C"/>
    <w:rsid w:val="009123C5"/>
    <w:rsid w:val="0091410A"/>
    <w:rsid w:val="009F53E3"/>
    <w:rsid w:val="00A94C45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13350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BF0C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8</cp:revision>
  <cp:lastPrinted>2022-05-06T09:28:00Z</cp:lastPrinted>
  <dcterms:created xsi:type="dcterms:W3CDTF">2024-05-02T09:39:00Z</dcterms:created>
  <dcterms:modified xsi:type="dcterms:W3CDTF">2025-02-24T04:56:00Z</dcterms:modified>
</cp:coreProperties>
</file>