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96" w:rsidRDefault="00D211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ПРОЕКТ</w:t>
      </w:r>
      <w:r>
        <w:rPr>
          <w:sz w:val="28"/>
        </w:rPr>
        <w:tab/>
      </w:r>
    </w:p>
    <w:p w:rsidR="000A0D96" w:rsidRDefault="000A0D96">
      <w:pPr>
        <w:jc w:val="center"/>
        <w:rPr>
          <w:rStyle w:val="ad"/>
          <w:b w:val="0"/>
          <w:sz w:val="28"/>
        </w:rPr>
      </w:pP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0A0D96" w:rsidRDefault="00D21153">
      <w:pPr>
        <w:jc w:val="center"/>
        <w:rPr>
          <w:rStyle w:val="ad"/>
          <w:b w:val="0"/>
          <w:sz w:val="28"/>
        </w:rPr>
      </w:pPr>
      <w:r>
        <w:rPr>
          <w:rStyle w:val="ad"/>
          <w:b w:val="0"/>
          <w:sz w:val="28"/>
        </w:rPr>
        <w:t>О внесении изменений</w:t>
      </w:r>
    </w:p>
    <w:p w:rsidR="000A0D96" w:rsidRDefault="00D21153" w:rsidP="00152914">
      <w:pPr>
        <w:jc w:val="center"/>
        <w:rPr>
          <w:rStyle w:val="ad"/>
          <w:sz w:val="28"/>
        </w:rPr>
      </w:pPr>
      <w:r>
        <w:rPr>
          <w:rStyle w:val="ad"/>
          <w:b w:val="0"/>
          <w:sz w:val="28"/>
        </w:rPr>
        <w:t xml:space="preserve"> в постановление администрации городского округа Тольятти</w:t>
      </w:r>
      <w:r w:rsidR="00152914">
        <w:rPr>
          <w:rStyle w:val="ad"/>
          <w:b w:val="0"/>
          <w:sz w:val="28"/>
        </w:rPr>
        <w:t xml:space="preserve"> Самарской области </w:t>
      </w:r>
      <w:r w:rsidRPr="00152914">
        <w:rPr>
          <w:rStyle w:val="ad"/>
          <w:b w:val="0"/>
          <w:sz w:val="28"/>
        </w:rPr>
        <w:t>от 5 мая 2017 г. № 1523-п/1</w:t>
      </w:r>
      <w:r>
        <w:rPr>
          <w:rStyle w:val="ad"/>
          <w:sz w:val="28"/>
        </w:rPr>
        <w:t xml:space="preserve"> «</w:t>
      </w:r>
      <w:r>
        <w:rPr>
          <w:sz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Style w:val="ad"/>
          <w:sz w:val="28"/>
        </w:rPr>
        <w:t>»</w:t>
      </w:r>
    </w:p>
    <w:p w:rsidR="000A0D96" w:rsidRDefault="000A0D96">
      <w:pPr>
        <w:rPr>
          <w:sz w:val="28"/>
        </w:rPr>
      </w:pPr>
    </w:p>
    <w:p w:rsidR="000A0D96" w:rsidRDefault="00D21153" w:rsidP="00930F9F">
      <w:pPr>
        <w:pStyle w:val="p4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</w:t>
      </w:r>
      <w:r w:rsidR="00165A6A">
        <w:rPr>
          <w:color w:val="000000"/>
          <w:sz w:val="28"/>
        </w:rPr>
        <w:t>целях приведения нормативного правового акта в соответствие с</w:t>
      </w:r>
      <w:r w:rsidR="00532AF8">
        <w:rPr>
          <w:color w:val="000000"/>
          <w:sz w:val="28"/>
        </w:rPr>
        <w:t xml:space="preserve"> </w:t>
      </w:r>
      <w:r w:rsidR="00165A6A">
        <w:rPr>
          <w:color w:val="000000"/>
          <w:sz w:val="28"/>
        </w:rPr>
        <w:t xml:space="preserve">требованиями </w:t>
      </w:r>
      <w:r w:rsidR="00152914">
        <w:rPr>
          <w:color w:val="000000"/>
          <w:sz w:val="28"/>
        </w:rPr>
        <w:t xml:space="preserve">Бюджетного Кодекса Российской Федерации, </w:t>
      </w:r>
      <w:r>
        <w:rPr>
          <w:color w:val="000000"/>
          <w:sz w:val="28"/>
        </w:rPr>
        <w:t>постановлени</w:t>
      </w:r>
      <w:r w:rsidR="00152914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152914">
        <w:rPr>
          <w:color w:val="000000"/>
          <w:sz w:val="28"/>
        </w:rPr>
        <w:t xml:space="preserve"> руководствуясь </w:t>
      </w:r>
      <w:r>
        <w:rPr>
          <w:color w:val="000000"/>
          <w:sz w:val="28"/>
        </w:rPr>
        <w:t xml:space="preserve">Уставом городского округа Тольятти, администрация </w:t>
      </w:r>
      <w:proofErr w:type="gramEnd"/>
      <w:r>
        <w:rPr>
          <w:color w:val="000000"/>
          <w:sz w:val="28"/>
        </w:rPr>
        <w:t xml:space="preserve">городского округа Тольятти ПОСТАНОВЛЯЕТ: </w:t>
      </w:r>
    </w:p>
    <w:p w:rsidR="000A0D96" w:rsidRDefault="00D21153" w:rsidP="00930F9F">
      <w:pPr>
        <w:pStyle w:val="ConsPlusTitle"/>
        <w:spacing w:line="360" w:lineRule="auto"/>
        <w:ind w:firstLine="540"/>
        <w:jc w:val="both"/>
        <w:rPr>
          <w:rStyle w:val="ad"/>
          <w:sz w:val="28"/>
        </w:rPr>
      </w:pPr>
      <w:r>
        <w:rPr>
          <w:b w:val="0"/>
          <w:color w:val="000000"/>
          <w:sz w:val="28"/>
        </w:rPr>
        <w:t xml:space="preserve">1. </w:t>
      </w:r>
      <w:proofErr w:type="gramStart"/>
      <w:r>
        <w:rPr>
          <w:b w:val="0"/>
          <w:color w:val="000000"/>
          <w:sz w:val="28"/>
        </w:rPr>
        <w:t>Внести в Постановление</w:t>
      </w:r>
      <w:r w:rsidR="00152914">
        <w:rPr>
          <w:b w:val="0"/>
          <w:color w:val="000000"/>
          <w:sz w:val="28"/>
        </w:rPr>
        <w:t xml:space="preserve"> администрации городского округа Тольятти Самарской области</w:t>
      </w:r>
      <w:r w:rsidR="00B17738"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от</w:t>
      </w:r>
      <w:r w:rsidR="00B17738">
        <w:rPr>
          <w:b w:val="0"/>
          <w:color w:val="000000"/>
          <w:sz w:val="28"/>
        </w:rPr>
        <w:t xml:space="preserve"> </w:t>
      </w:r>
      <w:r>
        <w:rPr>
          <w:rStyle w:val="ad"/>
          <w:sz w:val="28"/>
        </w:rPr>
        <w:t>5 мая 2017 г. № 1523-п/1 «</w:t>
      </w:r>
      <w:r>
        <w:rPr>
          <w:b w:val="0"/>
          <w:sz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Style w:val="ad"/>
          <w:sz w:val="28"/>
        </w:rPr>
        <w:t xml:space="preserve">» </w:t>
      </w:r>
      <w:r>
        <w:rPr>
          <w:b w:val="0"/>
          <w:sz w:val="28"/>
        </w:rPr>
        <w:t xml:space="preserve">(газета «Городские ведомости», </w:t>
      </w:r>
      <w:r w:rsidR="00012E1C">
        <w:rPr>
          <w:b w:val="0"/>
          <w:sz w:val="28"/>
        </w:rPr>
        <w:t>2017, 12 мая, 2018, 27 июля</w:t>
      </w:r>
      <w:r w:rsidR="00F62335">
        <w:rPr>
          <w:b w:val="0"/>
          <w:sz w:val="28"/>
        </w:rPr>
        <w:t>, 2021, 22 октября</w:t>
      </w:r>
      <w:r w:rsidR="00A65A48">
        <w:rPr>
          <w:b w:val="0"/>
          <w:sz w:val="28"/>
        </w:rPr>
        <w:t>)</w:t>
      </w:r>
      <w:r w:rsidR="00012E1C">
        <w:rPr>
          <w:b w:val="0"/>
          <w:sz w:val="28"/>
        </w:rPr>
        <w:t xml:space="preserve"> (далее – Постановление) </w:t>
      </w:r>
      <w:r>
        <w:rPr>
          <w:rStyle w:val="ad"/>
          <w:sz w:val="28"/>
        </w:rPr>
        <w:t>следующие изменения:</w:t>
      </w:r>
      <w:proofErr w:type="gramEnd"/>
    </w:p>
    <w:p w:rsidR="000A0D96" w:rsidRDefault="00012E1C" w:rsidP="00F62335">
      <w:pPr>
        <w:pStyle w:val="ConsPlusTitle"/>
        <w:spacing w:line="360" w:lineRule="auto"/>
        <w:ind w:firstLine="540"/>
        <w:jc w:val="both"/>
        <w:rPr>
          <w:b w:val="0"/>
          <w:sz w:val="28"/>
        </w:rPr>
      </w:pPr>
      <w:r w:rsidRPr="00F62335">
        <w:rPr>
          <w:rStyle w:val="ad"/>
          <w:sz w:val="28"/>
        </w:rPr>
        <w:t>1.1.</w:t>
      </w:r>
      <w:r w:rsidRPr="00F62335">
        <w:rPr>
          <w:rStyle w:val="ad"/>
          <w:b/>
          <w:sz w:val="28"/>
        </w:rPr>
        <w:t xml:space="preserve"> </w:t>
      </w:r>
      <w:r w:rsidR="00F62335" w:rsidRPr="00F62335">
        <w:rPr>
          <w:rStyle w:val="ad"/>
          <w:sz w:val="28"/>
        </w:rPr>
        <w:t>В</w:t>
      </w:r>
      <w:r w:rsidR="00F62335">
        <w:rPr>
          <w:rStyle w:val="ad"/>
          <w:b/>
          <w:sz w:val="28"/>
        </w:rPr>
        <w:t xml:space="preserve"> </w:t>
      </w:r>
      <w:r w:rsidR="00F62335" w:rsidRPr="00F62335">
        <w:rPr>
          <w:b w:val="0"/>
          <w:sz w:val="28"/>
        </w:rPr>
        <w:t>Порядк</w:t>
      </w:r>
      <w:r w:rsidR="0055163F">
        <w:rPr>
          <w:b w:val="0"/>
          <w:sz w:val="28"/>
        </w:rPr>
        <w:t>е</w:t>
      </w:r>
      <w:r w:rsidR="00F62335" w:rsidRPr="00F62335">
        <w:rPr>
          <w:b w:val="0"/>
          <w:sz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утверждённ</w:t>
      </w:r>
      <w:r w:rsidR="0055163F">
        <w:rPr>
          <w:b w:val="0"/>
          <w:sz w:val="28"/>
        </w:rPr>
        <w:t>ом</w:t>
      </w:r>
      <w:r w:rsidR="00F62335" w:rsidRPr="00F62335">
        <w:rPr>
          <w:b w:val="0"/>
          <w:sz w:val="28"/>
        </w:rPr>
        <w:t xml:space="preserve"> пунктом 2 Постановления: </w:t>
      </w:r>
    </w:p>
    <w:p w:rsidR="00C73637" w:rsidRDefault="00063F3A" w:rsidP="00063F3A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1.1.</w:t>
      </w:r>
      <w:r w:rsidR="0023025F">
        <w:rPr>
          <w:sz w:val="28"/>
          <w:szCs w:val="28"/>
        </w:rPr>
        <w:t>1</w:t>
      </w:r>
      <w:r>
        <w:rPr>
          <w:sz w:val="28"/>
          <w:szCs w:val="28"/>
        </w:rPr>
        <w:t xml:space="preserve">. подпункт 1.5.3 </w:t>
      </w:r>
      <w:r w:rsidRPr="00B53026">
        <w:rPr>
          <w:sz w:val="28"/>
        </w:rPr>
        <w:t>изложить в следующей редакции:</w:t>
      </w:r>
      <w:r>
        <w:rPr>
          <w:sz w:val="28"/>
        </w:rPr>
        <w:t xml:space="preserve"> «1.5.3. </w:t>
      </w:r>
      <w:r>
        <w:rPr>
          <w:sz w:val="28"/>
          <w:szCs w:val="28"/>
        </w:rPr>
        <w:t xml:space="preserve">мероприятия, осуществленные в рамках направлений, указанных в </w:t>
      </w:r>
      <w:hyperlink r:id="rId8" w:history="1">
        <w:r w:rsidRPr="00BA1FAA">
          <w:rPr>
            <w:sz w:val="28"/>
            <w:szCs w:val="28"/>
          </w:rPr>
          <w:t>подпункте 1.5.1</w:t>
        </w:r>
      </w:hyperlink>
      <w:r w:rsidRPr="00BA1FAA">
        <w:rPr>
          <w:sz w:val="28"/>
          <w:szCs w:val="28"/>
        </w:rPr>
        <w:t xml:space="preserve"> настоящего порядка, проведены Получателем субсидии</w:t>
      </w:r>
      <w:r w:rsidR="00C73637" w:rsidRPr="00BA1FAA">
        <w:rPr>
          <w:sz w:val="28"/>
          <w:szCs w:val="28"/>
        </w:rPr>
        <w:t xml:space="preserve"> в г</w:t>
      </w:r>
      <w:r w:rsidR="00C73637">
        <w:rPr>
          <w:sz w:val="28"/>
          <w:szCs w:val="28"/>
        </w:rPr>
        <w:t>оду, предшествующему году проведения Отбора, при условии</w:t>
      </w:r>
      <w:r w:rsidR="00DD49B0">
        <w:rPr>
          <w:sz w:val="28"/>
          <w:szCs w:val="28"/>
        </w:rPr>
        <w:t xml:space="preserve"> размещения</w:t>
      </w:r>
      <w:r w:rsidR="00C73637">
        <w:rPr>
          <w:sz w:val="28"/>
          <w:szCs w:val="28"/>
        </w:rPr>
        <w:t xml:space="preserve"> объявления </w:t>
      </w:r>
      <w:r w:rsidR="00DD49B0">
        <w:rPr>
          <w:sz w:val="28"/>
          <w:szCs w:val="28"/>
        </w:rPr>
        <w:t xml:space="preserve">о проведении </w:t>
      </w:r>
      <w:r w:rsidR="00C73637">
        <w:rPr>
          <w:sz w:val="28"/>
          <w:szCs w:val="28"/>
        </w:rPr>
        <w:t>Отбора до 01 июня текущего года,</w:t>
      </w:r>
      <w:r w:rsidR="00C73637" w:rsidRPr="00C73637">
        <w:rPr>
          <w:sz w:val="28"/>
          <w:szCs w:val="28"/>
        </w:rPr>
        <w:t xml:space="preserve"> </w:t>
      </w:r>
      <w:r w:rsidR="00C73637">
        <w:rPr>
          <w:sz w:val="28"/>
          <w:szCs w:val="28"/>
        </w:rPr>
        <w:t>и (или) в текущем финансовом году при условии</w:t>
      </w:r>
      <w:r w:rsidR="00DD49B0" w:rsidRPr="00DD49B0">
        <w:rPr>
          <w:sz w:val="28"/>
          <w:szCs w:val="28"/>
        </w:rPr>
        <w:t xml:space="preserve"> </w:t>
      </w:r>
      <w:r w:rsidR="00DD49B0">
        <w:rPr>
          <w:sz w:val="28"/>
          <w:szCs w:val="28"/>
        </w:rPr>
        <w:t xml:space="preserve">размещения </w:t>
      </w:r>
      <w:r w:rsidR="00C73637">
        <w:rPr>
          <w:sz w:val="28"/>
          <w:szCs w:val="28"/>
        </w:rPr>
        <w:t xml:space="preserve">объявления </w:t>
      </w:r>
      <w:r w:rsidR="00DD49B0">
        <w:rPr>
          <w:sz w:val="28"/>
          <w:szCs w:val="28"/>
        </w:rPr>
        <w:t xml:space="preserve">о проведении </w:t>
      </w:r>
      <w:r w:rsidR="00C73637">
        <w:rPr>
          <w:sz w:val="28"/>
          <w:szCs w:val="28"/>
        </w:rPr>
        <w:t>Отбора после  01 июня текущего финансового года.</w:t>
      </w:r>
      <w:r w:rsidR="00C73637" w:rsidRPr="00C73637">
        <w:rPr>
          <w:sz w:val="28"/>
          <w:szCs w:val="28"/>
        </w:rPr>
        <w:t xml:space="preserve"> </w:t>
      </w:r>
      <w:proofErr w:type="gramEnd"/>
    </w:p>
    <w:p w:rsidR="00BA1FAA" w:rsidRDefault="00BA1FAA" w:rsidP="00BA1FAA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>1.1.</w:t>
      </w:r>
      <w:r w:rsidR="0023025F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абзац 1 пункта 1.6 </w:t>
      </w:r>
      <w:r w:rsidRPr="00DD49B0">
        <w:rPr>
          <w:color w:val="000000"/>
          <w:sz w:val="28"/>
        </w:rPr>
        <w:t>изложить в следующей редакции</w:t>
      </w:r>
      <w:r w:rsidRPr="00BA1FAA">
        <w:rPr>
          <w:color w:val="000000"/>
          <w:sz w:val="28"/>
        </w:rPr>
        <w:t xml:space="preserve">: </w:t>
      </w:r>
      <w:r>
        <w:rPr>
          <w:color w:val="000000"/>
          <w:sz w:val="28"/>
        </w:rPr>
        <w:t xml:space="preserve">«1.6.1. </w:t>
      </w:r>
      <w:r>
        <w:rPr>
          <w:sz w:val="28"/>
          <w:szCs w:val="28"/>
        </w:rPr>
        <w:t xml:space="preserve">Субсидия предоставляется на возмещение затрат, произведенных получателем субсидии в году, предшествующему году проведения Отбора, </w:t>
      </w:r>
      <w:r w:rsidRPr="00C73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в текущем финансовом году, связанных с проведением мероприятий, соответствующих требованиям </w:t>
      </w:r>
      <w:hyperlink r:id="rId9" w:history="1">
        <w:r w:rsidRPr="00BA1FAA">
          <w:rPr>
            <w:sz w:val="28"/>
            <w:szCs w:val="28"/>
          </w:rPr>
          <w:t>пункта 1.5</w:t>
        </w:r>
      </w:hyperlink>
      <w:r>
        <w:rPr>
          <w:sz w:val="28"/>
          <w:szCs w:val="28"/>
        </w:rPr>
        <w:t xml:space="preserve"> настоящего порядка, за исключением затрат:</w:t>
      </w:r>
    </w:p>
    <w:p w:rsidR="00614647" w:rsidRPr="00614647" w:rsidRDefault="00BA1FAA" w:rsidP="00614647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A1FAA">
        <w:rPr>
          <w:color w:val="000000"/>
          <w:sz w:val="28"/>
        </w:rPr>
        <w:t>1.1.</w:t>
      </w:r>
      <w:r w:rsidR="00614647">
        <w:rPr>
          <w:color w:val="000000"/>
          <w:sz w:val="28"/>
        </w:rPr>
        <w:t>3</w:t>
      </w:r>
      <w:r w:rsidRPr="00BA1FAA">
        <w:rPr>
          <w:color w:val="000000"/>
          <w:sz w:val="28"/>
        </w:rPr>
        <w:t xml:space="preserve">. пункт 1.10 изложить в следующей редакции: </w:t>
      </w:r>
      <w:r w:rsidRPr="00614647">
        <w:rPr>
          <w:color w:val="000000"/>
          <w:sz w:val="28"/>
        </w:rPr>
        <w:t>«</w:t>
      </w:r>
      <w:r w:rsidRPr="00614647">
        <w:rPr>
          <w:sz w:val="28"/>
          <w:szCs w:val="28"/>
        </w:rPr>
        <w:t>Сведения о субсидии</w:t>
      </w:r>
      <w:r w:rsidR="000208DA" w:rsidRPr="00614647">
        <w:rPr>
          <w:sz w:val="28"/>
          <w:szCs w:val="28"/>
        </w:rPr>
        <w:t xml:space="preserve"> </w:t>
      </w:r>
      <w:r w:rsidR="00614647">
        <w:rPr>
          <w:sz w:val="28"/>
          <w:szCs w:val="28"/>
        </w:rPr>
        <w:t>размещаются</w:t>
      </w:r>
      <w:r w:rsidR="000208DA" w:rsidRPr="00614647">
        <w:rPr>
          <w:sz w:val="28"/>
          <w:szCs w:val="28"/>
        </w:rPr>
        <w:t xml:space="preserve"> на едином портале бюджетной системы </w:t>
      </w:r>
      <w:r w:rsidR="009903AF" w:rsidRPr="00614647">
        <w:rPr>
          <w:sz w:val="28"/>
          <w:szCs w:val="28"/>
        </w:rPr>
        <w:t xml:space="preserve"> </w:t>
      </w:r>
      <w:r w:rsidR="000208DA" w:rsidRPr="00614647">
        <w:rPr>
          <w:sz w:val="28"/>
          <w:szCs w:val="28"/>
        </w:rPr>
        <w:t xml:space="preserve">Российской Федерации в информационно-телекоммуникационной сети "Интернет" </w:t>
      </w:r>
      <w:r w:rsidR="00E13DDA" w:rsidRPr="00614647">
        <w:rPr>
          <w:sz w:val="28"/>
          <w:szCs w:val="28"/>
        </w:rPr>
        <w:t>(далее – единый портал)</w:t>
      </w:r>
      <w:r w:rsidR="00614647">
        <w:rPr>
          <w:sz w:val="28"/>
          <w:szCs w:val="28"/>
        </w:rPr>
        <w:t xml:space="preserve"> в</w:t>
      </w:r>
      <w:r w:rsidR="00E13DDA" w:rsidRPr="00614647">
        <w:rPr>
          <w:sz w:val="28"/>
          <w:szCs w:val="28"/>
        </w:rPr>
        <w:t xml:space="preserve"> </w:t>
      </w:r>
      <w:r w:rsidR="000208DA" w:rsidRPr="00614647">
        <w:rPr>
          <w:sz w:val="28"/>
          <w:szCs w:val="28"/>
        </w:rPr>
        <w:t>реестр субсидий, формирование и ведение которого осуществляется Министерством финансов Российской Федера</w:t>
      </w:r>
      <w:r w:rsidR="00614647" w:rsidRPr="00614647">
        <w:rPr>
          <w:sz w:val="28"/>
          <w:szCs w:val="28"/>
        </w:rPr>
        <w:t xml:space="preserve">ции в установленном им порядке, </w:t>
      </w:r>
      <w:r w:rsidR="00614647" w:rsidRPr="00614647">
        <w:rPr>
          <w:sz w:val="28"/>
          <w:szCs w:val="28"/>
        </w:rPr>
        <w:t>после принятия Думой городского округа Тольятти решения о бюджете на очередной финансовый год и плановый период»</w:t>
      </w:r>
    </w:p>
    <w:p w:rsidR="00DE21DB" w:rsidRDefault="009903AF" w:rsidP="00614647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14647">
        <w:rPr>
          <w:sz w:val="28"/>
          <w:szCs w:val="28"/>
        </w:rPr>
        <w:t>4</w:t>
      </w:r>
      <w:r>
        <w:rPr>
          <w:sz w:val="28"/>
          <w:szCs w:val="28"/>
        </w:rPr>
        <w:t xml:space="preserve">. абзац 1 пункта 2.2 </w:t>
      </w:r>
      <w:r w:rsidRPr="00BA1FAA">
        <w:rPr>
          <w:color w:val="000000"/>
          <w:sz w:val="28"/>
        </w:rPr>
        <w:t>изложить в следующей редакции:</w:t>
      </w:r>
      <w:r>
        <w:rPr>
          <w:color w:val="000000"/>
          <w:sz w:val="28"/>
        </w:rPr>
        <w:t xml:space="preserve"> «</w:t>
      </w:r>
      <w:r w:rsidR="00DE21DB">
        <w:rPr>
          <w:sz w:val="28"/>
          <w:szCs w:val="28"/>
        </w:rPr>
        <w:t>Объявление о проведении Отбора размещается на официальном портале администрации городского округа Тольятти (www.portal.tgl.ru) в разделе "Культура"</w:t>
      </w:r>
      <w:r w:rsidR="008E7D03">
        <w:rPr>
          <w:sz w:val="28"/>
          <w:szCs w:val="28"/>
        </w:rPr>
        <w:t xml:space="preserve"> </w:t>
      </w:r>
      <w:r w:rsidR="00DE21DB">
        <w:rPr>
          <w:sz w:val="28"/>
          <w:szCs w:val="28"/>
        </w:rPr>
        <w:t xml:space="preserve">не </w:t>
      </w:r>
      <w:proofErr w:type="gramStart"/>
      <w:r w:rsidR="00DE21DB">
        <w:rPr>
          <w:sz w:val="28"/>
          <w:szCs w:val="28"/>
        </w:rPr>
        <w:t>позднее</w:t>
      </w:r>
      <w:proofErr w:type="gramEnd"/>
      <w:r w:rsidR="00DE21DB">
        <w:rPr>
          <w:sz w:val="28"/>
          <w:szCs w:val="28"/>
        </w:rPr>
        <w:t xml:space="preserve"> чем за пять рабочих дней до дня начала приема заявок на предостав</w:t>
      </w:r>
      <w:r w:rsidR="00E13DDA">
        <w:rPr>
          <w:sz w:val="28"/>
          <w:szCs w:val="28"/>
        </w:rPr>
        <w:t xml:space="preserve">ление Субсидии (далее - заявка). </w:t>
      </w:r>
      <w:r w:rsidR="00E13DDA" w:rsidRPr="00A970C9">
        <w:rPr>
          <w:sz w:val="28"/>
          <w:szCs w:val="28"/>
        </w:rPr>
        <w:t xml:space="preserve">Главный распорядитель передает в финансовый орган администрации информацию </w:t>
      </w:r>
      <w:r w:rsidR="008E7D03" w:rsidRPr="00A970C9">
        <w:rPr>
          <w:sz w:val="28"/>
          <w:szCs w:val="28"/>
          <w:lang w:val="en-US"/>
        </w:rPr>
        <w:t>c</w:t>
      </w:r>
      <w:r w:rsidR="008E7D03" w:rsidRPr="00A970C9">
        <w:rPr>
          <w:sz w:val="28"/>
          <w:szCs w:val="28"/>
        </w:rPr>
        <w:t xml:space="preserve"> указанием страницы сайта, на котором будет проводиться Отбор получателей субсидии </w:t>
      </w:r>
      <w:r w:rsidR="00E13DDA" w:rsidRPr="00A970C9">
        <w:rPr>
          <w:sz w:val="28"/>
          <w:szCs w:val="28"/>
        </w:rPr>
        <w:t xml:space="preserve">для размещения </w:t>
      </w:r>
      <w:r w:rsidR="008E7D03" w:rsidRPr="00A970C9">
        <w:rPr>
          <w:sz w:val="28"/>
          <w:szCs w:val="28"/>
        </w:rPr>
        <w:t>на едином портале</w:t>
      </w:r>
      <w:r w:rsidR="005571C4" w:rsidRPr="00A970C9">
        <w:rPr>
          <w:sz w:val="28"/>
          <w:szCs w:val="28"/>
        </w:rPr>
        <w:t>.</w:t>
      </w:r>
      <w:r w:rsidR="008E7D03" w:rsidRPr="005571C4">
        <w:rPr>
          <w:sz w:val="28"/>
          <w:szCs w:val="28"/>
        </w:rPr>
        <w:t xml:space="preserve"> </w:t>
      </w:r>
    </w:p>
    <w:p w:rsidR="000208DA" w:rsidRDefault="009903AF" w:rsidP="00781141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571C4">
        <w:rPr>
          <w:color w:val="000000"/>
          <w:sz w:val="28"/>
        </w:rPr>
        <w:tab/>
      </w:r>
      <w:r w:rsidR="00781141">
        <w:rPr>
          <w:color w:val="000000"/>
          <w:sz w:val="28"/>
        </w:rPr>
        <w:t>1.1.</w:t>
      </w:r>
      <w:r w:rsidR="00614647">
        <w:rPr>
          <w:color w:val="000000"/>
          <w:sz w:val="28"/>
        </w:rPr>
        <w:t>5</w:t>
      </w:r>
      <w:r w:rsidR="00781141">
        <w:rPr>
          <w:color w:val="000000"/>
          <w:sz w:val="28"/>
        </w:rPr>
        <w:t xml:space="preserve">. абзац 3 пункта 2.2 </w:t>
      </w:r>
      <w:r w:rsidR="00781141" w:rsidRPr="00BA1FAA">
        <w:rPr>
          <w:color w:val="000000"/>
          <w:sz w:val="28"/>
        </w:rPr>
        <w:t>изложить в следующей редакции:</w:t>
      </w:r>
      <w:r w:rsidR="00781141">
        <w:rPr>
          <w:color w:val="000000"/>
          <w:sz w:val="28"/>
        </w:rPr>
        <w:t xml:space="preserve"> «сроков проведения Отбора</w:t>
      </w:r>
      <w:proofErr w:type="gramStart"/>
      <w:r w:rsidR="00781141" w:rsidRPr="00781141">
        <w:rPr>
          <w:color w:val="000000"/>
          <w:sz w:val="28"/>
        </w:rPr>
        <w:t>;</w:t>
      </w:r>
      <w:r w:rsidR="00781141">
        <w:rPr>
          <w:color w:val="000000"/>
          <w:sz w:val="28"/>
        </w:rPr>
        <w:t>»</w:t>
      </w:r>
      <w:proofErr w:type="gramEnd"/>
    </w:p>
    <w:p w:rsidR="005E032E" w:rsidRPr="005E032E" w:rsidRDefault="005E032E" w:rsidP="0051194B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1.1.</w:t>
      </w:r>
      <w:r w:rsidR="00614647">
        <w:rPr>
          <w:color w:val="000000"/>
          <w:sz w:val="28"/>
        </w:rPr>
        <w:t>6</w:t>
      </w:r>
      <w:r>
        <w:rPr>
          <w:color w:val="000000"/>
          <w:sz w:val="28"/>
        </w:rPr>
        <w:t xml:space="preserve">. абзац 6 пункта 2.2 </w:t>
      </w:r>
      <w:r w:rsidRPr="00BA1FAA">
        <w:rPr>
          <w:color w:val="000000"/>
          <w:sz w:val="28"/>
        </w:rPr>
        <w:t>изложить в следующей редакции:</w:t>
      </w:r>
      <w:r w:rsidRPr="005E032E">
        <w:t xml:space="preserve"> </w:t>
      </w:r>
      <w:r>
        <w:t>«</w:t>
      </w:r>
      <w:r w:rsidRPr="005E032E">
        <w:rPr>
          <w:sz w:val="28"/>
          <w:szCs w:val="28"/>
        </w:rPr>
        <w:t>сайта в информационно-телекоммуникационной сети "Интернет", на котором обеспечивается проведение</w:t>
      </w:r>
      <w:r w:rsidR="0051194B" w:rsidRPr="0051194B">
        <w:rPr>
          <w:sz w:val="28"/>
          <w:szCs w:val="28"/>
        </w:rPr>
        <w:t xml:space="preserve"> </w:t>
      </w:r>
      <w:r w:rsidR="0051194B">
        <w:rPr>
          <w:sz w:val="28"/>
          <w:szCs w:val="28"/>
        </w:rPr>
        <w:t>Отбора - размещение сведений о субсидии, объявления о проведении Отбора, протокола о результатах рассмотрения заявок и результатах Отбора</w:t>
      </w:r>
      <w:proofErr w:type="gramStart"/>
      <w:r w:rsidR="0051194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C44DCF" w:rsidRDefault="0023025F" w:rsidP="00C44DCF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ab/>
        <w:t>1.1.</w:t>
      </w:r>
      <w:r w:rsidR="00614647">
        <w:rPr>
          <w:color w:val="000000"/>
          <w:sz w:val="28"/>
        </w:rPr>
        <w:t>7</w:t>
      </w:r>
      <w:r w:rsidR="0051194B">
        <w:rPr>
          <w:color w:val="000000"/>
          <w:sz w:val="28"/>
        </w:rPr>
        <w:t xml:space="preserve">. абзац 14 пункта 2.2 </w:t>
      </w:r>
      <w:r w:rsidR="0051194B" w:rsidRPr="00BA1FAA">
        <w:rPr>
          <w:color w:val="000000"/>
          <w:sz w:val="28"/>
        </w:rPr>
        <w:t>изложить в следующей редакции:</w:t>
      </w:r>
      <w:r w:rsidR="0051194B" w:rsidRPr="005E032E">
        <w:t xml:space="preserve"> </w:t>
      </w:r>
      <w:r w:rsidR="0051194B">
        <w:t>«</w:t>
      </w:r>
      <w:r w:rsidR="0051194B">
        <w:rPr>
          <w:sz w:val="28"/>
          <w:szCs w:val="28"/>
        </w:rPr>
        <w:t xml:space="preserve">даты размещения результатов Отбора на </w:t>
      </w:r>
      <w:r w:rsidR="00C44DCF">
        <w:rPr>
          <w:sz w:val="28"/>
          <w:szCs w:val="28"/>
        </w:rPr>
        <w:t>официальном портале администрации городского округа Тольятти (www.portal.tgl.ru) в разделе «Культура»</w:t>
      </w:r>
      <w:proofErr w:type="gramStart"/>
      <w:r w:rsidR="00C44DCF">
        <w:rPr>
          <w:sz w:val="28"/>
          <w:szCs w:val="28"/>
        </w:rPr>
        <w:t>.»</w:t>
      </w:r>
      <w:proofErr w:type="gramEnd"/>
    </w:p>
    <w:p w:rsidR="00C44DCF" w:rsidRPr="00C44DCF" w:rsidRDefault="00C44DCF" w:rsidP="0051194B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4DCF">
        <w:rPr>
          <w:sz w:val="28"/>
          <w:szCs w:val="28"/>
        </w:rPr>
        <w:tab/>
        <w:t>1.1.</w:t>
      </w:r>
      <w:r w:rsidR="00614647">
        <w:rPr>
          <w:sz w:val="28"/>
          <w:szCs w:val="28"/>
        </w:rPr>
        <w:t>8</w:t>
      </w:r>
      <w:r w:rsidRPr="00C44DCF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 2.2 абзацем следующего содержания</w:t>
      </w:r>
      <w:r w:rsidRPr="00C44DCF">
        <w:rPr>
          <w:sz w:val="28"/>
          <w:szCs w:val="28"/>
        </w:rPr>
        <w:t xml:space="preserve">: </w:t>
      </w:r>
      <w:r>
        <w:rPr>
          <w:sz w:val="28"/>
          <w:szCs w:val="28"/>
        </w:rPr>
        <w:t>«порядк</w:t>
      </w:r>
      <w:r w:rsidR="00106540">
        <w:rPr>
          <w:sz w:val="28"/>
          <w:szCs w:val="28"/>
        </w:rPr>
        <w:t>а</w:t>
      </w:r>
      <w:r>
        <w:rPr>
          <w:sz w:val="28"/>
          <w:szCs w:val="28"/>
        </w:rPr>
        <w:t xml:space="preserve"> возврата заявок </w:t>
      </w:r>
      <w:r w:rsidR="00106540">
        <w:rPr>
          <w:sz w:val="28"/>
          <w:szCs w:val="28"/>
        </w:rPr>
        <w:t>Получателей субсидии, определяющего, в том числе, основания для возврата заявок Получателей субсидии»</w:t>
      </w:r>
    </w:p>
    <w:p w:rsidR="0034550E" w:rsidRDefault="0034550E" w:rsidP="0034550E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550E">
        <w:rPr>
          <w:sz w:val="28"/>
          <w:szCs w:val="28"/>
        </w:rPr>
        <w:tab/>
      </w:r>
      <w:r w:rsidRPr="0034550E">
        <w:rPr>
          <w:color w:val="000000"/>
          <w:sz w:val="28"/>
        </w:rPr>
        <w:t>1</w:t>
      </w:r>
      <w:r w:rsidR="00614647">
        <w:rPr>
          <w:color w:val="000000"/>
          <w:sz w:val="28"/>
        </w:rPr>
        <w:t>.1.9</w:t>
      </w:r>
      <w:r>
        <w:rPr>
          <w:color w:val="000000"/>
          <w:sz w:val="28"/>
        </w:rPr>
        <w:t xml:space="preserve">. </w:t>
      </w:r>
      <w:r w:rsidRPr="00781141">
        <w:rPr>
          <w:sz w:val="28"/>
          <w:szCs w:val="28"/>
        </w:rPr>
        <w:t xml:space="preserve">пункт 2.6 </w:t>
      </w:r>
      <w:r w:rsidRPr="00781141">
        <w:rPr>
          <w:color w:val="000000"/>
          <w:sz w:val="28"/>
        </w:rPr>
        <w:t xml:space="preserve">изложить в следующей редакции: «2.6. </w:t>
      </w:r>
      <w:r w:rsidRPr="00781141">
        <w:rPr>
          <w:sz w:val="28"/>
          <w:szCs w:val="28"/>
        </w:rPr>
        <w:t xml:space="preserve">Дата размещения объявления о проведении отбора и </w:t>
      </w:r>
      <w:r>
        <w:rPr>
          <w:sz w:val="28"/>
          <w:szCs w:val="28"/>
        </w:rPr>
        <w:t xml:space="preserve">даты начала подачи и окончания приема заявок </w:t>
      </w:r>
      <w:r w:rsidRPr="00781141">
        <w:rPr>
          <w:sz w:val="28"/>
          <w:szCs w:val="28"/>
        </w:rPr>
        <w:t>определяются постановлением администрации либо распоряжением заместителя главы городского округа Тольятти по социальным вопросам (при наличии полномочий). Дата окончания приема заявок не может быть ранее 30-го календарного дня, следующего за днем размещения объявления о проведении Отбора</w:t>
      </w:r>
      <w:proofErr w:type="gramStart"/>
      <w:r w:rsidRPr="00781141">
        <w:rPr>
          <w:sz w:val="28"/>
          <w:szCs w:val="28"/>
        </w:rPr>
        <w:t>.»</w:t>
      </w:r>
      <w:proofErr w:type="gramEnd"/>
    </w:p>
    <w:p w:rsidR="0034550E" w:rsidRDefault="0034550E" w:rsidP="0034550E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550E">
        <w:rPr>
          <w:sz w:val="28"/>
          <w:szCs w:val="28"/>
        </w:rPr>
        <w:tab/>
      </w:r>
      <w:r>
        <w:rPr>
          <w:sz w:val="28"/>
          <w:szCs w:val="28"/>
        </w:rPr>
        <w:t>1.1.1</w:t>
      </w:r>
      <w:r w:rsidR="00614647">
        <w:rPr>
          <w:sz w:val="28"/>
          <w:szCs w:val="28"/>
        </w:rPr>
        <w:t>0</w:t>
      </w:r>
      <w:r>
        <w:rPr>
          <w:sz w:val="28"/>
          <w:szCs w:val="28"/>
        </w:rPr>
        <w:t xml:space="preserve">. абзац 2 подпункта 2.13.17 </w:t>
      </w:r>
      <w:r w:rsidRPr="00781141">
        <w:rPr>
          <w:color w:val="000000"/>
          <w:sz w:val="28"/>
        </w:rPr>
        <w:t>изложить в следующей редакции: «</w:t>
      </w:r>
      <w:r>
        <w:rPr>
          <w:sz w:val="28"/>
          <w:szCs w:val="28"/>
        </w:rPr>
        <w:t xml:space="preserve">Протокол размещается на официальном портале администрации городского округа Тольятти (www.portal.tgl.ru) в разделе "Культура" в течение трех рабочих дней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заседания Комиссии. </w:t>
      </w:r>
      <w:r w:rsidRPr="00A970C9">
        <w:rPr>
          <w:sz w:val="28"/>
          <w:szCs w:val="28"/>
        </w:rPr>
        <w:t xml:space="preserve">Главный распорядитель передает в финансовый орган администрации информацию </w:t>
      </w:r>
      <w:r w:rsidRPr="00A970C9">
        <w:rPr>
          <w:sz w:val="28"/>
          <w:szCs w:val="28"/>
          <w:lang w:val="en-US"/>
        </w:rPr>
        <w:t>c</w:t>
      </w:r>
      <w:r w:rsidRPr="00A970C9">
        <w:rPr>
          <w:sz w:val="28"/>
          <w:szCs w:val="28"/>
        </w:rPr>
        <w:t xml:space="preserve"> указанием страницы сайта, на котором </w:t>
      </w:r>
      <w:r w:rsidR="0010753A" w:rsidRPr="00A970C9">
        <w:rPr>
          <w:sz w:val="28"/>
          <w:szCs w:val="28"/>
        </w:rPr>
        <w:t>опубликован протокол,</w:t>
      </w:r>
      <w:r w:rsidRPr="00A970C9">
        <w:rPr>
          <w:sz w:val="28"/>
          <w:szCs w:val="28"/>
        </w:rPr>
        <w:t xml:space="preserve"> для размещения на едином портале</w:t>
      </w:r>
      <w:proofErr w:type="gramStart"/>
      <w:r w:rsidRPr="00A970C9">
        <w:rPr>
          <w:sz w:val="28"/>
          <w:szCs w:val="28"/>
        </w:rPr>
        <w:t>.</w:t>
      </w:r>
      <w:r w:rsidR="0010753A" w:rsidRPr="00A970C9">
        <w:rPr>
          <w:sz w:val="28"/>
          <w:szCs w:val="28"/>
        </w:rPr>
        <w:t>»</w:t>
      </w:r>
      <w:r w:rsidRPr="005571C4">
        <w:rPr>
          <w:sz w:val="28"/>
          <w:szCs w:val="28"/>
        </w:rPr>
        <w:t xml:space="preserve"> </w:t>
      </w:r>
      <w:proofErr w:type="gramEnd"/>
    </w:p>
    <w:p w:rsidR="00061E3E" w:rsidRDefault="0010753A" w:rsidP="00964491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614647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 2.17 </w:t>
      </w:r>
      <w:r w:rsidRPr="00781141">
        <w:rPr>
          <w:color w:val="000000"/>
          <w:sz w:val="28"/>
        </w:rPr>
        <w:t>изложить в следующей редакции:</w:t>
      </w:r>
      <w:r>
        <w:rPr>
          <w:color w:val="000000"/>
          <w:sz w:val="28"/>
        </w:rPr>
        <w:t xml:space="preserve"> «</w:t>
      </w:r>
      <w:r>
        <w:rPr>
          <w:sz w:val="28"/>
          <w:szCs w:val="28"/>
        </w:rPr>
        <w:t xml:space="preserve">Документы и материалы, представленные для участия в </w:t>
      </w:r>
      <w:r w:rsidR="00061E3E">
        <w:rPr>
          <w:sz w:val="28"/>
          <w:szCs w:val="28"/>
        </w:rPr>
        <w:t>О</w:t>
      </w:r>
      <w:r>
        <w:rPr>
          <w:sz w:val="28"/>
          <w:szCs w:val="28"/>
        </w:rPr>
        <w:t xml:space="preserve">тборе, </w:t>
      </w:r>
      <w:r w:rsidR="00061E3E">
        <w:rPr>
          <w:sz w:val="28"/>
          <w:szCs w:val="28"/>
        </w:rPr>
        <w:t xml:space="preserve">возвращаются </w:t>
      </w:r>
      <w:r>
        <w:rPr>
          <w:sz w:val="28"/>
          <w:szCs w:val="28"/>
        </w:rPr>
        <w:t xml:space="preserve">Получателям субсидии  </w:t>
      </w:r>
      <w:r w:rsidR="00061E3E">
        <w:rPr>
          <w:sz w:val="28"/>
          <w:szCs w:val="28"/>
        </w:rPr>
        <w:t>в случае отмены Отбора</w:t>
      </w:r>
      <w:r>
        <w:rPr>
          <w:sz w:val="28"/>
          <w:szCs w:val="28"/>
        </w:rPr>
        <w:t>.</w:t>
      </w:r>
      <w:r w:rsidR="00061E3E">
        <w:rPr>
          <w:sz w:val="28"/>
          <w:szCs w:val="28"/>
        </w:rPr>
        <w:t xml:space="preserve"> </w:t>
      </w:r>
    </w:p>
    <w:p w:rsidR="00061E3E" w:rsidRDefault="00061E3E" w:rsidP="00964491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отмены Отбора является необходимость приведения правового акта (настоящего постановления и (или)</w:t>
      </w:r>
      <w:r w:rsidRPr="00061E3E">
        <w:rPr>
          <w:sz w:val="28"/>
          <w:szCs w:val="28"/>
        </w:rPr>
        <w:t xml:space="preserve"> </w:t>
      </w:r>
      <w:r w:rsidR="006E786F">
        <w:rPr>
          <w:sz w:val="28"/>
          <w:szCs w:val="28"/>
        </w:rPr>
        <w:t xml:space="preserve">постановления администрации либо </w:t>
      </w:r>
      <w:r w:rsidRPr="00781141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781141">
        <w:rPr>
          <w:sz w:val="28"/>
          <w:szCs w:val="28"/>
        </w:rPr>
        <w:t xml:space="preserve"> заместителя главы городского округа </w:t>
      </w:r>
      <w:r w:rsidRPr="00781141">
        <w:rPr>
          <w:sz w:val="28"/>
          <w:szCs w:val="28"/>
        </w:rPr>
        <w:lastRenderedPageBreak/>
        <w:t>Тольятти по социальным вопросам</w:t>
      </w:r>
      <w:r>
        <w:rPr>
          <w:sz w:val="28"/>
          <w:szCs w:val="28"/>
        </w:rPr>
        <w:t xml:space="preserve">) в соответствии с действующим законодательством. </w:t>
      </w:r>
    </w:p>
    <w:p w:rsidR="0010753A" w:rsidRDefault="006E786F" w:rsidP="00964491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отмене Отбора оформляется соответствующим </w:t>
      </w:r>
      <w:r w:rsidR="00061E3E">
        <w:rPr>
          <w:sz w:val="28"/>
          <w:szCs w:val="28"/>
        </w:rPr>
        <w:t xml:space="preserve"> </w:t>
      </w:r>
      <w:r w:rsidR="00061E3E" w:rsidRPr="007811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061E3E" w:rsidRPr="007811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либо распоряжение</w:t>
      </w:r>
      <w:r w:rsidR="00B1726B">
        <w:rPr>
          <w:sz w:val="28"/>
          <w:szCs w:val="28"/>
        </w:rPr>
        <w:t>м</w:t>
      </w:r>
      <w:r w:rsidR="00061E3E" w:rsidRPr="00781141">
        <w:rPr>
          <w:sz w:val="28"/>
          <w:szCs w:val="28"/>
        </w:rPr>
        <w:t xml:space="preserve"> заместителя главы городского округа Тольятти по социальным вопросам (при наличии полномочий)</w:t>
      </w:r>
      <w:r>
        <w:rPr>
          <w:sz w:val="28"/>
          <w:szCs w:val="28"/>
        </w:rPr>
        <w:t>.</w:t>
      </w:r>
    </w:p>
    <w:p w:rsidR="006E786F" w:rsidRDefault="006E786F" w:rsidP="00964491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 на официальном портале администрации городского округа Тольятти (www.portal.tgl.ru) в разделе "Культура"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рабочих дней после принятия Решения об отмене Отбора размещает объявление об отмене Отбора.</w:t>
      </w:r>
    </w:p>
    <w:p w:rsidR="006E786F" w:rsidRDefault="006E786F" w:rsidP="00964491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об отмене Отбора содержит информацию</w:t>
      </w:r>
      <w:r w:rsidR="00CE0DFA" w:rsidRPr="00CE0DFA">
        <w:rPr>
          <w:sz w:val="28"/>
          <w:szCs w:val="28"/>
        </w:rPr>
        <w:t xml:space="preserve">: </w:t>
      </w:r>
      <w:r w:rsidR="00CE0DFA">
        <w:rPr>
          <w:sz w:val="28"/>
          <w:szCs w:val="28"/>
        </w:rPr>
        <w:t>основание для отмены Отбора,</w:t>
      </w:r>
      <w:r>
        <w:rPr>
          <w:sz w:val="28"/>
          <w:szCs w:val="28"/>
        </w:rPr>
        <w:t xml:space="preserve"> </w:t>
      </w:r>
      <w:r w:rsidR="00CE0DFA">
        <w:rPr>
          <w:sz w:val="28"/>
          <w:szCs w:val="28"/>
        </w:rPr>
        <w:t>время и адрес, по которому можно получить документы, представленные для участия в Отборе.</w:t>
      </w:r>
    </w:p>
    <w:p w:rsidR="00CE0DFA" w:rsidRDefault="00CE0DFA" w:rsidP="00964491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возвращаются руководителю юридического лица либо </w:t>
      </w:r>
      <w:r w:rsidR="00260A83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представителю, индивидуальному предпринимателю либо </w:t>
      </w:r>
      <w:r w:rsidR="00260A83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представителю, физическому лицу либо </w:t>
      </w:r>
      <w:r w:rsidR="00260A83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представителю.</w:t>
      </w:r>
    </w:p>
    <w:p w:rsidR="00CE0DFA" w:rsidRDefault="00CE0DFA" w:rsidP="00964491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</w:t>
      </w:r>
      <w:r w:rsidR="00B1726B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B1726B">
        <w:rPr>
          <w:sz w:val="28"/>
          <w:szCs w:val="28"/>
        </w:rPr>
        <w:t>юридического лица,  индивидуального предпринимателя, физического лица должен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предоставить документ</w:t>
      </w:r>
      <w:proofErr w:type="gramEnd"/>
      <w:r>
        <w:rPr>
          <w:sz w:val="28"/>
          <w:szCs w:val="28"/>
        </w:rPr>
        <w:t>, подтверждающий полномочия лица н</w:t>
      </w:r>
      <w:r w:rsidR="00A970C9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предоставление интересов</w:t>
      </w:r>
      <w:r w:rsidR="00260A83">
        <w:rPr>
          <w:sz w:val="28"/>
          <w:szCs w:val="28"/>
        </w:rPr>
        <w:t>.</w:t>
      </w:r>
    </w:p>
    <w:p w:rsidR="0034550E" w:rsidRDefault="00260A83" w:rsidP="0034550E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Выдача документов регистрируется в журнале возврата заявок и приложенных к ним документов, переданных юридическими лицами</w:t>
      </w:r>
      <w:r w:rsidR="00B1726B">
        <w:rPr>
          <w:sz w:val="28"/>
          <w:szCs w:val="28"/>
        </w:rPr>
        <w:t>, индивидуальными предпринимателями и физическими лицами</w:t>
      </w:r>
      <w:r>
        <w:rPr>
          <w:sz w:val="28"/>
          <w:szCs w:val="28"/>
        </w:rPr>
        <w:t xml:space="preserve"> на предоставление субсидий (далее – Журнал возврата).</w:t>
      </w:r>
    </w:p>
    <w:p w:rsidR="00260A83" w:rsidRPr="00260A83" w:rsidRDefault="00260A83" w:rsidP="0034550E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Журнал возврата содержит графы</w:t>
      </w:r>
      <w:r w:rsidRPr="00260A83">
        <w:rPr>
          <w:sz w:val="28"/>
          <w:szCs w:val="28"/>
        </w:rPr>
        <w:t>:</w:t>
      </w:r>
    </w:p>
    <w:p w:rsidR="00260A83" w:rsidRPr="00260A83" w:rsidRDefault="00260A83" w:rsidP="00260A83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60A83">
        <w:rPr>
          <w:sz w:val="28"/>
          <w:szCs w:val="28"/>
        </w:rPr>
        <w:t>регистрационный номер заявки (в соответствии с Журналом регистрации Заявок);</w:t>
      </w:r>
    </w:p>
    <w:p w:rsidR="00260A83" w:rsidRPr="00260A83" w:rsidRDefault="00260A83" w:rsidP="00260A83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60A83">
        <w:rPr>
          <w:sz w:val="28"/>
          <w:szCs w:val="28"/>
        </w:rPr>
        <w:t>наименование юридического лица, индивидуального предпринимателя, физического лица;</w:t>
      </w:r>
    </w:p>
    <w:p w:rsidR="00260A83" w:rsidRPr="00260A83" w:rsidRDefault="00260A83" w:rsidP="00260A83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60A83">
        <w:rPr>
          <w:sz w:val="28"/>
          <w:szCs w:val="28"/>
        </w:rPr>
        <w:t>дата возврата заявок и приложенных документов;</w:t>
      </w:r>
    </w:p>
    <w:p w:rsidR="00260A83" w:rsidRPr="00260A83" w:rsidRDefault="00260A83" w:rsidP="00260A83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 лица, получившего документы</w:t>
      </w:r>
      <w:r w:rsidRPr="00260A83">
        <w:rPr>
          <w:sz w:val="28"/>
          <w:szCs w:val="28"/>
        </w:rPr>
        <w:t>;</w:t>
      </w:r>
    </w:p>
    <w:p w:rsidR="00260A83" w:rsidRDefault="00260A83" w:rsidP="00260A83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лица, получившего документы</w:t>
      </w:r>
      <w:r>
        <w:rPr>
          <w:sz w:val="28"/>
          <w:szCs w:val="28"/>
          <w:lang w:val="en-US"/>
        </w:rPr>
        <w:t>;</w:t>
      </w:r>
    </w:p>
    <w:p w:rsidR="00260A83" w:rsidRPr="00260A83" w:rsidRDefault="00260A83" w:rsidP="00260A83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</w:t>
      </w:r>
      <w:r>
        <w:rPr>
          <w:sz w:val="28"/>
          <w:szCs w:val="28"/>
          <w:lang w:val="en-US"/>
        </w:rPr>
        <w:t>.</w:t>
      </w:r>
    </w:p>
    <w:p w:rsidR="00C44DCF" w:rsidRPr="00260A83" w:rsidRDefault="00260A83" w:rsidP="00260A83">
      <w:pPr>
        <w:widowControl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должен быть прошит, пронумерован, заверен подписью </w:t>
      </w:r>
      <w:r w:rsidR="00B1726B">
        <w:rPr>
          <w:sz w:val="28"/>
          <w:szCs w:val="28"/>
        </w:rPr>
        <w:t>председателя Комиссии и Главным распорядителем.</w:t>
      </w:r>
    </w:p>
    <w:p w:rsidR="00AC443E" w:rsidRDefault="00F93B1A" w:rsidP="00AC443E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color w:val="000000"/>
          <w:sz w:val="28"/>
        </w:rPr>
        <w:t>1.1.1</w:t>
      </w:r>
      <w:r w:rsidR="00614647"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пункт 3.11 </w:t>
      </w:r>
      <w:r w:rsidRPr="00781141">
        <w:rPr>
          <w:color w:val="000000"/>
          <w:sz w:val="28"/>
        </w:rPr>
        <w:t>изложить в следующей редакции:</w:t>
      </w:r>
      <w:r>
        <w:rPr>
          <w:color w:val="000000"/>
          <w:sz w:val="28"/>
        </w:rPr>
        <w:t xml:space="preserve"> «Результатом предоставления субсидии является проведение массовых мероприятий, указанных в заявке. Показатель, </w:t>
      </w:r>
      <w:r>
        <w:rPr>
          <w:sz w:val="28"/>
          <w:szCs w:val="28"/>
        </w:rPr>
        <w:t>необходимый для достижения результатов предоставления субсидии, - количество массовых мероприятий</w:t>
      </w:r>
      <w:r w:rsidR="00AC443E">
        <w:rPr>
          <w:sz w:val="28"/>
          <w:szCs w:val="28"/>
        </w:rPr>
        <w:t xml:space="preserve">, указанных в заявке. Значение показателя, отражающего результат предоставления Субсидии, </w:t>
      </w:r>
      <w:proofErr w:type="gramStart"/>
      <w:r w:rsidR="00AC443E">
        <w:rPr>
          <w:sz w:val="28"/>
          <w:szCs w:val="28"/>
        </w:rPr>
        <w:t>устанавливается в Соглашении и определяется</w:t>
      </w:r>
      <w:proofErr w:type="gramEnd"/>
      <w:r w:rsidR="00AC443E">
        <w:rPr>
          <w:sz w:val="28"/>
          <w:szCs w:val="28"/>
        </w:rPr>
        <w:t>, как количество единиц массовых мероприятий, указанных в заявке.</w:t>
      </w:r>
    </w:p>
    <w:p w:rsidR="008C4394" w:rsidRDefault="00AC443E" w:rsidP="00AC443E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614647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 </w:t>
      </w:r>
      <w:r w:rsidR="008C4394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</w:t>
      </w:r>
      <w:r w:rsidRPr="00AC443E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8C4394">
        <w:rPr>
          <w:sz w:val="28"/>
          <w:szCs w:val="28"/>
          <w:lang w:val="en-US"/>
        </w:rPr>
        <w:t>V</w:t>
      </w:r>
      <w:r w:rsidR="008C4394" w:rsidRPr="008C4394">
        <w:rPr>
          <w:sz w:val="28"/>
          <w:szCs w:val="28"/>
        </w:rPr>
        <w:t xml:space="preserve">. </w:t>
      </w:r>
      <w:r w:rsidR="008C4394">
        <w:rPr>
          <w:sz w:val="28"/>
          <w:szCs w:val="28"/>
        </w:rPr>
        <w:t>Требования об осуществлении контроля (мониторинга) за соблюдением условий, целей и порядка предоставления субсидий и ответственности  за их нарушение.</w:t>
      </w:r>
    </w:p>
    <w:p w:rsidR="00AC443E" w:rsidRDefault="008C4394" w:rsidP="00AC443E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614647">
        <w:rPr>
          <w:sz w:val="28"/>
          <w:szCs w:val="28"/>
        </w:rPr>
        <w:t>4</w:t>
      </w:r>
      <w:r>
        <w:rPr>
          <w:sz w:val="28"/>
          <w:szCs w:val="28"/>
        </w:rPr>
        <w:t xml:space="preserve"> в пункте 5.1 исключить слово «обязательную».</w:t>
      </w:r>
    </w:p>
    <w:p w:rsidR="000A0D96" w:rsidRDefault="00AC443E">
      <w:pPr>
        <w:spacing w:before="120" w:after="120" w:line="360" w:lineRule="auto"/>
        <w:ind w:firstLine="540"/>
        <w:jc w:val="both"/>
        <w:rPr>
          <w:sz w:val="28"/>
        </w:rPr>
      </w:pPr>
      <w:r>
        <w:rPr>
          <w:sz w:val="28"/>
        </w:rPr>
        <w:t>2</w:t>
      </w:r>
      <w:r w:rsidR="00D21153">
        <w:rPr>
          <w:sz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 и </w:t>
      </w:r>
      <w:proofErr w:type="gramStart"/>
      <w:r w:rsidR="00D21153">
        <w:rPr>
          <w:sz w:val="28"/>
        </w:rPr>
        <w:t>разместить его</w:t>
      </w:r>
      <w:proofErr w:type="gramEnd"/>
      <w:r w:rsidR="00D21153">
        <w:rPr>
          <w:sz w:val="28"/>
        </w:rPr>
        <w:t xml:space="preserve"> на официальном портале администрации городского округа Тольятти.</w:t>
      </w:r>
    </w:p>
    <w:p w:rsidR="000A0D96" w:rsidRDefault="00AC443E" w:rsidP="00930F9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</w:t>
      </w:r>
      <w:r w:rsidR="00D21153">
        <w:rPr>
          <w:sz w:val="28"/>
        </w:rPr>
        <w:t>. Настоящее постановление вступает в силу после дня его официального опубликования.</w:t>
      </w:r>
    </w:p>
    <w:p w:rsidR="000A0D96" w:rsidRDefault="00AC443E" w:rsidP="00930F9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</w:t>
      </w:r>
      <w:r w:rsidR="00D21153">
        <w:rPr>
          <w:sz w:val="28"/>
        </w:rPr>
        <w:t>. Контроль за исполнением настоящего постановления возложить на заместителя главы городского округа по социальным вопросам.</w:t>
      </w:r>
    </w:p>
    <w:p w:rsidR="00165A6A" w:rsidRDefault="00165A6A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</w:rPr>
      </w:pPr>
    </w:p>
    <w:p w:rsidR="00930F9F" w:rsidRDefault="00930F9F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</w:rPr>
      </w:pPr>
    </w:p>
    <w:p w:rsidR="000A0D96" w:rsidRDefault="0021147F">
      <w:pPr>
        <w:shd w:val="clear" w:color="auto" w:fill="FFFFFF"/>
        <w:tabs>
          <w:tab w:val="left" w:pos="8222"/>
        </w:tabs>
        <w:spacing w:line="360" w:lineRule="auto"/>
        <w:rPr>
          <w:b/>
          <w:sz w:val="28"/>
        </w:rPr>
      </w:pPr>
      <w:r>
        <w:rPr>
          <w:color w:val="000000"/>
          <w:sz w:val="28"/>
        </w:rPr>
        <w:t>Глава</w:t>
      </w:r>
      <w:r w:rsidR="00D21153">
        <w:rPr>
          <w:color w:val="000000"/>
          <w:sz w:val="28"/>
        </w:rPr>
        <w:t xml:space="preserve"> городского округа            </w:t>
      </w:r>
      <w:r w:rsidR="00532AF8">
        <w:rPr>
          <w:color w:val="000000"/>
          <w:sz w:val="28"/>
        </w:rPr>
        <w:t xml:space="preserve">                                                             </w:t>
      </w:r>
      <w:r w:rsidR="00D21153">
        <w:rPr>
          <w:color w:val="000000"/>
          <w:sz w:val="28"/>
        </w:rPr>
        <w:t xml:space="preserve"> Н.</w:t>
      </w:r>
      <w:r>
        <w:rPr>
          <w:color w:val="000000"/>
          <w:sz w:val="28"/>
        </w:rPr>
        <w:t>А.</w:t>
      </w:r>
      <w:r w:rsidR="00532AF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Ренц</w:t>
      </w:r>
      <w:proofErr w:type="spellEnd"/>
    </w:p>
    <w:sectPr w:rsidR="000A0D96" w:rsidSect="004B5BFB">
      <w:headerReference w:type="default" r:id="rId10"/>
      <w:pgSz w:w="11906" w:h="16838" w:code="9"/>
      <w:pgMar w:top="851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F7" w:rsidRDefault="00402EF7">
      <w:r>
        <w:separator/>
      </w:r>
    </w:p>
  </w:endnote>
  <w:endnote w:type="continuationSeparator" w:id="0">
    <w:p w:rsidR="00402EF7" w:rsidRDefault="0040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F7" w:rsidRDefault="00402EF7">
      <w:r>
        <w:separator/>
      </w:r>
    </w:p>
  </w:footnote>
  <w:footnote w:type="continuationSeparator" w:id="0">
    <w:p w:rsidR="00402EF7" w:rsidRDefault="0040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96" w:rsidRDefault="005C3E14">
    <w:pPr>
      <w:pStyle w:val="a4"/>
      <w:jc w:val="center"/>
    </w:pPr>
    <w:r>
      <w:fldChar w:fldCharType="begin"/>
    </w:r>
    <w:r w:rsidR="00D21153">
      <w:instrText xml:space="preserve"> PAGE   \* MERGEFORMAT </w:instrText>
    </w:r>
    <w:r>
      <w:fldChar w:fldCharType="separate"/>
    </w:r>
    <w:r w:rsidR="00A970C9">
      <w:rPr>
        <w:noProof/>
      </w:rPr>
      <w:t>5</w:t>
    </w:r>
    <w:r>
      <w:rPr>
        <w:noProof/>
      </w:rPr>
      <w:fldChar w:fldCharType="end"/>
    </w:r>
  </w:p>
  <w:p w:rsidR="000A0D96" w:rsidRDefault="000A0D9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D18"/>
    <w:multiLevelType w:val="multilevel"/>
    <w:tmpl w:val="9022159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DA56F2A"/>
    <w:multiLevelType w:val="multilevel"/>
    <w:tmpl w:val="9970E48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248F332D"/>
    <w:multiLevelType w:val="multilevel"/>
    <w:tmpl w:val="CB16A43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>
    <w:nsid w:val="2F1B4FF5"/>
    <w:multiLevelType w:val="hybridMultilevel"/>
    <w:tmpl w:val="21F89940"/>
    <w:lvl w:ilvl="0" w:tplc="49F8335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A5C1177"/>
    <w:multiLevelType w:val="multilevel"/>
    <w:tmpl w:val="EF82EB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3C6A6DF0"/>
    <w:multiLevelType w:val="multilevel"/>
    <w:tmpl w:val="298C3664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3" w:hanging="1305"/>
      </w:pPr>
    </w:lvl>
    <w:lvl w:ilvl="2">
      <w:start w:val="1"/>
      <w:numFmt w:val="decimal"/>
      <w:lvlText w:val="%1.%2.%3."/>
      <w:lvlJc w:val="left"/>
      <w:pPr>
        <w:ind w:left="2721" w:hanging="1305"/>
      </w:pPr>
    </w:lvl>
    <w:lvl w:ilvl="3">
      <w:start w:val="1"/>
      <w:numFmt w:val="decimal"/>
      <w:lvlText w:val="%1.%2.%3.%4."/>
      <w:lvlJc w:val="left"/>
      <w:pPr>
        <w:ind w:left="3429" w:hanging="1305"/>
      </w:pPr>
    </w:lvl>
    <w:lvl w:ilvl="4">
      <w:start w:val="1"/>
      <w:numFmt w:val="decimal"/>
      <w:lvlText w:val="%1.%2.%3.%4.%5."/>
      <w:lvlJc w:val="left"/>
      <w:pPr>
        <w:ind w:left="4137" w:hanging="130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6">
    <w:nsid w:val="5A3025EA"/>
    <w:multiLevelType w:val="hybridMultilevel"/>
    <w:tmpl w:val="04A2F73C"/>
    <w:lvl w:ilvl="0" w:tplc="FE189ED6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96"/>
    <w:rsid w:val="00012E1C"/>
    <w:rsid w:val="000208DA"/>
    <w:rsid w:val="00022333"/>
    <w:rsid w:val="00061E3E"/>
    <w:rsid w:val="00063F3A"/>
    <w:rsid w:val="000674AE"/>
    <w:rsid w:val="00080551"/>
    <w:rsid w:val="000A0D96"/>
    <w:rsid w:val="000B5404"/>
    <w:rsid w:val="000E6D52"/>
    <w:rsid w:val="000E7A79"/>
    <w:rsid w:val="000F41B9"/>
    <w:rsid w:val="000F60A4"/>
    <w:rsid w:val="00106540"/>
    <w:rsid w:val="0010753A"/>
    <w:rsid w:val="00113DD8"/>
    <w:rsid w:val="00124659"/>
    <w:rsid w:val="00127E42"/>
    <w:rsid w:val="00133680"/>
    <w:rsid w:val="00142450"/>
    <w:rsid w:val="00146C47"/>
    <w:rsid w:val="00152914"/>
    <w:rsid w:val="00161408"/>
    <w:rsid w:val="00164C0C"/>
    <w:rsid w:val="00165A6A"/>
    <w:rsid w:val="001B5E5F"/>
    <w:rsid w:val="001C18AF"/>
    <w:rsid w:val="001F2229"/>
    <w:rsid w:val="002006A9"/>
    <w:rsid w:val="0021147F"/>
    <w:rsid w:val="002162AB"/>
    <w:rsid w:val="0023025F"/>
    <w:rsid w:val="002430ED"/>
    <w:rsid w:val="002534E6"/>
    <w:rsid w:val="00260A83"/>
    <w:rsid w:val="002761C2"/>
    <w:rsid w:val="00277C9D"/>
    <w:rsid w:val="00282217"/>
    <w:rsid w:val="0029606D"/>
    <w:rsid w:val="0029752E"/>
    <w:rsid w:val="002A511F"/>
    <w:rsid w:val="002E16F4"/>
    <w:rsid w:val="002E3ED6"/>
    <w:rsid w:val="002E62C9"/>
    <w:rsid w:val="002F18DE"/>
    <w:rsid w:val="00326CDE"/>
    <w:rsid w:val="003339E0"/>
    <w:rsid w:val="00336F63"/>
    <w:rsid w:val="00341674"/>
    <w:rsid w:val="003425B3"/>
    <w:rsid w:val="0034550E"/>
    <w:rsid w:val="003755D9"/>
    <w:rsid w:val="003809B8"/>
    <w:rsid w:val="003920B4"/>
    <w:rsid w:val="00395D08"/>
    <w:rsid w:val="003B0CC4"/>
    <w:rsid w:val="003F3F8A"/>
    <w:rsid w:val="003F5AD3"/>
    <w:rsid w:val="00401BD7"/>
    <w:rsid w:val="00402EF7"/>
    <w:rsid w:val="004064E7"/>
    <w:rsid w:val="0041510D"/>
    <w:rsid w:val="004203F4"/>
    <w:rsid w:val="00422509"/>
    <w:rsid w:val="00426E98"/>
    <w:rsid w:val="00444B2C"/>
    <w:rsid w:val="00486CEE"/>
    <w:rsid w:val="00496DFF"/>
    <w:rsid w:val="004B5BFB"/>
    <w:rsid w:val="004C1EFF"/>
    <w:rsid w:val="004E69BE"/>
    <w:rsid w:val="004F0F50"/>
    <w:rsid w:val="004F2CD8"/>
    <w:rsid w:val="005049BB"/>
    <w:rsid w:val="00510795"/>
    <w:rsid w:val="0051194B"/>
    <w:rsid w:val="00532AF8"/>
    <w:rsid w:val="0055163F"/>
    <w:rsid w:val="00553526"/>
    <w:rsid w:val="005571C4"/>
    <w:rsid w:val="005801E9"/>
    <w:rsid w:val="00590E8A"/>
    <w:rsid w:val="005911DB"/>
    <w:rsid w:val="005A4254"/>
    <w:rsid w:val="005A4ED9"/>
    <w:rsid w:val="005A6967"/>
    <w:rsid w:val="005A6A11"/>
    <w:rsid w:val="005C3E14"/>
    <w:rsid w:val="005E032E"/>
    <w:rsid w:val="005F595C"/>
    <w:rsid w:val="006012D4"/>
    <w:rsid w:val="00604E51"/>
    <w:rsid w:val="00614647"/>
    <w:rsid w:val="0061552A"/>
    <w:rsid w:val="006342DC"/>
    <w:rsid w:val="0064581D"/>
    <w:rsid w:val="00664D2B"/>
    <w:rsid w:val="006C7F3B"/>
    <w:rsid w:val="006C7F63"/>
    <w:rsid w:val="006D0656"/>
    <w:rsid w:val="006E786F"/>
    <w:rsid w:val="007203FA"/>
    <w:rsid w:val="007207A2"/>
    <w:rsid w:val="00725740"/>
    <w:rsid w:val="00725C0B"/>
    <w:rsid w:val="0075104D"/>
    <w:rsid w:val="00761B62"/>
    <w:rsid w:val="00771F18"/>
    <w:rsid w:val="00781141"/>
    <w:rsid w:val="00793F87"/>
    <w:rsid w:val="00794006"/>
    <w:rsid w:val="007A7D3C"/>
    <w:rsid w:val="00806F1A"/>
    <w:rsid w:val="00814436"/>
    <w:rsid w:val="008144FA"/>
    <w:rsid w:val="00830D64"/>
    <w:rsid w:val="00836C22"/>
    <w:rsid w:val="00870AAD"/>
    <w:rsid w:val="00872964"/>
    <w:rsid w:val="00874CD7"/>
    <w:rsid w:val="00882E65"/>
    <w:rsid w:val="008A6B11"/>
    <w:rsid w:val="008C412B"/>
    <w:rsid w:val="008C4394"/>
    <w:rsid w:val="008E7D03"/>
    <w:rsid w:val="00930F9F"/>
    <w:rsid w:val="009428B1"/>
    <w:rsid w:val="009450C6"/>
    <w:rsid w:val="00952F2C"/>
    <w:rsid w:val="00964491"/>
    <w:rsid w:val="009903AF"/>
    <w:rsid w:val="009B0D86"/>
    <w:rsid w:val="009D06DD"/>
    <w:rsid w:val="009E611C"/>
    <w:rsid w:val="009F0EC1"/>
    <w:rsid w:val="009F1891"/>
    <w:rsid w:val="009F4DCE"/>
    <w:rsid w:val="00A00AEB"/>
    <w:rsid w:val="00A04670"/>
    <w:rsid w:val="00A308BD"/>
    <w:rsid w:val="00A65A48"/>
    <w:rsid w:val="00A761FD"/>
    <w:rsid w:val="00A837E4"/>
    <w:rsid w:val="00A8672A"/>
    <w:rsid w:val="00A970C9"/>
    <w:rsid w:val="00AC443E"/>
    <w:rsid w:val="00AE227E"/>
    <w:rsid w:val="00AE2C50"/>
    <w:rsid w:val="00AF1A04"/>
    <w:rsid w:val="00B1221C"/>
    <w:rsid w:val="00B1726B"/>
    <w:rsid w:val="00B17738"/>
    <w:rsid w:val="00B42E34"/>
    <w:rsid w:val="00B449D6"/>
    <w:rsid w:val="00B53026"/>
    <w:rsid w:val="00B83493"/>
    <w:rsid w:val="00BA1FAA"/>
    <w:rsid w:val="00BA2DF4"/>
    <w:rsid w:val="00BA7AE4"/>
    <w:rsid w:val="00BB0267"/>
    <w:rsid w:val="00BB36AD"/>
    <w:rsid w:val="00BB571A"/>
    <w:rsid w:val="00BD1B1D"/>
    <w:rsid w:val="00BE54AF"/>
    <w:rsid w:val="00C44DCF"/>
    <w:rsid w:val="00C5701F"/>
    <w:rsid w:val="00C57E57"/>
    <w:rsid w:val="00C72D12"/>
    <w:rsid w:val="00C73637"/>
    <w:rsid w:val="00C82350"/>
    <w:rsid w:val="00C92767"/>
    <w:rsid w:val="00CA2D45"/>
    <w:rsid w:val="00CA5802"/>
    <w:rsid w:val="00CC50BB"/>
    <w:rsid w:val="00CE0DFA"/>
    <w:rsid w:val="00CF67CB"/>
    <w:rsid w:val="00D072C2"/>
    <w:rsid w:val="00D07738"/>
    <w:rsid w:val="00D21153"/>
    <w:rsid w:val="00D219AF"/>
    <w:rsid w:val="00D462EE"/>
    <w:rsid w:val="00D72DC6"/>
    <w:rsid w:val="00D7704E"/>
    <w:rsid w:val="00DB0E92"/>
    <w:rsid w:val="00DB44AF"/>
    <w:rsid w:val="00DB7D1F"/>
    <w:rsid w:val="00DD49B0"/>
    <w:rsid w:val="00DD61F2"/>
    <w:rsid w:val="00DE21DB"/>
    <w:rsid w:val="00DE532B"/>
    <w:rsid w:val="00DF6F50"/>
    <w:rsid w:val="00DF7842"/>
    <w:rsid w:val="00E02CCF"/>
    <w:rsid w:val="00E13DDA"/>
    <w:rsid w:val="00E570B7"/>
    <w:rsid w:val="00E577D1"/>
    <w:rsid w:val="00E867F2"/>
    <w:rsid w:val="00E909A9"/>
    <w:rsid w:val="00E95D3D"/>
    <w:rsid w:val="00EA6C9F"/>
    <w:rsid w:val="00EB290F"/>
    <w:rsid w:val="00ED76DF"/>
    <w:rsid w:val="00EE671F"/>
    <w:rsid w:val="00F033E4"/>
    <w:rsid w:val="00F15AFA"/>
    <w:rsid w:val="00F16784"/>
    <w:rsid w:val="00F206CB"/>
    <w:rsid w:val="00F345E1"/>
    <w:rsid w:val="00F54DD8"/>
    <w:rsid w:val="00F62335"/>
    <w:rsid w:val="00F9296F"/>
    <w:rsid w:val="00F93B1A"/>
    <w:rsid w:val="00F97047"/>
    <w:rsid w:val="00FB5450"/>
    <w:rsid w:val="00FC461B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styleId="a8">
    <w:name w:val="No Spacing"/>
    <w:qFormat/>
    <w:rPr>
      <w:sz w:val="22"/>
    </w:rPr>
  </w:style>
  <w:style w:type="paragraph" w:styleId="a9">
    <w:name w:val="Balloon Text"/>
    <w:basedOn w:val="a"/>
    <w:link w:val="aa"/>
    <w:semiHidden/>
    <w:rPr>
      <w:rFonts w:ascii="Tahoma" w:hAnsi="Tahoma"/>
      <w:sz w:val="16"/>
    </w:rPr>
  </w:style>
  <w:style w:type="paragraph" w:customStyle="1" w:styleId="p4">
    <w:name w:val="p4"/>
    <w:basedOn w:val="a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styleId="ad">
    <w:name w:val="Strong"/>
    <w:qFormat/>
    <w:rPr>
      <w:b/>
    </w:rPr>
  </w:style>
  <w:style w:type="character" w:styleId="ae">
    <w:name w:val="Emphasis"/>
    <w:qFormat/>
    <w:rPr>
      <w:i/>
    </w:rPr>
  </w:style>
  <w:style w:type="character" w:customStyle="1" w:styleId="a7">
    <w:name w:val="Нижний колонтитул Знак"/>
    <w:link w:val="a6"/>
    <w:semiHidden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sz w:val="16"/>
    </w:rPr>
  </w:style>
  <w:style w:type="character" w:customStyle="1" w:styleId="s1">
    <w:name w:val="s1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61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styleId="a8">
    <w:name w:val="No Spacing"/>
    <w:qFormat/>
    <w:rPr>
      <w:sz w:val="22"/>
    </w:rPr>
  </w:style>
  <w:style w:type="paragraph" w:styleId="a9">
    <w:name w:val="Balloon Text"/>
    <w:basedOn w:val="a"/>
    <w:link w:val="aa"/>
    <w:semiHidden/>
    <w:rPr>
      <w:rFonts w:ascii="Tahoma" w:hAnsi="Tahoma"/>
      <w:sz w:val="16"/>
    </w:rPr>
  </w:style>
  <w:style w:type="paragraph" w:customStyle="1" w:styleId="p4">
    <w:name w:val="p4"/>
    <w:basedOn w:val="a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styleId="ad">
    <w:name w:val="Strong"/>
    <w:qFormat/>
    <w:rPr>
      <w:b/>
    </w:rPr>
  </w:style>
  <w:style w:type="character" w:styleId="ae">
    <w:name w:val="Emphasis"/>
    <w:qFormat/>
    <w:rPr>
      <w:i/>
    </w:rPr>
  </w:style>
  <w:style w:type="character" w:customStyle="1" w:styleId="a7">
    <w:name w:val="Нижний колонтитул Знак"/>
    <w:link w:val="a6"/>
    <w:semiHidden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sz w:val="16"/>
    </w:rPr>
  </w:style>
  <w:style w:type="character" w:customStyle="1" w:styleId="s1">
    <w:name w:val="s1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6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297BA80C5913E7F5DB1199A2F9C8BAD6BE6C13A70F402805806144765F2C0922040ADBB31F8513E65F7BEAEEE957C759C571E2C023E74E8A592CAA5X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D5C78C4CDF539149863765AAB2305291D97FD794FB8C7104BA4AEEF62BE9D51745746FF15A73615EEBC3E6AC1191EF7D2CB583FB06D18383384A92uCO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Васильевна</dc:creator>
  <cp:lastModifiedBy>user</cp:lastModifiedBy>
  <cp:revision>5</cp:revision>
  <cp:lastPrinted>2021-09-27T08:27:00Z</cp:lastPrinted>
  <dcterms:created xsi:type="dcterms:W3CDTF">2021-12-18T12:28:00Z</dcterms:created>
  <dcterms:modified xsi:type="dcterms:W3CDTF">2021-12-20T08:31:00Z</dcterms:modified>
</cp:coreProperties>
</file>