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95" w:rsidRDefault="00DB7595" w:rsidP="00DB759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</w:p>
    <w:p w:rsidR="00DB7595" w:rsidRDefault="00DB7595" w:rsidP="00DB759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</w:p>
    <w:p w:rsidR="00DB7595" w:rsidRDefault="00DB7595" w:rsidP="00DB759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7595" w:rsidRDefault="00DB7595" w:rsidP="006924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</w:t>
      </w:r>
      <w:r w:rsidR="006924E8" w:rsidRPr="00692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п</w:t>
      </w:r>
      <w:r w:rsidR="006924E8" w:rsidRPr="00692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</w:t>
      </w:r>
      <w:r w:rsidR="00692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924E8" w:rsidRPr="00692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городского округа Тольятти от 23.05.2019 N 1428-п/1</w:t>
      </w:r>
      <w:r w:rsidR="00692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924E8" w:rsidRPr="00692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="00692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</w:p>
    <w:p w:rsidR="006924E8" w:rsidRDefault="006924E8" w:rsidP="006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E8" w:rsidRPr="006924E8" w:rsidRDefault="00DB7595" w:rsidP="006924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924E8" w:rsidRPr="006924E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65, частью 7 статьи 79 Федерального закона от 29.12.2012 N 273-ФЗ "Об образовании в Российской Федерации", Федеральным законом от 06.10.2003 N 131-ФЗ "Об общих принципах организации местного самоуправления в Российской Федерации", руководствуясь Уставом городского округа Тольятти, администрация городского округа Тольятти </w:t>
      </w:r>
      <w:r w:rsidR="000A694C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6924E8" w:rsidRPr="006924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C7B9E" w:rsidRDefault="006924E8" w:rsidP="006924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E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C7B9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="001C7B9E" w:rsidRPr="001C7B9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от 23.05.2019 N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 </w:t>
      </w:r>
      <w:r w:rsidR="001C7B9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C7B9E" w:rsidRPr="001C7B9E">
        <w:rPr>
          <w:rFonts w:ascii="Times New Roman" w:hAnsi="Times New Roman" w:cs="Times New Roman"/>
          <w:b w:val="0"/>
          <w:sz w:val="28"/>
          <w:szCs w:val="28"/>
        </w:rPr>
        <w:t>(далее - Постановление) (газета "Городские ведомости", 201</w:t>
      </w:r>
      <w:r w:rsidR="001C7B9E">
        <w:rPr>
          <w:rFonts w:ascii="Times New Roman" w:hAnsi="Times New Roman" w:cs="Times New Roman"/>
          <w:b w:val="0"/>
          <w:sz w:val="28"/>
          <w:szCs w:val="28"/>
        </w:rPr>
        <w:t>9</w:t>
      </w:r>
      <w:r w:rsidR="001C7B9E" w:rsidRPr="001C7B9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C7B9E">
        <w:rPr>
          <w:rFonts w:ascii="Times New Roman" w:hAnsi="Times New Roman" w:cs="Times New Roman"/>
          <w:b w:val="0"/>
          <w:sz w:val="28"/>
          <w:szCs w:val="28"/>
        </w:rPr>
        <w:t>24 мая</w:t>
      </w:r>
      <w:r w:rsidR="001C7B9E" w:rsidRPr="001C7B9E">
        <w:rPr>
          <w:rFonts w:ascii="Times New Roman" w:hAnsi="Times New Roman" w:cs="Times New Roman"/>
          <w:b w:val="0"/>
          <w:sz w:val="28"/>
          <w:szCs w:val="28"/>
        </w:rPr>
        <w:t>) изменения</w:t>
      </w:r>
      <w:r w:rsidR="001C7B9E">
        <w:rPr>
          <w:rFonts w:ascii="Times New Roman" w:hAnsi="Times New Roman" w:cs="Times New Roman"/>
          <w:b w:val="0"/>
          <w:sz w:val="28"/>
          <w:szCs w:val="28"/>
        </w:rPr>
        <w:t>, изложив</w:t>
      </w:r>
      <w:r w:rsidR="000A694C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 к Постановлению в редакции согласно Приложению к настоящему постановлению.</w:t>
      </w:r>
    </w:p>
    <w:p w:rsidR="006924E8" w:rsidRPr="006924E8" w:rsidRDefault="000A694C" w:rsidP="006924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924E8" w:rsidRPr="006924E8">
        <w:rPr>
          <w:rFonts w:ascii="Times New Roman" w:hAnsi="Times New Roman" w:cs="Times New Roman"/>
          <w:b w:val="0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6924E8" w:rsidRPr="006924E8" w:rsidRDefault="000A694C" w:rsidP="006924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924E8" w:rsidRPr="006924E8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после его официального опубликования,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 не ранее 01.0</w:t>
      </w:r>
      <w:r w:rsidR="00C37518" w:rsidRPr="00C37518">
        <w:rPr>
          <w:rFonts w:ascii="Times New Roman" w:hAnsi="Times New Roman" w:cs="Times New Roman"/>
          <w:b w:val="0"/>
          <w:sz w:val="28"/>
          <w:szCs w:val="28"/>
        </w:rPr>
        <w:t>6</w:t>
      </w:r>
      <w:r w:rsidR="006924E8" w:rsidRPr="006924E8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6924E8" w:rsidRPr="006924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24E8" w:rsidRPr="006924E8" w:rsidRDefault="000A694C" w:rsidP="006924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924E8" w:rsidRPr="006924E8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социальным вопросам Баннову Ю.Е.</w:t>
      </w:r>
    </w:p>
    <w:p w:rsidR="006924E8" w:rsidRPr="006924E8" w:rsidRDefault="006924E8" w:rsidP="006924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24E8" w:rsidRDefault="006924E8" w:rsidP="006924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E8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0A69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24E8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A69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342F99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A69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A694C">
        <w:rPr>
          <w:rFonts w:ascii="Times New Roman" w:hAnsi="Times New Roman" w:cs="Times New Roman"/>
          <w:b w:val="0"/>
          <w:sz w:val="28"/>
          <w:szCs w:val="28"/>
        </w:rPr>
        <w:t>Н.А.Ренц</w:t>
      </w:r>
      <w:proofErr w:type="spellEnd"/>
    </w:p>
    <w:p w:rsidR="00BB471A" w:rsidRDefault="00BB471A" w:rsidP="006924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471A" w:rsidRPr="003366D4" w:rsidRDefault="00BB471A" w:rsidP="00BB47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Приложение</w:t>
      </w:r>
    </w:p>
    <w:p w:rsidR="00BB471A" w:rsidRPr="003366D4" w:rsidRDefault="00BB471A" w:rsidP="00BB47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BB471A" w:rsidRPr="003366D4" w:rsidRDefault="00BB471A" w:rsidP="00BB47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</w:p>
    <w:p w:rsidR="00BB471A" w:rsidRPr="003366D4" w:rsidRDefault="00BB471A" w:rsidP="00BB47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от_______№__________</w:t>
      </w:r>
    </w:p>
    <w:p w:rsidR="00BB471A" w:rsidRPr="003366D4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71A" w:rsidRPr="003366D4" w:rsidRDefault="00BB471A" w:rsidP="00BB47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3366D4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B471A" w:rsidRPr="003366D4" w:rsidRDefault="00BB471A" w:rsidP="00BB47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B471A" w:rsidRPr="003366D4" w:rsidRDefault="00BB471A" w:rsidP="00BB47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BB471A" w:rsidRPr="003366D4" w:rsidRDefault="00BB471A" w:rsidP="00BB47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от 23 мая 2019 г. N 1428-п/1</w:t>
      </w:r>
    </w:p>
    <w:p w:rsidR="00BB471A" w:rsidRPr="003366D4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71A" w:rsidRPr="003366D4" w:rsidRDefault="00BB471A" w:rsidP="00BB47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Таблица N 1</w:t>
      </w:r>
    </w:p>
    <w:p w:rsidR="00BB471A" w:rsidRPr="003366D4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Размер</w:t>
      </w: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платы, взимаемой с родителей (законных представителей)</w:t>
      </w: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за присмотр и уход за детьми в муниципальных образовательных</w:t>
      </w: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учреждениях городского округа Тольятти, реализующих</w:t>
      </w: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</w:t>
      </w:r>
    </w:p>
    <w:p w:rsidR="00BB471A" w:rsidRPr="003366D4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3"/>
        <w:gridCol w:w="2268"/>
        <w:gridCol w:w="2098"/>
      </w:tblGrid>
      <w:tr w:rsidR="00BB471A" w:rsidRPr="003366D4" w:rsidTr="00E17903">
        <w:tc>
          <w:tcPr>
            <w:tcW w:w="4683" w:type="dxa"/>
            <w:vMerge w:val="restart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4366" w:type="dxa"/>
            <w:gridSpan w:val="2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Размер родительской платы в день, руб.</w:t>
            </w:r>
          </w:p>
        </w:tc>
      </w:tr>
      <w:tr w:rsidR="00BB471A" w:rsidRPr="003366D4" w:rsidTr="00E17903">
        <w:tc>
          <w:tcPr>
            <w:tcW w:w="4683" w:type="dxa"/>
            <w:vMerge/>
          </w:tcPr>
          <w:p w:rsidR="00BB471A" w:rsidRPr="003366D4" w:rsidRDefault="00BB471A" w:rsidP="00E17903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дети до 3 лет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дети от 3 лет до прекращения образовательных отношений</w:t>
            </w:r>
          </w:p>
        </w:tc>
      </w:tr>
      <w:tr w:rsidR="00BB471A" w:rsidRPr="003366D4" w:rsidTr="00E17903">
        <w:tc>
          <w:tcPr>
            <w:tcW w:w="4683" w:type="dxa"/>
          </w:tcPr>
          <w:p w:rsidR="00BB471A" w:rsidRPr="003366D4" w:rsidRDefault="00BB471A" w:rsidP="00E1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1. Расходы на приобретение продуктов питания</w:t>
            </w: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BB471A" w:rsidRPr="003366D4" w:rsidTr="00E17903">
        <w:tc>
          <w:tcPr>
            <w:tcW w:w="4683" w:type="dxa"/>
          </w:tcPr>
          <w:p w:rsidR="00BB471A" w:rsidRPr="003366D4" w:rsidRDefault="00BB471A" w:rsidP="00E1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2. Расходы, связанные с обеспечением соблюдения воспитанниками личной гигиены</w:t>
            </w: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</w:tr>
      <w:tr w:rsidR="00BB471A" w:rsidRPr="003366D4" w:rsidTr="00E17903">
        <w:tc>
          <w:tcPr>
            <w:tcW w:w="4683" w:type="dxa"/>
          </w:tcPr>
          <w:p w:rsidR="00BB471A" w:rsidRPr="003366D4" w:rsidRDefault="00BB471A" w:rsidP="00E1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3. Расходы, связанные с организацией хозяйственно-бытового обслуживания воспитанников</w:t>
            </w: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  <w:tr w:rsidR="00BB471A" w:rsidRPr="003366D4" w:rsidTr="00E17903">
        <w:tc>
          <w:tcPr>
            <w:tcW w:w="4683" w:type="dxa"/>
          </w:tcPr>
          <w:p w:rsidR="00BB471A" w:rsidRPr="003366D4" w:rsidRDefault="00BB471A" w:rsidP="00E1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4. Расходы, связанные с обеспечением соблюдения воспитанниками режима дня</w:t>
            </w: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</w:tr>
      <w:tr w:rsidR="00BB471A" w:rsidRPr="003366D4" w:rsidTr="00E17903">
        <w:tc>
          <w:tcPr>
            <w:tcW w:w="4683" w:type="dxa"/>
          </w:tcPr>
          <w:p w:rsidR="00BB471A" w:rsidRPr="003366D4" w:rsidRDefault="00BB471A" w:rsidP="00E1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</w:tbl>
    <w:p w:rsidR="00BB471A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71A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71A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71A" w:rsidRPr="003366D4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71A" w:rsidRPr="003366D4" w:rsidRDefault="00BB471A" w:rsidP="00BB47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Таблица N 2</w:t>
      </w:r>
    </w:p>
    <w:p w:rsidR="00BB471A" w:rsidRPr="003366D4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Размер</w:t>
      </w: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платы, взимаемой с родителей (законных представителей)</w:t>
      </w: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за присмотр и уход за детьми с ограниченными возможностями</w:t>
      </w: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здоровья в муниципальных образовательных учреждениях</w:t>
      </w: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городского округа Тольятти, реализующих образовательные</w:t>
      </w:r>
    </w:p>
    <w:p w:rsidR="00BB471A" w:rsidRPr="003366D4" w:rsidRDefault="00BB471A" w:rsidP="00BB4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6D4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</w:p>
    <w:p w:rsidR="00BB471A" w:rsidRPr="003366D4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3"/>
        <w:gridCol w:w="2268"/>
        <w:gridCol w:w="2098"/>
      </w:tblGrid>
      <w:tr w:rsidR="00BB471A" w:rsidRPr="003366D4" w:rsidTr="00E17903">
        <w:tc>
          <w:tcPr>
            <w:tcW w:w="4683" w:type="dxa"/>
            <w:vMerge w:val="restart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4366" w:type="dxa"/>
            <w:gridSpan w:val="2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Размер родительской платы в день, руб.</w:t>
            </w:r>
          </w:p>
        </w:tc>
      </w:tr>
      <w:tr w:rsidR="00BB471A" w:rsidRPr="003366D4" w:rsidTr="00E17903">
        <w:tc>
          <w:tcPr>
            <w:tcW w:w="4683" w:type="dxa"/>
            <w:vMerge/>
          </w:tcPr>
          <w:p w:rsidR="00BB471A" w:rsidRPr="003366D4" w:rsidRDefault="00BB471A" w:rsidP="00E17903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дети до 3 лет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дети от 3 лет до прекращения образовательных отношений</w:t>
            </w:r>
          </w:p>
        </w:tc>
      </w:tr>
      <w:tr w:rsidR="00BB471A" w:rsidRPr="003366D4" w:rsidTr="00E17903">
        <w:tc>
          <w:tcPr>
            <w:tcW w:w="4683" w:type="dxa"/>
          </w:tcPr>
          <w:p w:rsidR="00BB471A" w:rsidRPr="003366D4" w:rsidRDefault="00BB471A" w:rsidP="00E1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1. Расходы на приобретение продуктов питания</w:t>
            </w: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51,09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63,18</w:t>
            </w:r>
          </w:p>
        </w:tc>
      </w:tr>
      <w:tr w:rsidR="00BB471A" w:rsidRPr="003366D4" w:rsidTr="00E17903">
        <w:tc>
          <w:tcPr>
            <w:tcW w:w="4683" w:type="dxa"/>
          </w:tcPr>
          <w:p w:rsidR="00BB471A" w:rsidRPr="003366D4" w:rsidRDefault="00BB471A" w:rsidP="00E1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2. Расходы, связанные с обеспечением соблюдения воспитанниками личной гигиены</w:t>
            </w: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</w:tr>
      <w:tr w:rsidR="00BB471A" w:rsidRPr="003366D4" w:rsidTr="00E17903">
        <w:tc>
          <w:tcPr>
            <w:tcW w:w="4683" w:type="dxa"/>
          </w:tcPr>
          <w:p w:rsidR="00BB471A" w:rsidRPr="003366D4" w:rsidRDefault="00BB471A" w:rsidP="00E1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3. Расходы, связанные с организацией хозяйственно-бытового обслуживания воспитанников</w:t>
            </w: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  <w:tr w:rsidR="00BB471A" w:rsidRPr="003366D4" w:rsidTr="00E17903">
        <w:tc>
          <w:tcPr>
            <w:tcW w:w="4683" w:type="dxa"/>
          </w:tcPr>
          <w:p w:rsidR="00BB471A" w:rsidRPr="003366D4" w:rsidRDefault="00BB471A" w:rsidP="00E1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4. Расходы, связанные с обеспечением соблюдения воспитанниками режима дня</w:t>
            </w: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</w:tr>
      <w:tr w:rsidR="00BB471A" w:rsidRPr="003366D4" w:rsidTr="00E17903">
        <w:tc>
          <w:tcPr>
            <w:tcW w:w="4683" w:type="dxa"/>
          </w:tcPr>
          <w:p w:rsidR="00BB471A" w:rsidRPr="003366D4" w:rsidRDefault="00BB471A" w:rsidP="00E1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6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65,45</w:t>
            </w:r>
          </w:p>
        </w:tc>
        <w:tc>
          <w:tcPr>
            <w:tcW w:w="2098" w:type="dxa"/>
          </w:tcPr>
          <w:p w:rsidR="00BB471A" w:rsidRPr="003366D4" w:rsidRDefault="00BB471A" w:rsidP="00E17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77,54</w:t>
            </w:r>
          </w:p>
        </w:tc>
      </w:tr>
    </w:tbl>
    <w:p w:rsidR="00BB471A" w:rsidRPr="003366D4" w:rsidRDefault="00BB471A" w:rsidP="00BB4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71A" w:rsidRPr="006924E8" w:rsidRDefault="00BB471A" w:rsidP="006924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sectPr w:rsidR="00BB471A" w:rsidRPr="006924E8" w:rsidSect="00D0336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198" w:rsidRDefault="00F37198" w:rsidP="00D03361">
      <w:pPr>
        <w:spacing w:after="0" w:line="240" w:lineRule="auto"/>
      </w:pPr>
      <w:r>
        <w:separator/>
      </w:r>
    </w:p>
  </w:endnote>
  <w:endnote w:type="continuationSeparator" w:id="0">
    <w:p w:rsidR="00F37198" w:rsidRDefault="00F37198" w:rsidP="00D0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198" w:rsidRDefault="00F37198" w:rsidP="00D03361">
      <w:pPr>
        <w:spacing w:after="0" w:line="240" w:lineRule="auto"/>
      </w:pPr>
      <w:r>
        <w:separator/>
      </w:r>
    </w:p>
  </w:footnote>
  <w:footnote w:type="continuationSeparator" w:id="0">
    <w:p w:rsidR="00F37198" w:rsidRDefault="00F37198" w:rsidP="00D0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842939"/>
      <w:docPartObj>
        <w:docPartGallery w:val="Page Numbers (Top of Page)"/>
        <w:docPartUnique/>
      </w:docPartObj>
    </w:sdtPr>
    <w:sdtEndPr/>
    <w:sdtContent>
      <w:p w:rsidR="00D03361" w:rsidRDefault="00B6205A">
        <w:pPr>
          <w:pStyle w:val="a5"/>
          <w:jc w:val="center"/>
        </w:pPr>
        <w:r>
          <w:fldChar w:fldCharType="begin"/>
        </w:r>
        <w:r w:rsidR="00D03361">
          <w:instrText>PAGE   \* MERGEFORMAT</w:instrText>
        </w:r>
        <w:r>
          <w:fldChar w:fldCharType="separate"/>
        </w:r>
        <w:r w:rsidR="000A694C">
          <w:rPr>
            <w:noProof/>
          </w:rPr>
          <w:t>2</w:t>
        </w:r>
        <w:r>
          <w:fldChar w:fldCharType="end"/>
        </w:r>
      </w:p>
    </w:sdtContent>
  </w:sdt>
  <w:p w:rsidR="00D03361" w:rsidRDefault="00D033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0FF"/>
    <w:rsid w:val="00067AD6"/>
    <w:rsid w:val="0008033B"/>
    <w:rsid w:val="000A694C"/>
    <w:rsid w:val="000C75A8"/>
    <w:rsid w:val="000D7986"/>
    <w:rsid w:val="00134615"/>
    <w:rsid w:val="001413A1"/>
    <w:rsid w:val="00162C47"/>
    <w:rsid w:val="00164982"/>
    <w:rsid w:val="001A7377"/>
    <w:rsid w:val="001C7B9E"/>
    <w:rsid w:val="002938CF"/>
    <w:rsid w:val="00294C89"/>
    <w:rsid w:val="002B4B7A"/>
    <w:rsid w:val="002C05DD"/>
    <w:rsid w:val="003016B2"/>
    <w:rsid w:val="00330060"/>
    <w:rsid w:val="00342F99"/>
    <w:rsid w:val="00355125"/>
    <w:rsid w:val="003648FA"/>
    <w:rsid w:val="003922AC"/>
    <w:rsid w:val="003E5BAC"/>
    <w:rsid w:val="00433AC6"/>
    <w:rsid w:val="00473B47"/>
    <w:rsid w:val="004B3032"/>
    <w:rsid w:val="004C22FB"/>
    <w:rsid w:val="004E582B"/>
    <w:rsid w:val="005350A5"/>
    <w:rsid w:val="00536E04"/>
    <w:rsid w:val="005420FF"/>
    <w:rsid w:val="00557C4E"/>
    <w:rsid w:val="005D3E60"/>
    <w:rsid w:val="005D7532"/>
    <w:rsid w:val="005F1838"/>
    <w:rsid w:val="006924E8"/>
    <w:rsid w:val="00692E8A"/>
    <w:rsid w:val="00697FE5"/>
    <w:rsid w:val="006B16D3"/>
    <w:rsid w:val="006B7FF7"/>
    <w:rsid w:val="006E3A00"/>
    <w:rsid w:val="007156E8"/>
    <w:rsid w:val="0071576A"/>
    <w:rsid w:val="007A39FE"/>
    <w:rsid w:val="007C63F8"/>
    <w:rsid w:val="0085587F"/>
    <w:rsid w:val="00863905"/>
    <w:rsid w:val="008652EA"/>
    <w:rsid w:val="008B2930"/>
    <w:rsid w:val="008C76DF"/>
    <w:rsid w:val="009721EF"/>
    <w:rsid w:val="00995EFD"/>
    <w:rsid w:val="00A02D02"/>
    <w:rsid w:val="00A055EB"/>
    <w:rsid w:val="00A233F2"/>
    <w:rsid w:val="00A452BA"/>
    <w:rsid w:val="00A67758"/>
    <w:rsid w:val="00A81D4F"/>
    <w:rsid w:val="00AA2D2E"/>
    <w:rsid w:val="00AC4865"/>
    <w:rsid w:val="00B6205A"/>
    <w:rsid w:val="00B66757"/>
    <w:rsid w:val="00B67E63"/>
    <w:rsid w:val="00BA7293"/>
    <w:rsid w:val="00BB471A"/>
    <w:rsid w:val="00BD16C4"/>
    <w:rsid w:val="00BD24A2"/>
    <w:rsid w:val="00C13172"/>
    <w:rsid w:val="00C37518"/>
    <w:rsid w:val="00CA5C28"/>
    <w:rsid w:val="00D0151D"/>
    <w:rsid w:val="00D03361"/>
    <w:rsid w:val="00D0582E"/>
    <w:rsid w:val="00D27DA7"/>
    <w:rsid w:val="00D86E2F"/>
    <w:rsid w:val="00D95813"/>
    <w:rsid w:val="00DB7595"/>
    <w:rsid w:val="00EF31DA"/>
    <w:rsid w:val="00F119BC"/>
    <w:rsid w:val="00F1569B"/>
    <w:rsid w:val="00F37198"/>
    <w:rsid w:val="00F60456"/>
    <w:rsid w:val="00F770E1"/>
    <w:rsid w:val="00F96C88"/>
    <w:rsid w:val="00FC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86D7"/>
  <w15:docId w15:val="{AC0573EF-6EC2-4D2D-BA8B-B2339A3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D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361"/>
  </w:style>
  <w:style w:type="paragraph" w:styleId="a7">
    <w:name w:val="footer"/>
    <w:basedOn w:val="a"/>
    <w:link w:val="a8"/>
    <w:uiPriority w:val="99"/>
    <w:unhideWhenUsed/>
    <w:rsid w:val="00D0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361"/>
  </w:style>
  <w:style w:type="paragraph" w:customStyle="1" w:styleId="ConsPlusTitle">
    <w:name w:val="ConsPlusTitle"/>
    <w:rsid w:val="00DB7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4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 Домничев</dc:creator>
  <cp:lastModifiedBy>Никонова Ольга Алексеевна</cp:lastModifiedBy>
  <cp:revision>13</cp:revision>
  <cp:lastPrinted>2020-05-23T10:41:00Z</cp:lastPrinted>
  <dcterms:created xsi:type="dcterms:W3CDTF">2020-06-11T09:25:00Z</dcterms:created>
  <dcterms:modified xsi:type="dcterms:W3CDTF">2022-04-12T10:04:00Z</dcterms:modified>
</cp:coreProperties>
</file>