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36FD" w14:textId="77777777" w:rsidR="00FF7804" w:rsidRPr="008367AE" w:rsidRDefault="00AB3507" w:rsidP="002458B0">
      <w:pPr>
        <w:ind w:firstLine="709"/>
        <w:jc w:val="center"/>
        <w:rPr>
          <w:bCs/>
          <w:sz w:val="28"/>
          <w:szCs w:val="28"/>
        </w:rPr>
      </w:pPr>
      <w:r>
        <w:rPr>
          <w:bCs/>
          <w:sz w:val="28"/>
          <w:szCs w:val="28"/>
        </w:rPr>
        <w:t>П</w:t>
      </w:r>
      <w:r w:rsidR="00FF7804" w:rsidRPr="008367AE">
        <w:rPr>
          <w:bCs/>
          <w:sz w:val="28"/>
          <w:szCs w:val="28"/>
        </w:rPr>
        <w:t>РОЕКТ</w:t>
      </w:r>
    </w:p>
    <w:p w14:paraId="099B6BF1" w14:textId="77777777" w:rsidR="00FF7804" w:rsidRPr="008367AE" w:rsidRDefault="00FF7804" w:rsidP="002458B0">
      <w:pPr>
        <w:ind w:firstLine="709"/>
        <w:jc w:val="center"/>
        <w:rPr>
          <w:bCs/>
          <w:sz w:val="28"/>
          <w:szCs w:val="28"/>
        </w:rPr>
      </w:pPr>
      <w:r w:rsidRPr="008367AE">
        <w:rPr>
          <w:bCs/>
          <w:sz w:val="28"/>
          <w:szCs w:val="28"/>
        </w:rPr>
        <w:t>ПОСТАНОВЛЕНИЯ</w:t>
      </w:r>
    </w:p>
    <w:p w14:paraId="2A88C2D6" w14:textId="77777777" w:rsidR="00FF7804" w:rsidRPr="008367AE" w:rsidRDefault="00FF7804" w:rsidP="002458B0">
      <w:pPr>
        <w:ind w:firstLine="709"/>
        <w:jc w:val="center"/>
        <w:rPr>
          <w:bCs/>
          <w:sz w:val="28"/>
          <w:szCs w:val="28"/>
        </w:rPr>
      </w:pPr>
      <w:r w:rsidRPr="008367AE">
        <w:rPr>
          <w:bCs/>
          <w:sz w:val="28"/>
          <w:szCs w:val="28"/>
        </w:rPr>
        <w:t>АДМИНИСТРАЦИИ ГОРОДСКОГО ОКРУГА ТОЛЬЯТТИ</w:t>
      </w:r>
    </w:p>
    <w:p w14:paraId="3C5EBFED" w14:textId="77777777" w:rsidR="00AD5354" w:rsidRPr="008367AE" w:rsidRDefault="00AD5354" w:rsidP="002458B0">
      <w:pPr>
        <w:ind w:firstLine="709"/>
        <w:rPr>
          <w:sz w:val="28"/>
          <w:szCs w:val="28"/>
        </w:rPr>
      </w:pPr>
      <w:bookmarkStart w:id="0" w:name="_Hlk104897624"/>
    </w:p>
    <w:p w14:paraId="1D11C382" w14:textId="5AAE834B" w:rsidR="00615601" w:rsidRPr="00EF1009" w:rsidRDefault="00FF7804" w:rsidP="002275EC">
      <w:pPr>
        <w:jc w:val="center"/>
        <w:rPr>
          <w:sz w:val="24"/>
          <w:szCs w:val="24"/>
        </w:rPr>
      </w:pPr>
      <w:r w:rsidRPr="00EF1009">
        <w:rPr>
          <w:sz w:val="32"/>
          <w:szCs w:val="32"/>
        </w:rPr>
        <w:t xml:space="preserve"> </w:t>
      </w:r>
      <w:r w:rsidRPr="00EF1009">
        <w:rPr>
          <w:sz w:val="28"/>
          <w:szCs w:val="28"/>
        </w:rPr>
        <w:t>«</w:t>
      </w:r>
      <w:r w:rsidR="00615601" w:rsidRPr="00EF1009">
        <w:rPr>
          <w:sz w:val="28"/>
          <w:szCs w:val="28"/>
        </w:rPr>
        <w:t>Об утверждении Административного регламента предоставления муниципальной услуги «Рассмотрение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w:t>
      </w:r>
      <w:bookmarkEnd w:id="0"/>
      <w:r w:rsidR="00615601" w:rsidRPr="00EF1009">
        <w:rPr>
          <w:sz w:val="24"/>
          <w:szCs w:val="24"/>
        </w:rPr>
        <w:t>»</w:t>
      </w:r>
    </w:p>
    <w:p w14:paraId="4D8606E7" w14:textId="77777777" w:rsidR="00615601" w:rsidRDefault="00615601" w:rsidP="002458B0">
      <w:pPr>
        <w:ind w:firstLine="709"/>
        <w:jc w:val="center"/>
        <w:rPr>
          <w:sz w:val="28"/>
          <w:szCs w:val="28"/>
        </w:rPr>
      </w:pPr>
    </w:p>
    <w:p w14:paraId="63FA6801" w14:textId="77777777" w:rsidR="00615601" w:rsidRPr="006D0BCC" w:rsidRDefault="00615601" w:rsidP="002458B0">
      <w:pPr>
        <w:spacing w:line="276" w:lineRule="auto"/>
        <w:ind w:firstLine="709"/>
        <w:jc w:val="center"/>
        <w:rPr>
          <w:sz w:val="24"/>
          <w:szCs w:val="24"/>
        </w:rPr>
      </w:pPr>
    </w:p>
    <w:p w14:paraId="49A8EEF2" w14:textId="53407736" w:rsidR="006033D5" w:rsidRPr="00EF1009" w:rsidRDefault="00615601" w:rsidP="002458B0">
      <w:pPr>
        <w:autoSpaceDE w:val="0"/>
        <w:autoSpaceDN w:val="0"/>
        <w:adjustRightInd w:val="0"/>
        <w:spacing w:line="276" w:lineRule="auto"/>
        <w:ind w:firstLine="709"/>
        <w:jc w:val="both"/>
        <w:rPr>
          <w:sz w:val="28"/>
          <w:szCs w:val="28"/>
        </w:rPr>
      </w:pPr>
      <w:r w:rsidRPr="002458B0">
        <w:rPr>
          <w:sz w:val="28"/>
          <w:szCs w:val="28"/>
        </w:rPr>
        <w:t xml:space="preserve">В целях нормативного обеспечения предоставления муниципальной услуги «Рассмотрение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 </w:t>
      </w:r>
      <w:r w:rsidR="006033D5" w:rsidRPr="002458B0">
        <w:rPr>
          <w:sz w:val="28"/>
          <w:szCs w:val="28"/>
        </w:rPr>
        <w:t xml:space="preserve">в соответствии с </w:t>
      </w:r>
      <w:hyperlink r:id="rId6" w:history="1">
        <w:r w:rsidR="006033D5" w:rsidRPr="002458B0">
          <w:rPr>
            <w:sz w:val="28"/>
            <w:szCs w:val="28"/>
          </w:rPr>
          <w:t>частью 3 статьи 10</w:t>
        </w:r>
      </w:hyperlink>
      <w:r w:rsidR="006033D5" w:rsidRPr="002458B0">
        <w:rPr>
          <w:sz w:val="28"/>
          <w:szCs w:val="28"/>
        </w:rPr>
        <w:t xml:space="preserve"> Федерального закона от 28.12.2009 № 381-ФЗ «Об основах государственного регулирования торговой деятельности в Российской Федерации», Федеральным </w:t>
      </w:r>
      <w:hyperlink r:id="rId7" w:history="1">
        <w:r w:rsidR="006033D5" w:rsidRPr="002458B0">
          <w:rPr>
            <w:sz w:val="28"/>
            <w:szCs w:val="28"/>
          </w:rPr>
          <w:t>законом</w:t>
        </w:r>
      </w:hyperlink>
      <w:r w:rsidR="006033D5" w:rsidRPr="002458B0">
        <w:rPr>
          <w:sz w:val="28"/>
          <w:szCs w:val="28"/>
        </w:rPr>
        <w:t xml:space="preserve"> от 27.07.2010 № 210-ФЗ «Об организации предоставления государственных и муниципальных услуг» </w:t>
      </w:r>
      <w:hyperlink r:id="rId8" w:history="1">
        <w:r w:rsidR="006033D5" w:rsidRPr="002458B0">
          <w:rPr>
            <w:sz w:val="28"/>
            <w:szCs w:val="28"/>
          </w:rPr>
          <w:t>постановлением</w:t>
        </w:r>
      </w:hyperlink>
      <w:r w:rsidR="006033D5" w:rsidRPr="002458B0">
        <w:rPr>
          <w:sz w:val="28"/>
          <w:szCs w:val="28"/>
        </w:rPr>
        <w:t xml:space="preserve">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9" w:history="1">
        <w:r w:rsidR="006033D5" w:rsidRPr="002458B0">
          <w:rPr>
            <w:sz w:val="28"/>
            <w:szCs w:val="28"/>
          </w:rPr>
          <w:t>частью 2 статьи 5</w:t>
        </w:r>
      </w:hyperlink>
      <w:r w:rsidR="006033D5" w:rsidRPr="002458B0">
        <w:rPr>
          <w:sz w:val="28"/>
          <w:szCs w:val="28"/>
        </w:rPr>
        <w:t xml:space="preserve"> Закона Самарской области от 05.07.2010 № 76-ГД «О государственном регулировании торговой деятельности на территории Самарской области», </w:t>
      </w:r>
      <w:hyperlink r:id="rId10" w:history="1">
        <w:r w:rsidR="006033D5" w:rsidRPr="002458B0">
          <w:rPr>
            <w:sz w:val="28"/>
            <w:szCs w:val="28"/>
          </w:rPr>
          <w:t>приказом</w:t>
        </w:r>
      </w:hyperlink>
      <w:r w:rsidR="006033D5" w:rsidRPr="002458B0">
        <w:rPr>
          <w:sz w:val="28"/>
          <w:szCs w:val="28"/>
        </w:rPr>
        <w:t xml:space="preserve"> министерства промышленности и торговли Самарской области от 17.06.2019 № 87-п «Об утверждении Порядка разработки и утверждения схемы размещения нестационарных торговых объектов на территории Самарской области», 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w:t>
      </w:r>
      <w:r w:rsidR="008E6985" w:rsidRPr="002458B0">
        <w:rPr>
          <w:rFonts w:eastAsiaTheme="minorHAnsi"/>
          <w:sz w:val="28"/>
          <w:szCs w:val="28"/>
          <w:lang w:eastAsia="en-US"/>
        </w:rPr>
        <w:t xml:space="preserve">постановлением мэрии городского округа Тольятти Самарской области от 20.07.2016 № 2332-п/1 «О комиссии по разработке Схемы размещения нестационарных торговых объектов на территории городского округа Тольятти» </w:t>
      </w:r>
      <w:r w:rsidR="006033D5" w:rsidRPr="002458B0">
        <w:rPr>
          <w:sz w:val="28"/>
          <w:szCs w:val="28"/>
        </w:rPr>
        <w:t>руководствуясь Уставом городского округа Тольятти</w:t>
      </w:r>
      <w:r w:rsidR="006033D5" w:rsidRPr="00EF1009">
        <w:rPr>
          <w:sz w:val="28"/>
          <w:szCs w:val="28"/>
        </w:rPr>
        <w:t>, администрация городского округа Тольятти ПОСТАНОВЛЯЕТ:</w:t>
      </w:r>
    </w:p>
    <w:p w14:paraId="2B9F26C3" w14:textId="7CB273FE" w:rsidR="006D0BCC" w:rsidRPr="00EF1009" w:rsidRDefault="006D0BCC" w:rsidP="002458B0">
      <w:pPr>
        <w:pStyle w:val="ConsPlusNormal"/>
        <w:spacing w:line="276" w:lineRule="auto"/>
        <w:ind w:firstLine="709"/>
        <w:jc w:val="both"/>
        <w:rPr>
          <w:rFonts w:ascii="Times New Roman" w:hAnsi="Times New Roman" w:cs="Times New Roman"/>
          <w:sz w:val="28"/>
          <w:szCs w:val="28"/>
        </w:rPr>
      </w:pPr>
      <w:r w:rsidRPr="00EF1009">
        <w:rPr>
          <w:rFonts w:ascii="Times New Roman" w:hAnsi="Times New Roman" w:cs="Times New Roman"/>
          <w:sz w:val="28"/>
          <w:szCs w:val="28"/>
        </w:rPr>
        <w:t>1. Утвердить прилагаемый Административный регламент предоставления муниципальной услуги «Рассмотрение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w:t>
      </w:r>
    </w:p>
    <w:p w14:paraId="139ED0F2" w14:textId="1D9C5975" w:rsidR="006D0BCC" w:rsidRPr="00EF1009" w:rsidRDefault="006D0BCC" w:rsidP="002458B0">
      <w:pPr>
        <w:pStyle w:val="ConsPlusNormal"/>
        <w:spacing w:line="276" w:lineRule="auto"/>
        <w:ind w:firstLine="709"/>
        <w:jc w:val="both"/>
        <w:rPr>
          <w:rFonts w:ascii="Times New Roman" w:hAnsi="Times New Roman" w:cs="Times New Roman"/>
          <w:sz w:val="28"/>
          <w:szCs w:val="28"/>
        </w:rPr>
      </w:pPr>
      <w:r w:rsidRPr="00EF1009">
        <w:rPr>
          <w:rFonts w:ascii="Times New Roman" w:hAnsi="Times New Roman" w:cs="Times New Roman"/>
          <w:sz w:val="28"/>
          <w:szCs w:val="28"/>
        </w:rPr>
        <w:t xml:space="preserve">1.1. Главу городского округа Тольятти определить ответственным за качество предоставления муниципальной услуги «Рассмотрение предложений </w:t>
      </w:r>
      <w:r w:rsidRPr="00EF1009">
        <w:rPr>
          <w:rFonts w:ascii="Times New Roman" w:hAnsi="Times New Roman" w:cs="Times New Roman"/>
          <w:sz w:val="28"/>
          <w:szCs w:val="28"/>
        </w:rPr>
        <w:lastRenderedPageBreak/>
        <w:t>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w:t>
      </w:r>
    </w:p>
    <w:p w14:paraId="1B828E74" w14:textId="227E1BB0" w:rsidR="006D0BCC" w:rsidRPr="00EF1009" w:rsidRDefault="006D0BCC" w:rsidP="002458B0">
      <w:pPr>
        <w:pStyle w:val="ConsPlusNormal"/>
        <w:spacing w:line="276" w:lineRule="auto"/>
        <w:ind w:firstLine="709"/>
        <w:jc w:val="both"/>
        <w:rPr>
          <w:rFonts w:ascii="Times New Roman" w:hAnsi="Times New Roman" w:cs="Times New Roman"/>
          <w:sz w:val="28"/>
          <w:szCs w:val="28"/>
        </w:rPr>
      </w:pPr>
      <w:r w:rsidRPr="00EF1009">
        <w:rPr>
          <w:rFonts w:ascii="Times New Roman" w:hAnsi="Times New Roman" w:cs="Times New Roman"/>
          <w:sz w:val="28"/>
          <w:szCs w:val="28"/>
        </w:rPr>
        <w:t xml:space="preserve">1.2. Руководителя управления потребительского рынка определить ответственным за исполнение Административного регламента, утвержденного </w:t>
      </w:r>
      <w:hyperlink w:anchor="P18" w:history="1">
        <w:r w:rsidRPr="00EF1009">
          <w:rPr>
            <w:rFonts w:ascii="Times New Roman" w:hAnsi="Times New Roman" w:cs="Times New Roman"/>
            <w:sz w:val="28"/>
            <w:szCs w:val="28"/>
          </w:rPr>
          <w:t>пунктом 1</w:t>
        </w:r>
      </w:hyperlink>
      <w:r w:rsidRPr="00EF1009">
        <w:rPr>
          <w:rFonts w:ascii="Times New Roman" w:hAnsi="Times New Roman" w:cs="Times New Roman"/>
          <w:sz w:val="28"/>
          <w:szCs w:val="28"/>
        </w:rPr>
        <w:t xml:space="preserve"> настоящего Постановления в пределах полномочий управления потребительского рынка, определенных данным Административным регламентом.</w:t>
      </w:r>
    </w:p>
    <w:p w14:paraId="512496C9" w14:textId="77777777" w:rsidR="00EF1009" w:rsidRPr="00EF1009" w:rsidRDefault="00EF1009" w:rsidP="002458B0">
      <w:pPr>
        <w:tabs>
          <w:tab w:val="left" w:pos="993"/>
        </w:tabs>
        <w:spacing w:line="276" w:lineRule="auto"/>
        <w:ind w:firstLine="709"/>
        <w:jc w:val="both"/>
        <w:rPr>
          <w:sz w:val="28"/>
          <w:szCs w:val="28"/>
        </w:rPr>
      </w:pPr>
      <w:r w:rsidRPr="00EF1009">
        <w:rPr>
          <w:sz w:val="28"/>
          <w:szCs w:val="28"/>
        </w:rPr>
        <w:t>2. Организационному управлению администрации городского округа Тольятти:</w:t>
      </w:r>
    </w:p>
    <w:p w14:paraId="03B96FF8" w14:textId="77777777" w:rsidR="00EF1009" w:rsidRPr="00EF1009" w:rsidRDefault="00EF1009" w:rsidP="002458B0">
      <w:pPr>
        <w:tabs>
          <w:tab w:val="left" w:pos="993"/>
        </w:tabs>
        <w:spacing w:line="276" w:lineRule="auto"/>
        <w:ind w:firstLine="709"/>
        <w:jc w:val="both"/>
        <w:rPr>
          <w:sz w:val="28"/>
          <w:szCs w:val="28"/>
        </w:rPr>
      </w:pPr>
      <w:r w:rsidRPr="00EF1009">
        <w:rPr>
          <w:sz w:val="28"/>
          <w:szCs w:val="28"/>
        </w:rPr>
        <w:t>2.1. Опубликовать настоящее постановление в газете «Городские ведомости».</w:t>
      </w:r>
    </w:p>
    <w:p w14:paraId="7C09337D" w14:textId="77777777" w:rsidR="00EF1009" w:rsidRPr="00EF1009" w:rsidRDefault="00EF1009" w:rsidP="002458B0">
      <w:pPr>
        <w:tabs>
          <w:tab w:val="left" w:pos="993"/>
        </w:tabs>
        <w:spacing w:line="276" w:lineRule="auto"/>
        <w:ind w:firstLine="709"/>
        <w:jc w:val="both"/>
        <w:rPr>
          <w:sz w:val="28"/>
          <w:szCs w:val="28"/>
        </w:rPr>
      </w:pPr>
      <w:r w:rsidRPr="00EF1009">
        <w:rPr>
          <w:sz w:val="28"/>
          <w:szCs w:val="28"/>
        </w:rPr>
        <w:t xml:space="preserve">2.2. Разместить настоящее постановление на официальном сайте администрации городского округа Тольятти в информационно – телекоммуникационной сети «Интернет» по адресу: </w:t>
      </w:r>
      <w:hyperlink r:id="rId11" w:history="1">
        <w:r w:rsidRPr="00EF1009">
          <w:rPr>
            <w:rStyle w:val="a4"/>
            <w:sz w:val="28"/>
            <w:szCs w:val="28"/>
            <w:lang w:val="en-US"/>
          </w:rPr>
          <w:t>http</w:t>
        </w:r>
        <w:r w:rsidRPr="00EF1009">
          <w:rPr>
            <w:rStyle w:val="a4"/>
            <w:sz w:val="28"/>
            <w:szCs w:val="28"/>
          </w:rPr>
          <w:t>://</w:t>
        </w:r>
        <w:r w:rsidRPr="00EF1009">
          <w:rPr>
            <w:rStyle w:val="a4"/>
            <w:sz w:val="28"/>
            <w:szCs w:val="28"/>
            <w:lang w:val="en-US"/>
          </w:rPr>
          <w:t>portal</w:t>
        </w:r>
        <w:r w:rsidRPr="00EF1009">
          <w:rPr>
            <w:rStyle w:val="a4"/>
            <w:sz w:val="28"/>
            <w:szCs w:val="28"/>
          </w:rPr>
          <w:t>.</w:t>
        </w:r>
        <w:proofErr w:type="spellStart"/>
        <w:r w:rsidRPr="00EF1009">
          <w:rPr>
            <w:rStyle w:val="a4"/>
            <w:sz w:val="28"/>
            <w:szCs w:val="28"/>
            <w:lang w:val="en-US"/>
          </w:rPr>
          <w:t>tgl</w:t>
        </w:r>
        <w:proofErr w:type="spellEnd"/>
        <w:r w:rsidRPr="00EF1009">
          <w:rPr>
            <w:rStyle w:val="a4"/>
            <w:sz w:val="28"/>
            <w:szCs w:val="28"/>
          </w:rPr>
          <w:t>.</w:t>
        </w:r>
        <w:proofErr w:type="spellStart"/>
        <w:r w:rsidRPr="00EF1009">
          <w:rPr>
            <w:rStyle w:val="a4"/>
            <w:sz w:val="28"/>
            <w:szCs w:val="28"/>
            <w:lang w:val="en-US"/>
          </w:rPr>
          <w:t>ru</w:t>
        </w:r>
        <w:proofErr w:type="spellEnd"/>
      </w:hyperlink>
      <w:r w:rsidRPr="00EF1009">
        <w:rPr>
          <w:sz w:val="28"/>
          <w:szCs w:val="28"/>
        </w:rPr>
        <w:t xml:space="preserve"> в течение 3 рабочих дней после принятия настоящего постановления.</w:t>
      </w:r>
    </w:p>
    <w:p w14:paraId="718B60EE" w14:textId="3BBA52B1" w:rsidR="00EF1009" w:rsidRPr="00EF1009" w:rsidRDefault="00EF1009" w:rsidP="002458B0">
      <w:pPr>
        <w:tabs>
          <w:tab w:val="left" w:pos="1134"/>
        </w:tabs>
        <w:spacing w:line="276" w:lineRule="auto"/>
        <w:ind w:firstLine="709"/>
        <w:contextualSpacing/>
        <w:jc w:val="both"/>
        <w:rPr>
          <w:sz w:val="28"/>
          <w:szCs w:val="28"/>
        </w:rPr>
      </w:pPr>
      <w:r w:rsidRPr="00EF1009">
        <w:rPr>
          <w:sz w:val="28"/>
          <w:szCs w:val="28"/>
        </w:rPr>
        <w:t>3. Настоящее постановление вступает в силу после дня его официального опубликования.</w:t>
      </w:r>
    </w:p>
    <w:p w14:paraId="014282AD" w14:textId="74296517" w:rsidR="00BF7F48" w:rsidRPr="00EF1009" w:rsidRDefault="00EF1009" w:rsidP="002458B0">
      <w:pPr>
        <w:autoSpaceDE w:val="0"/>
        <w:autoSpaceDN w:val="0"/>
        <w:adjustRightInd w:val="0"/>
        <w:spacing w:line="276" w:lineRule="auto"/>
        <w:ind w:firstLine="709"/>
        <w:jc w:val="both"/>
        <w:rPr>
          <w:sz w:val="28"/>
          <w:szCs w:val="28"/>
        </w:rPr>
      </w:pPr>
      <w:r w:rsidRPr="00EF1009">
        <w:rPr>
          <w:sz w:val="28"/>
          <w:szCs w:val="28"/>
        </w:rPr>
        <w:t>4</w:t>
      </w:r>
      <w:r w:rsidR="00BF7F48" w:rsidRPr="00EF1009">
        <w:rPr>
          <w:sz w:val="28"/>
          <w:szCs w:val="28"/>
        </w:rPr>
        <w:t xml:space="preserve">. Контроль за выполнением настоящего Постановления </w:t>
      </w:r>
      <w:r w:rsidRPr="00EF1009">
        <w:rPr>
          <w:sz w:val="28"/>
          <w:szCs w:val="28"/>
        </w:rPr>
        <w:t>оставляю за собой</w:t>
      </w:r>
      <w:r w:rsidR="00B505D2" w:rsidRPr="00EF1009">
        <w:rPr>
          <w:sz w:val="28"/>
          <w:szCs w:val="28"/>
        </w:rPr>
        <w:t>.</w:t>
      </w:r>
    </w:p>
    <w:p w14:paraId="5426C37F" w14:textId="77777777" w:rsidR="00EF1009" w:rsidRPr="00EF1009" w:rsidRDefault="00EF1009" w:rsidP="002458B0">
      <w:pPr>
        <w:ind w:firstLine="709"/>
        <w:rPr>
          <w:sz w:val="32"/>
          <w:szCs w:val="32"/>
        </w:rPr>
      </w:pPr>
    </w:p>
    <w:p w14:paraId="396A0966" w14:textId="46A5E8EF" w:rsidR="00FF7804" w:rsidRPr="00EF1009" w:rsidRDefault="00FE054B" w:rsidP="002458B0">
      <w:pPr>
        <w:rPr>
          <w:sz w:val="18"/>
        </w:rPr>
      </w:pPr>
      <w:r w:rsidRPr="00EF1009">
        <w:rPr>
          <w:sz w:val="28"/>
          <w:szCs w:val="28"/>
        </w:rPr>
        <w:t>Г</w:t>
      </w:r>
      <w:r w:rsidR="00AC7629" w:rsidRPr="00EF1009">
        <w:rPr>
          <w:sz w:val="28"/>
          <w:szCs w:val="28"/>
        </w:rPr>
        <w:t>лав</w:t>
      </w:r>
      <w:r w:rsidRPr="00EF1009">
        <w:rPr>
          <w:sz w:val="28"/>
          <w:szCs w:val="28"/>
        </w:rPr>
        <w:t>а</w:t>
      </w:r>
      <w:r w:rsidR="00AC7629" w:rsidRPr="00EF1009">
        <w:rPr>
          <w:sz w:val="28"/>
          <w:szCs w:val="28"/>
        </w:rPr>
        <w:t xml:space="preserve"> городского округа</w:t>
      </w:r>
      <w:r w:rsidRPr="00EF1009">
        <w:rPr>
          <w:sz w:val="28"/>
          <w:szCs w:val="28"/>
        </w:rPr>
        <w:t xml:space="preserve"> Тольятти </w:t>
      </w:r>
      <w:r w:rsidR="00AC7629" w:rsidRPr="00EF1009">
        <w:rPr>
          <w:sz w:val="28"/>
          <w:szCs w:val="28"/>
        </w:rPr>
        <w:t xml:space="preserve">                  </w:t>
      </w:r>
      <w:r w:rsidR="002458B0">
        <w:rPr>
          <w:sz w:val="28"/>
          <w:szCs w:val="28"/>
        </w:rPr>
        <w:t xml:space="preserve"> </w:t>
      </w:r>
      <w:r w:rsidR="00AC7629" w:rsidRPr="00EF1009">
        <w:rPr>
          <w:sz w:val="28"/>
          <w:szCs w:val="28"/>
        </w:rPr>
        <w:t xml:space="preserve">      </w:t>
      </w:r>
      <w:r w:rsidR="00EF1009" w:rsidRPr="00EF1009">
        <w:rPr>
          <w:sz w:val="28"/>
          <w:szCs w:val="28"/>
        </w:rPr>
        <w:t xml:space="preserve">                   </w:t>
      </w:r>
      <w:r w:rsidR="002458B0">
        <w:rPr>
          <w:sz w:val="28"/>
          <w:szCs w:val="28"/>
        </w:rPr>
        <w:t xml:space="preserve">      </w:t>
      </w:r>
      <w:r w:rsidR="00EF1009" w:rsidRPr="00EF1009">
        <w:rPr>
          <w:sz w:val="28"/>
          <w:szCs w:val="28"/>
        </w:rPr>
        <w:t xml:space="preserve">   </w:t>
      </w:r>
      <w:r w:rsidRPr="00EF1009">
        <w:rPr>
          <w:sz w:val="28"/>
          <w:szCs w:val="28"/>
        </w:rPr>
        <w:t xml:space="preserve"> Н.А. </w:t>
      </w:r>
      <w:proofErr w:type="spellStart"/>
      <w:r w:rsidRPr="00EF1009">
        <w:rPr>
          <w:sz w:val="28"/>
          <w:szCs w:val="28"/>
        </w:rPr>
        <w:t>Ренц</w:t>
      </w:r>
      <w:proofErr w:type="spellEnd"/>
    </w:p>
    <w:p w14:paraId="33F75457" w14:textId="5EC6DE2A" w:rsidR="00FF7804" w:rsidRPr="008367AE" w:rsidRDefault="00EF1009" w:rsidP="002458B0">
      <w:pPr>
        <w:ind w:firstLine="709"/>
        <w:rPr>
          <w:sz w:val="18"/>
        </w:rPr>
      </w:pPr>
      <w:r>
        <w:rPr>
          <w:sz w:val="18"/>
        </w:rPr>
        <w:t xml:space="preserve">  </w:t>
      </w:r>
    </w:p>
    <w:p w14:paraId="326B4F9E" w14:textId="77777777" w:rsidR="00FF7804" w:rsidRPr="008367AE" w:rsidRDefault="00FF7804" w:rsidP="002458B0">
      <w:pPr>
        <w:ind w:firstLine="709"/>
        <w:rPr>
          <w:sz w:val="18"/>
        </w:rPr>
      </w:pPr>
    </w:p>
    <w:p w14:paraId="59DA3B36" w14:textId="77777777" w:rsidR="00FF7804" w:rsidRPr="008367AE" w:rsidRDefault="00FF7804" w:rsidP="002458B0">
      <w:pPr>
        <w:ind w:firstLine="709"/>
        <w:rPr>
          <w:sz w:val="18"/>
        </w:rPr>
      </w:pPr>
    </w:p>
    <w:p w14:paraId="241E6627" w14:textId="77777777" w:rsidR="00FF7804" w:rsidRPr="008367AE" w:rsidRDefault="00FF7804" w:rsidP="002458B0">
      <w:pPr>
        <w:ind w:firstLine="709"/>
        <w:rPr>
          <w:sz w:val="18"/>
        </w:rPr>
      </w:pPr>
    </w:p>
    <w:p w14:paraId="3D41B059" w14:textId="77777777" w:rsidR="00FF7804" w:rsidRPr="008367AE" w:rsidRDefault="00FF7804" w:rsidP="002458B0">
      <w:pPr>
        <w:ind w:firstLine="709"/>
        <w:rPr>
          <w:sz w:val="18"/>
        </w:rPr>
      </w:pPr>
    </w:p>
    <w:p w14:paraId="1C17196E" w14:textId="77777777" w:rsidR="00FF7804" w:rsidRPr="008367AE" w:rsidRDefault="00FF7804" w:rsidP="002458B0">
      <w:pPr>
        <w:ind w:firstLine="709"/>
        <w:rPr>
          <w:sz w:val="18"/>
        </w:rPr>
      </w:pPr>
    </w:p>
    <w:p w14:paraId="3D37554C" w14:textId="77777777" w:rsidR="00FF7804" w:rsidRPr="008367AE" w:rsidRDefault="00FF7804" w:rsidP="002458B0">
      <w:pPr>
        <w:ind w:firstLine="709"/>
        <w:rPr>
          <w:sz w:val="18"/>
        </w:rPr>
      </w:pPr>
    </w:p>
    <w:p w14:paraId="0ED01144" w14:textId="77777777" w:rsidR="00FF7804" w:rsidRPr="008367AE" w:rsidRDefault="00FF7804" w:rsidP="002458B0">
      <w:pPr>
        <w:ind w:firstLine="709"/>
        <w:rPr>
          <w:sz w:val="18"/>
        </w:rPr>
      </w:pPr>
    </w:p>
    <w:p w14:paraId="5F330A35" w14:textId="77777777" w:rsidR="00FF7804" w:rsidRPr="008367AE" w:rsidRDefault="00FF7804" w:rsidP="002458B0">
      <w:pPr>
        <w:ind w:firstLine="709"/>
        <w:rPr>
          <w:sz w:val="18"/>
        </w:rPr>
      </w:pPr>
    </w:p>
    <w:p w14:paraId="441B8F69" w14:textId="77777777" w:rsidR="00FF7804" w:rsidRPr="008367AE" w:rsidRDefault="00FF7804" w:rsidP="002458B0">
      <w:pPr>
        <w:ind w:firstLine="709"/>
        <w:rPr>
          <w:sz w:val="18"/>
        </w:rPr>
      </w:pPr>
    </w:p>
    <w:p w14:paraId="70598828" w14:textId="77777777" w:rsidR="00FF7804" w:rsidRPr="008367AE" w:rsidRDefault="00FF7804" w:rsidP="002458B0">
      <w:pPr>
        <w:ind w:firstLine="709"/>
        <w:rPr>
          <w:sz w:val="18"/>
        </w:rPr>
      </w:pPr>
    </w:p>
    <w:p w14:paraId="35C95EA4" w14:textId="77777777" w:rsidR="00FF7804" w:rsidRPr="008367AE" w:rsidRDefault="00FF7804" w:rsidP="002458B0">
      <w:pPr>
        <w:ind w:firstLine="709"/>
        <w:rPr>
          <w:sz w:val="18"/>
        </w:rPr>
      </w:pPr>
    </w:p>
    <w:p w14:paraId="09409A04" w14:textId="77777777" w:rsidR="00FF7804" w:rsidRPr="008367AE" w:rsidRDefault="00FF7804" w:rsidP="002458B0">
      <w:pPr>
        <w:ind w:firstLine="709"/>
        <w:rPr>
          <w:sz w:val="18"/>
        </w:rPr>
      </w:pPr>
    </w:p>
    <w:p w14:paraId="0E61362A" w14:textId="77777777" w:rsidR="00FF7804" w:rsidRPr="008367AE" w:rsidRDefault="00FF7804" w:rsidP="002458B0">
      <w:pPr>
        <w:ind w:firstLine="709"/>
        <w:rPr>
          <w:sz w:val="18"/>
        </w:rPr>
      </w:pPr>
    </w:p>
    <w:p w14:paraId="4267B144" w14:textId="77777777" w:rsidR="00FF7804" w:rsidRPr="008367AE" w:rsidRDefault="00FF7804" w:rsidP="002458B0">
      <w:pPr>
        <w:ind w:firstLine="709"/>
        <w:rPr>
          <w:sz w:val="18"/>
        </w:rPr>
      </w:pPr>
    </w:p>
    <w:p w14:paraId="1F084689" w14:textId="77777777" w:rsidR="00FF7804" w:rsidRPr="008367AE" w:rsidRDefault="00FF7804" w:rsidP="002458B0">
      <w:pPr>
        <w:ind w:firstLine="709"/>
        <w:rPr>
          <w:sz w:val="18"/>
        </w:rPr>
      </w:pPr>
    </w:p>
    <w:p w14:paraId="1B86BE87" w14:textId="77777777" w:rsidR="00FF7804" w:rsidRPr="008367AE" w:rsidRDefault="00FF7804" w:rsidP="002458B0">
      <w:pPr>
        <w:ind w:firstLine="709"/>
        <w:rPr>
          <w:sz w:val="18"/>
        </w:rPr>
      </w:pPr>
    </w:p>
    <w:p w14:paraId="1B4802D5" w14:textId="77777777" w:rsidR="00FF7804" w:rsidRPr="008367AE" w:rsidRDefault="00FF7804" w:rsidP="002458B0">
      <w:pPr>
        <w:ind w:firstLine="709"/>
        <w:rPr>
          <w:sz w:val="18"/>
        </w:rPr>
      </w:pPr>
    </w:p>
    <w:p w14:paraId="34A16B4A" w14:textId="77777777" w:rsidR="00FF7804" w:rsidRPr="008367AE" w:rsidRDefault="00FF7804" w:rsidP="002458B0">
      <w:pPr>
        <w:ind w:firstLine="709"/>
        <w:rPr>
          <w:sz w:val="18"/>
        </w:rPr>
      </w:pPr>
    </w:p>
    <w:p w14:paraId="2F9DBB6B" w14:textId="77777777" w:rsidR="00FF7804" w:rsidRPr="008367AE" w:rsidRDefault="00FF7804" w:rsidP="002458B0">
      <w:pPr>
        <w:ind w:firstLine="709"/>
        <w:rPr>
          <w:sz w:val="18"/>
        </w:rPr>
      </w:pPr>
    </w:p>
    <w:p w14:paraId="512BC0ED" w14:textId="77777777" w:rsidR="00FF7804" w:rsidRPr="008367AE" w:rsidRDefault="00FF7804" w:rsidP="002458B0">
      <w:pPr>
        <w:ind w:firstLine="709"/>
        <w:rPr>
          <w:sz w:val="18"/>
        </w:rPr>
      </w:pPr>
    </w:p>
    <w:p w14:paraId="169521C3" w14:textId="77777777" w:rsidR="00FF7804" w:rsidRPr="008367AE" w:rsidRDefault="00FF7804" w:rsidP="002458B0">
      <w:pPr>
        <w:ind w:firstLine="709"/>
        <w:rPr>
          <w:sz w:val="18"/>
        </w:rPr>
      </w:pPr>
    </w:p>
    <w:p w14:paraId="723CEB43" w14:textId="77777777" w:rsidR="00FF7804" w:rsidRPr="008367AE" w:rsidRDefault="00FF7804" w:rsidP="002458B0">
      <w:pPr>
        <w:ind w:firstLine="709"/>
        <w:rPr>
          <w:sz w:val="18"/>
        </w:rPr>
      </w:pPr>
    </w:p>
    <w:p w14:paraId="261A56BD" w14:textId="77777777" w:rsidR="007D2BA4" w:rsidRPr="008367AE" w:rsidRDefault="007D2BA4" w:rsidP="002458B0">
      <w:pPr>
        <w:ind w:firstLine="709"/>
        <w:rPr>
          <w:sz w:val="18"/>
        </w:rPr>
      </w:pPr>
    </w:p>
    <w:p w14:paraId="5B7E4BA1" w14:textId="77777777" w:rsidR="00FE054B" w:rsidRPr="008367AE" w:rsidRDefault="00FE054B" w:rsidP="002458B0">
      <w:pPr>
        <w:ind w:firstLine="709"/>
        <w:rPr>
          <w:sz w:val="18"/>
        </w:rPr>
      </w:pPr>
    </w:p>
    <w:p w14:paraId="17283775" w14:textId="77777777" w:rsidR="00FE054B" w:rsidRPr="008367AE" w:rsidRDefault="00FE054B" w:rsidP="002458B0">
      <w:pPr>
        <w:ind w:firstLine="709"/>
        <w:rPr>
          <w:sz w:val="18"/>
        </w:rPr>
      </w:pPr>
    </w:p>
    <w:p w14:paraId="7CE4406B" w14:textId="77777777" w:rsidR="00FE054B" w:rsidRPr="008367AE" w:rsidRDefault="00FE054B" w:rsidP="002458B0">
      <w:pPr>
        <w:ind w:firstLine="709"/>
        <w:rPr>
          <w:sz w:val="18"/>
        </w:rPr>
      </w:pPr>
    </w:p>
    <w:p w14:paraId="1488252D" w14:textId="1FA2FE0E" w:rsidR="00FF7804" w:rsidRPr="008367AE" w:rsidRDefault="00EF1009" w:rsidP="002458B0">
      <w:r>
        <w:rPr>
          <w:sz w:val="18"/>
        </w:rPr>
        <w:t>Петрова Л.В.</w:t>
      </w:r>
    </w:p>
    <w:p w14:paraId="27DFA0B2" w14:textId="77777777" w:rsidR="00EF1009" w:rsidRDefault="00560704" w:rsidP="002458B0">
      <w:r w:rsidRPr="008367AE">
        <w:t>54-39-00</w:t>
      </w:r>
    </w:p>
    <w:p w14:paraId="1AA7BBFB" w14:textId="77777777" w:rsidR="002458B0" w:rsidRDefault="002458B0" w:rsidP="002458B0">
      <w:pPr>
        <w:ind w:firstLine="709"/>
      </w:pPr>
    </w:p>
    <w:p w14:paraId="5BE44584" w14:textId="423A8778" w:rsidR="00A5315D" w:rsidRDefault="00A5315D" w:rsidP="002458B0">
      <w:pPr>
        <w:ind w:right="425" w:firstLine="709"/>
      </w:pPr>
    </w:p>
    <w:p w14:paraId="3EC720CE" w14:textId="46AE2340" w:rsidR="002458B0" w:rsidRDefault="002458B0" w:rsidP="002458B0">
      <w:pPr>
        <w:jc w:val="center"/>
        <w:rPr>
          <w:sz w:val="28"/>
          <w:szCs w:val="28"/>
        </w:rPr>
      </w:pPr>
    </w:p>
    <w:p w14:paraId="2EEC7B14" w14:textId="77777777" w:rsidR="007F24EC" w:rsidRDefault="007F24EC" w:rsidP="007F24EC">
      <w:pPr>
        <w:pStyle w:val="ConsPlusNormal"/>
        <w:ind w:left="5670"/>
        <w:jc w:val="both"/>
      </w:pPr>
    </w:p>
    <w:p w14:paraId="5A250817" w14:textId="77777777" w:rsidR="007F24EC" w:rsidRPr="00E018C4" w:rsidRDefault="007F24EC" w:rsidP="007F24EC">
      <w:pPr>
        <w:pStyle w:val="ConsPlusNormal"/>
        <w:spacing w:line="276" w:lineRule="auto"/>
        <w:jc w:val="right"/>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УТВЕРЖДЕНО</w:t>
      </w:r>
    </w:p>
    <w:p w14:paraId="59B43431" w14:textId="77777777" w:rsidR="007F24EC" w:rsidRDefault="007F24EC" w:rsidP="007F24EC">
      <w:pPr>
        <w:pStyle w:val="ConsPlusNormal"/>
        <w:spacing w:line="276" w:lineRule="auto"/>
        <w:jc w:val="right"/>
        <w:rPr>
          <w:rFonts w:ascii="Times New Roman" w:hAnsi="Times New Roman" w:cs="Times New Roman"/>
          <w:sz w:val="26"/>
          <w:szCs w:val="26"/>
        </w:rPr>
      </w:pPr>
      <w:r w:rsidRPr="00E018C4">
        <w:rPr>
          <w:rFonts w:ascii="Times New Roman" w:hAnsi="Times New Roman" w:cs="Times New Roman"/>
          <w:sz w:val="26"/>
          <w:szCs w:val="26"/>
        </w:rPr>
        <w:t>Постановлением</w:t>
      </w:r>
      <w:r>
        <w:rPr>
          <w:rFonts w:ascii="Times New Roman" w:hAnsi="Times New Roman" w:cs="Times New Roman"/>
          <w:sz w:val="26"/>
          <w:szCs w:val="26"/>
        </w:rPr>
        <w:t xml:space="preserve"> </w:t>
      </w:r>
      <w:r w:rsidRPr="00E018C4">
        <w:rPr>
          <w:rFonts w:ascii="Times New Roman" w:hAnsi="Times New Roman" w:cs="Times New Roman"/>
          <w:sz w:val="26"/>
          <w:szCs w:val="26"/>
        </w:rPr>
        <w:t xml:space="preserve">администрации </w:t>
      </w:r>
    </w:p>
    <w:p w14:paraId="714333D5" w14:textId="77777777" w:rsidR="007F24EC" w:rsidRPr="00E018C4" w:rsidRDefault="007F24EC" w:rsidP="007F24EC">
      <w:pPr>
        <w:pStyle w:val="ConsPlusNormal"/>
        <w:spacing w:line="276" w:lineRule="auto"/>
        <w:jc w:val="right"/>
        <w:rPr>
          <w:rFonts w:ascii="Times New Roman" w:hAnsi="Times New Roman" w:cs="Times New Roman"/>
          <w:sz w:val="26"/>
          <w:szCs w:val="26"/>
        </w:rPr>
      </w:pPr>
      <w:r w:rsidRPr="00E018C4">
        <w:rPr>
          <w:rFonts w:ascii="Times New Roman" w:hAnsi="Times New Roman" w:cs="Times New Roman"/>
          <w:sz w:val="26"/>
          <w:szCs w:val="26"/>
        </w:rPr>
        <w:t>городского округа Тольятти</w:t>
      </w:r>
    </w:p>
    <w:p w14:paraId="3A287222" w14:textId="77777777" w:rsidR="007F24EC" w:rsidRPr="00E018C4" w:rsidRDefault="007F24EC" w:rsidP="007F24EC">
      <w:pPr>
        <w:pStyle w:val="ConsPlusNormal"/>
        <w:spacing w:line="276" w:lineRule="auto"/>
        <w:jc w:val="right"/>
        <w:rPr>
          <w:rFonts w:ascii="Times New Roman" w:hAnsi="Times New Roman" w:cs="Times New Roman"/>
          <w:sz w:val="26"/>
          <w:szCs w:val="26"/>
        </w:rPr>
      </w:pPr>
      <w:r w:rsidRPr="00E018C4">
        <w:rPr>
          <w:rFonts w:ascii="Times New Roman" w:hAnsi="Times New Roman" w:cs="Times New Roman"/>
          <w:sz w:val="26"/>
          <w:szCs w:val="26"/>
        </w:rPr>
        <w:t>от ___________ № __________</w:t>
      </w:r>
    </w:p>
    <w:p w14:paraId="218B3AF9" w14:textId="77777777" w:rsidR="002458B0" w:rsidRPr="00FE585E" w:rsidRDefault="002458B0" w:rsidP="002458B0">
      <w:pPr>
        <w:jc w:val="center"/>
        <w:rPr>
          <w:sz w:val="28"/>
          <w:szCs w:val="28"/>
        </w:rPr>
      </w:pPr>
    </w:p>
    <w:p w14:paraId="67C7E90C" w14:textId="77777777" w:rsidR="002275EC" w:rsidRPr="00BD1054" w:rsidRDefault="002458B0" w:rsidP="002275EC">
      <w:pPr>
        <w:jc w:val="center"/>
        <w:rPr>
          <w:b/>
          <w:sz w:val="24"/>
          <w:szCs w:val="24"/>
        </w:rPr>
      </w:pPr>
      <w:r w:rsidRPr="00BD1054">
        <w:rPr>
          <w:b/>
          <w:sz w:val="24"/>
          <w:szCs w:val="24"/>
        </w:rPr>
        <w:t xml:space="preserve">АДМИНИСТРАТИВНЫЙ РЕГЛАМЕНТ ПРЕДОСТАВЛЕНИЯ МУНИЦИПАЛЬНОЙ УСЛУГИ </w:t>
      </w:r>
    </w:p>
    <w:p w14:paraId="0A8C2116" w14:textId="77777777" w:rsidR="002275EC" w:rsidRDefault="002275EC" w:rsidP="002275EC">
      <w:pPr>
        <w:jc w:val="center"/>
        <w:rPr>
          <w:b/>
        </w:rPr>
      </w:pPr>
    </w:p>
    <w:p w14:paraId="78424830" w14:textId="7B446964" w:rsidR="002458B0" w:rsidRDefault="002275EC" w:rsidP="002275EC">
      <w:pPr>
        <w:jc w:val="center"/>
        <w:rPr>
          <w:b/>
          <w:sz w:val="24"/>
          <w:szCs w:val="24"/>
        </w:rPr>
      </w:pPr>
      <w:r w:rsidRPr="002275EC">
        <w:rPr>
          <w:b/>
          <w:sz w:val="24"/>
          <w:szCs w:val="24"/>
        </w:rPr>
        <w:t>«</w:t>
      </w:r>
      <w:r w:rsidRPr="002275EC">
        <w:rPr>
          <w:sz w:val="24"/>
          <w:szCs w:val="24"/>
        </w:rPr>
        <w:t>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w:t>
      </w:r>
      <w:r w:rsidRPr="002275EC">
        <w:rPr>
          <w:b/>
          <w:sz w:val="24"/>
          <w:szCs w:val="24"/>
        </w:rPr>
        <w:t>»</w:t>
      </w:r>
    </w:p>
    <w:p w14:paraId="4685FE89" w14:textId="77777777" w:rsidR="002275EC" w:rsidRPr="002275EC" w:rsidRDefault="002275EC" w:rsidP="002275EC">
      <w:pPr>
        <w:jc w:val="center"/>
        <w:rPr>
          <w:b/>
          <w:sz w:val="24"/>
          <w:szCs w:val="24"/>
        </w:rPr>
      </w:pPr>
    </w:p>
    <w:p w14:paraId="21D852F9" w14:textId="3C9A0D6B" w:rsidR="002458B0" w:rsidRDefault="002458B0" w:rsidP="002275EC">
      <w:pPr>
        <w:pStyle w:val="ConsTitle"/>
        <w:numPr>
          <w:ilvl w:val="0"/>
          <w:numId w:val="19"/>
        </w:numPr>
        <w:shd w:val="clear" w:color="auto" w:fill="auto"/>
        <w:ind w:left="0" w:firstLine="0"/>
        <w:jc w:val="center"/>
      </w:pPr>
      <w:r w:rsidRPr="00FE585E">
        <w:t>ОБЩИЕ ПОЛОЖЕНИЯ</w:t>
      </w:r>
    </w:p>
    <w:p w14:paraId="0E757885" w14:textId="77777777" w:rsidR="002275EC" w:rsidRDefault="002275EC" w:rsidP="002458B0">
      <w:pPr>
        <w:pStyle w:val="1"/>
        <w:autoSpaceDE w:val="0"/>
        <w:autoSpaceDN w:val="0"/>
        <w:adjustRightInd w:val="0"/>
        <w:spacing w:after="0" w:line="240" w:lineRule="auto"/>
        <w:ind w:left="0" w:firstLine="709"/>
        <w:jc w:val="both"/>
        <w:rPr>
          <w:rFonts w:ascii="Times New Roman" w:hAnsi="Times New Roman"/>
          <w:bCs/>
          <w:sz w:val="24"/>
        </w:rPr>
      </w:pPr>
    </w:p>
    <w:p w14:paraId="02F3E5EA" w14:textId="74B33ED0" w:rsidR="002458B0" w:rsidRPr="00FE585E" w:rsidRDefault="002458B0" w:rsidP="002458B0">
      <w:pPr>
        <w:pStyle w:val="1"/>
        <w:autoSpaceDE w:val="0"/>
        <w:autoSpaceDN w:val="0"/>
        <w:adjustRightInd w:val="0"/>
        <w:spacing w:after="0" w:line="240" w:lineRule="auto"/>
        <w:ind w:left="0" w:firstLine="709"/>
        <w:jc w:val="both"/>
        <w:rPr>
          <w:rFonts w:ascii="Times New Roman" w:hAnsi="Times New Roman"/>
          <w:bCs/>
          <w:sz w:val="24"/>
        </w:rPr>
      </w:pPr>
      <w:r w:rsidRPr="00FE585E">
        <w:rPr>
          <w:rFonts w:ascii="Times New Roman" w:hAnsi="Times New Roman"/>
          <w:bCs/>
          <w:sz w:val="24"/>
        </w:rPr>
        <w:t xml:space="preserve">Административный регламент предоставления муниципальной услуги </w:t>
      </w:r>
      <w:r w:rsidRPr="00C4729B">
        <w:rPr>
          <w:rFonts w:ascii="Times New Roman" w:hAnsi="Times New Roman"/>
          <w:bCs/>
          <w:sz w:val="24"/>
        </w:rPr>
        <w:t>«</w:t>
      </w:r>
      <w:r w:rsidR="00823C61" w:rsidRPr="00823C61">
        <w:rPr>
          <w:rFonts w:ascii="Times New Roman" w:hAnsi="Times New Roman"/>
          <w:sz w:val="24"/>
        </w:rPr>
        <w:t>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w:t>
      </w:r>
      <w:r w:rsidRPr="00823C61">
        <w:rPr>
          <w:rFonts w:ascii="Times New Roman" w:hAnsi="Times New Roman"/>
          <w:bCs/>
          <w:sz w:val="24"/>
        </w:rPr>
        <w:t>»</w:t>
      </w:r>
      <w:r w:rsidRPr="00FE585E">
        <w:rPr>
          <w:rFonts w:ascii="Times New Roman" w:hAnsi="Times New Roman"/>
          <w:bCs/>
          <w:color w:val="FF0000"/>
          <w:sz w:val="24"/>
        </w:rPr>
        <w:t xml:space="preserve"> </w:t>
      </w:r>
      <w:r w:rsidRPr="00FE585E">
        <w:rPr>
          <w:rFonts w:ascii="Times New Roman" w:hAnsi="Times New Roman"/>
          <w:sz w:val="24"/>
        </w:rPr>
        <w:t>(далее – муниципальная услуга)</w:t>
      </w:r>
      <w:r w:rsidRPr="00FE585E">
        <w:rPr>
          <w:rFonts w:ascii="Times New Roman" w:hAnsi="Times New Roman"/>
          <w:bCs/>
          <w:sz w:val="24"/>
        </w:rPr>
        <w:t xml:space="preserve">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14:paraId="61C7F21C" w14:textId="77777777" w:rsidR="002458B0" w:rsidRPr="00FE585E" w:rsidRDefault="002458B0" w:rsidP="002458B0">
      <w:pPr>
        <w:pStyle w:val="1"/>
        <w:autoSpaceDE w:val="0"/>
        <w:autoSpaceDN w:val="0"/>
        <w:adjustRightInd w:val="0"/>
        <w:spacing w:after="0" w:line="240" w:lineRule="auto"/>
        <w:ind w:left="-540" w:firstLine="360"/>
        <w:jc w:val="both"/>
        <w:rPr>
          <w:rFonts w:ascii="Times New Roman" w:hAnsi="Times New Roman"/>
          <w:bCs/>
          <w:sz w:val="28"/>
          <w:szCs w:val="28"/>
        </w:rPr>
      </w:pPr>
    </w:p>
    <w:p w14:paraId="4EA00D8A" w14:textId="77777777" w:rsidR="002458B0" w:rsidRPr="00FE585E" w:rsidRDefault="002458B0" w:rsidP="002458B0">
      <w:pPr>
        <w:pStyle w:val="ConsTitle"/>
        <w:numPr>
          <w:ilvl w:val="0"/>
          <w:numId w:val="19"/>
        </w:numPr>
        <w:shd w:val="clear" w:color="auto" w:fill="auto"/>
        <w:jc w:val="center"/>
      </w:pPr>
      <w:r w:rsidRPr="00FE585E">
        <w:t>СТАНДАРТ ПРЕДОСТАВЛЕНИЯ МУНИЦИПАЛЬНОЙ УСЛУГИ</w:t>
      </w:r>
    </w:p>
    <w:p w14:paraId="6D345127" w14:textId="77777777" w:rsidR="002458B0" w:rsidRPr="00FE585E" w:rsidRDefault="002458B0" w:rsidP="009702B9">
      <w:pPr>
        <w:pStyle w:val="ConsTitle"/>
        <w:numPr>
          <w:ilvl w:val="0"/>
          <w:numId w:val="0"/>
        </w:numPr>
        <w:shd w:val="clear" w:color="auto" w:fill="auto"/>
        <w:ind w:firstLine="709"/>
      </w:pPr>
    </w:p>
    <w:p w14:paraId="0B1A4633" w14:textId="2EC0AAB8" w:rsidR="002458B0" w:rsidRPr="002275EC" w:rsidRDefault="002458B0" w:rsidP="0052169D">
      <w:pPr>
        <w:pStyle w:val="ConsTitle"/>
        <w:numPr>
          <w:ilvl w:val="0"/>
          <w:numId w:val="0"/>
        </w:numPr>
        <w:shd w:val="clear" w:color="auto" w:fill="auto"/>
        <w:ind w:firstLine="709"/>
      </w:pPr>
      <w:r w:rsidRPr="00FE585E">
        <w:t xml:space="preserve">2.1. Наименование муниципальной услуги – </w:t>
      </w:r>
      <w:r w:rsidRPr="002275EC">
        <w:t>«</w:t>
      </w:r>
      <w:r w:rsidR="002275EC" w:rsidRPr="002275EC">
        <w:t>Рассмотрение предложений по включению мест размещения нестационарных торговых объектов в схему размещения нестационарных торговых объектов на территории городского округа Тольятти</w:t>
      </w:r>
      <w:r w:rsidRPr="002275EC">
        <w:t>».</w:t>
      </w:r>
    </w:p>
    <w:p w14:paraId="4C997400" w14:textId="782C7581" w:rsidR="002458B0" w:rsidRDefault="002458B0" w:rsidP="0052169D">
      <w:pPr>
        <w:pStyle w:val="ConsTitle"/>
        <w:numPr>
          <w:ilvl w:val="0"/>
          <w:numId w:val="0"/>
        </w:numPr>
        <w:shd w:val="clear" w:color="auto" w:fill="auto"/>
        <w:ind w:firstLine="709"/>
      </w:pPr>
      <w:r w:rsidRPr="00FE585E">
        <w:t xml:space="preserve">2.2. Сведения о </w:t>
      </w:r>
      <w:r w:rsidRPr="00BC007F">
        <w:t>категории заявителей</w:t>
      </w:r>
      <w:r>
        <w:rPr>
          <w:color w:val="7030A0"/>
        </w:rPr>
        <w:t xml:space="preserve"> </w:t>
      </w:r>
      <w:r>
        <w:t xml:space="preserve">муниципальной </w:t>
      </w:r>
      <w:r w:rsidRPr="00FE585E">
        <w:t>услуги.</w:t>
      </w:r>
      <w:r>
        <w:t xml:space="preserve"> </w:t>
      </w:r>
    </w:p>
    <w:p w14:paraId="485CC8E1" w14:textId="479DBF4B" w:rsidR="00F63F5F" w:rsidRDefault="002458B0" w:rsidP="0052169D">
      <w:pPr>
        <w:pStyle w:val="ConsTitle"/>
        <w:numPr>
          <w:ilvl w:val="0"/>
          <w:numId w:val="0"/>
        </w:numPr>
        <w:shd w:val="clear" w:color="auto" w:fill="auto"/>
        <w:ind w:firstLine="709"/>
        <w:rPr>
          <w:bCs w:val="0"/>
          <w:highlight w:val="yellow"/>
        </w:rPr>
      </w:pPr>
      <w:r w:rsidRPr="00FE585E">
        <w:t xml:space="preserve">2.2.1. Заявителями муниципальной услуги </w:t>
      </w:r>
      <w:r w:rsidRPr="00F63F5F">
        <w:t>являются</w:t>
      </w:r>
      <w:r w:rsidR="00F63F5F" w:rsidRPr="00F63F5F">
        <w:t xml:space="preserve"> индивидуальные предприниматели, юридические лица, а также крестьянские (фермерские) хозяйства (для целей размещения нестационарных торговых объектов в соответствии с </w:t>
      </w:r>
      <w:hyperlink r:id="rId12" w:history="1">
        <w:r w:rsidR="00F63F5F" w:rsidRPr="00F63F5F">
          <w:rPr>
            <w:color w:val="0000FF"/>
          </w:rPr>
          <w:t>частями 8.1</w:t>
        </w:r>
      </w:hyperlink>
      <w:r w:rsidR="00F63F5F" w:rsidRPr="00F63F5F">
        <w:t xml:space="preserve"> и </w:t>
      </w:r>
      <w:hyperlink r:id="rId13" w:history="1">
        <w:r w:rsidR="00F63F5F" w:rsidRPr="00F63F5F">
          <w:rPr>
            <w:color w:val="0000FF"/>
          </w:rPr>
          <w:t>8.2 статьи 5</w:t>
        </w:r>
      </w:hyperlink>
      <w:r w:rsidR="00F63F5F" w:rsidRPr="00F63F5F">
        <w:t xml:space="preserve"> Закона Самарской области от 05.07.2010 </w:t>
      </w:r>
      <w:r w:rsidR="00F63F5F">
        <w:t>№</w:t>
      </w:r>
      <w:r w:rsidR="00F63F5F" w:rsidRPr="00F63F5F">
        <w:t xml:space="preserve"> 76-ГД </w:t>
      </w:r>
      <w:r w:rsidR="00F63F5F">
        <w:t>«</w:t>
      </w:r>
      <w:r w:rsidR="00F63F5F" w:rsidRPr="00F63F5F">
        <w:t>О государственном регулировании торговой деятельности на территории Самарской области</w:t>
      </w:r>
      <w:r w:rsidR="00F63F5F">
        <w:t>»</w:t>
      </w:r>
      <w:r w:rsidR="00F63F5F" w:rsidRPr="00F63F5F">
        <w:t>)</w:t>
      </w:r>
      <w:r w:rsidR="001D6E37">
        <w:t>.</w:t>
      </w:r>
      <w:r w:rsidR="00F63F5F" w:rsidRPr="00582F70">
        <w:rPr>
          <w:bCs w:val="0"/>
          <w:highlight w:val="yellow"/>
        </w:rPr>
        <w:t xml:space="preserve"> </w:t>
      </w:r>
    </w:p>
    <w:p w14:paraId="32CCC609" w14:textId="24B7B067" w:rsidR="002458B0" w:rsidRPr="00FE585E" w:rsidRDefault="002458B0" w:rsidP="0052169D">
      <w:pPr>
        <w:pStyle w:val="ConsTitle"/>
        <w:numPr>
          <w:ilvl w:val="0"/>
          <w:numId w:val="0"/>
        </w:numPr>
        <w:shd w:val="clear" w:color="auto" w:fill="auto"/>
        <w:ind w:firstLine="709"/>
      </w:pPr>
      <w:r w:rsidRPr="00FE585E">
        <w:t>2.3. Наименование органа, предоставляющего муниципальную услугу.</w:t>
      </w:r>
    </w:p>
    <w:p w14:paraId="74D61DA9" w14:textId="77777777" w:rsidR="002458B0" w:rsidRPr="00FE585E" w:rsidRDefault="002458B0" w:rsidP="0052169D">
      <w:pPr>
        <w:pStyle w:val="ConsTitle"/>
        <w:numPr>
          <w:ilvl w:val="0"/>
          <w:numId w:val="0"/>
        </w:numPr>
        <w:shd w:val="clear" w:color="auto" w:fill="auto"/>
        <w:ind w:firstLine="709"/>
      </w:pPr>
      <w:r w:rsidRPr="00FE585E">
        <w:t xml:space="preserve">2.3.1. Орган, предоставляющий </w:t>
      </w:r>
      <w:r>
        <w:t xml:space="preserve">муниципальную </w:t>
      </w:r>
      <w:r w:rsidRPr="00FE585E">
        <w:t xml:space="preserve">услугу - </w:t>
      </w:r>
      <w:r>
        <w:t>администрация</w:t>
      </w:r>
      <w:r w:rsidRPr="00FE585E">
        <w:t xml:space="preserve"> городского округа Тольятти (далее - </w:t>
      </w:r>
      <w:r>
        <w:t>администрация</w:t>
      </w:r>
      <w:r w:rsidRPr="00FE585E">
        <w:t xml:space="preserve">). </w:t>
      </w:r>
    </w:p>
    <w:p w14:paraId="553CC6CB" w14:textId="77777777" w:rsidR="002458B0" w:rsidRPr="00FE585E" w:rsidRDefault="002458B0" w:rsidP="0052169D">
      <w:pPr>
        <w:pStyle w:val="ConsTitle"/>
        <w:numPr>
          <w:ilvl w:val="0"/>
          <w:numId w:val="0"/>
        </w:numPr>
        <w:shd w:val="clear" w:color="auto" w:fill="auto"/>
        <w:ind w:firstLine="709"/>
      </w:pPr>
      <w:r w:rsidRPr="00FE585E">
        <w:t xml:space="preserve">2.3.2. </w:t>
      </w:r>
      <w:r>
        <w:t>Администрация</w:t>
      </w:r>
      <w:r w:rsidRPr="00FE585E">
        <w:t xml:space="preserve"> городского округа Тольятти расположена по адресу: 445011, город Тольятти, площадь Свободы, дом 4. </w:t>
      </w:r>
    </w:p>
    <w:p w14:paraId="17A330E4" w14:textId="77777777" w:rsidR="002458B0" w:rsidRDefault="002458B0" w:rsidP="0052169D">
      <w:pPr>
        <w:pStyle w:val="ConsTitle"/>
        <w:numPr>
          <w:ilvl w:val="0"/>
          <w:numId w:val="0"/>
        </w:numPr>
        <w:shd w:val="clear" w:color="auto" w:fill="auto"/>
        <w:ind w:firstLine="709"/>
      </w:pPr>
      <w:r w:rsidRPr="00FE585E">
        <w:t xml:space="preserve">2.3.3. Адрес официального портала </w:t>
      </w:r>
      <w:r>
        <w:t>администрации</w:t>
      </w:r>
      <w:r w:rsidRPr="00FE585E">
        <w:t xml:space="preserve"> городского округа Тольятти в информационно-телекоммуникационной сети «Интернет»: portal.tgl.ru, </w:t>
      </w:r>
      <w:proofErr w:type="spellStart"/>
      <w:r w:rsidRPr="00FE585E">
        <w:t>тольятти.рф</w:t>
      </w:r>
      <w:proofErr w:type="spellEnd"/>
      <w:r w:rsidRPr="00FE585E">
        <w:t>.</w:t>
      </w:r>
    </w:p>
    <w:p w14:paraId="4B10E795" w14:textId="77777777" w:rsidR="002458B0" w:rsidRPr="00FE585E" w:rsidRDefault="002458B0" w:rsidP="0052169D">
      <w:pPr>
        <w:pStyle w:val="ConsTitle"/>
        <w:numPr>
          <w:ilvl w:val="0"/>
          <w:numId w:val="0"/>
        </w:numPr>
        <w:shd w:val="clear" w:color="auto" w:fill="auto"/>
        <w:ind w:firstLine="709"/>
      </w:pPr>
      <w:r w:rsidRPr="00FE585E">
        <w:t xml:space="preserve">2.4. </w:t>
      </w:r>
      <w:r w:rsidRPr="003D6416">
        <w:t xml:space="preserve">Наименование органа администрации, обеспечивающего предоставление </w:t>
      </w:r>
      <w:r>
        <w:t xml:space="preserve">муниципальной </w:t>
      </w:r>
      <w:r w:rsidRPr="003D6416">
        <w:t>услуги и органов, а также организаций участвующих в обеспечении предоставления</w:t>
      </w:r>
      <w:r>
        <w:t xml:space="preserve"> муниципальной</w:t>
      </w:r>
      <w:r w:rsidRPr="003D6416">
        <w:t xml:space="preserve"> услуги</w:t>
      </w:r>
      <w:r w:rsidRPr="00FE585E">
        <w:t>.</w:t>
      </w:r>
    </w:p>
    <w:p w14:paraId="6291263A" w14:textId="4ED72B1A" w:rsidR="002458B0" w:rsidRPr="000846B9" w:rsidRDefault="002458B0" w:rsidP="0052169D">
      <w:pPr>
        <w:pStyle w:val="ConsTitle"/>
        <w:numPr>
          <w:ilvl w:val="0"/>
          <w:numId w:val="0"/>
        </w:numPr>
        <w:shd w:val="clear" w:color="auto" w:fill="auto"/>
        <w:ind w:firstLine="709"/>
      </w:pPr>
      <w:r w:rsidRPr="000846B9">
        <w:t xml:space="preserve">2.4.1. Орган администрации, обеспечивающий предоставление муниципальной услуги – </w:t>
      </w:r>
      <w:r w:rsidR="000846B9" w:rsidRPr="000846B9">
        <w:t>Управление потребительского рынка администрации</w:t>
      </w:r>
      <w:r w:rsidR="008F2566">
        <w:t xml:space="preserve"> (далее – Управление)</w:t>
      </w:r>
      <w:r w:rsidRPr="000846B9">
        <w:t>.</w:t>
      </w:r>
    </w:p>
    <w:p w14:paraId="4AEF2943" w14:textId="6D9BCEE3" w:rsidR="000846B9" w:rsidRPr="00056F38" w:rsidRDefault="000846B9" w:rsidP="0052169D">
      <w:pPr>
        <w:pStyle w:val="ConsPlusNormal"/>
        <w:ind w:firstLine="709"/>
        <w:jc w:val="both"/>
        <w:rPr>
          <w:rFonts w:ascii="Times New Roman" w:hAnsi="Times New Roman" w:cs="Times New Roman"/>
          <w:sz w:val="24"/>
          <w:szCs w:val="22"/>
        </w:rPr>
      </w:pPr>
      <w:r w:rsidRPr="00056F38">
        <w:rPr>
          <w:rFonts w:ascii="Times New Roman" w:hAnsi="Times New Roman" w:cs="Times New Roman"/>
          <w:sz w:val="24"/>
          <w:szCs w:val="22"/>
        </w:rPr>
        <w:t>Адрес: 445020, Самарская область, г. Тольятти, ул. Белорусская, 33, кабинет 707.</w:t>
      </w:r>
    </w:p>
    <w:p w14:paraId="540EC1E9" w14:textId="77777777" w:rsidR="000846B9" w:rsidRPr="00056F38" w:rsidRDefault="000846B9" w:rsidP="0052169D">
      <w:pPr>
        <w:pStyle w:val="ConsPlusNormal"/>
        <w:ind w:firstLine="709"/>
        <w:jc w:val="both"/>
        <w:rPr>
          <w:rFonts w:ascii="Times New Roman" w:hAnsi="Times New Roman" w:cs="Times New Roman"/>
          <w:sz w:val="24"/>
          <w:szCs w:val="22"/>
        </w:rPr>
      </w:pPr>
      <w:r w:rsidRPr="00056F38">
        <w:rPr>
          <w:rFonts w:ascii="Times New Roman" w:hAnsi="Times New Roman" w:cs="Times New Roman"/>
          <w:sz w:val="24"/>
          <w:szCs w:val="22"/>
        </w:rPr>
        <w:t>График работы: понедельник - пятница с 8.00 до 17.00 (перерыв с 12.00 до 13.00).</w:t>
      </w:r>
    </w:p>
    <w:p w14:paraId="5531E7ED" w14:textId="77777777" w:rsidR="000846B9" w:rsidRPr="00056F38" w:rsidRDefault="000846B9" w:rsidP="0052169D">
      <w:pPr>
        <w:pStyle w:val="ConsPlusNormal"/>
        <w:ind w:firstLine="709"/>
        <w:jc w:val="both"/>
        <w:rPr>
          <w:rFonts w:ascii="Times New Roman" w:hAnsi="Times New Roman" w:cs="Times New Roman"/>
          <w:sz w:val="24"/>
          <w:szCs w:val="22"/>
        </w:rPr>
      </w:pPr>
      <w:r w:rsidRPr="00056F38">
        <w:rPr>
          <w:rFonts w:ascii="Times New Roman" w:hAnsi="Times New Roman" w:cs="Times New Roman"/>
          <w:sz w:val="24"/>
          <w:szCs w:val="22"/>
        </w:rPr>
        <w:t>Выходные дни: суббота, воскресенье.</w:t>
      </w:r>
    </w:p>
    <w:p w14:paraId="769B5898" w14:textId="146618AA" w:rsidR="000846B9" w:rsidRPr="00056F38" w:rsidRDefault="000846B9" w:rsidP="00157853">
      <w:pPr>
        <w:pStyle w:val="ConsPlusNormal"/>
        <w:ind w:firstLine="709"/>
        <w:jc w:val="both"/>
        <w:rPr>
          <w:rFonts w:ascii="Times New Roman" w:hAnsi="Times New Roman" w:cs="Times New Roman"/>
          <w:sz w:val="24"/>
          <w:szCs w:val="22"/>
        </w:rPr>
      </w:pPr>
      <w:r w:rsidRPr="00056F38">
        <w:rPr>
          <w:rFonts w:ascii="Times New Roman" w:hAnsi="Times New Roman" w:cs="Times New Roman"/>
          <w:sz w:val="24"/>
          <w:szCs w:val="22"/>
        </w:rPr>
        <w:t>Телефон (телефон/факс Отдела): 54-39-00.</w:t>
      </w:r>
    </w:p>
    <w:p w14:paraId="40A2B5D5" w14:textId="6CD59540" w:rsidR="000846B9" w:rsidRPr="00056F38" w:rsidRDefault="000846B9" w:rsidP="00157853">
      <w:pPr>
        <w:pStyle w:val="ConsPlusNormal"/>
        <w:ind w:firstLine="709"/>
        <w:jc w:val="both"/>
        <w:rPr>
          <w:rFonts w:ascii="Times New Roman" w:hAnsi="Times New Roman" w:cs="Times New Roman"/>
          <w:sz w:val="24"/>
          <w:szCs w:val="22"/>
        </w:rPr>
      </w:pPr>
      <w:r w:rsidRPr="00056F38">
        <w:rPr>
          <w:rFonts w:ascii="Times New Roman" w:hAnsi="Times New Roman" w:cs="Times New Roman"/>
          <w:sz w:val="24"/>
          <w:szCs w:val="22"/>
        </w:rPr>
        <w:t xml:space="preserve">Адрес электронной почты: </w:t>
      </w:r>
      <w:hyperlink r:id="rId14" w:history="1">
        <w:r w:rsidR="00056F38" w:rsidRPr="00056F38">
          <w:rPr>
            <w:rStyle w:val="a4"/>
            <w:rFonts w:ascii="Times New Roman" w:hAnsi="Times New Roman" w:cs="Times New Roman"/>
            <w:sz w:val="24"/>
            <w:szCs w:val="22"/>
            <w:lang w:val="en-US"/>
          </w:rPr>
          <w:t>director</w:t>
        </w:r>
        <w:r w:rsidR="00056F38" w:rsidRPr="00056F38">
          <w:rPr>
            <w:rStyle w:val="a4"/>
            <w:rFonts w:ascii="Times New Roman" w:hAnsi="Times New Roman" w:cs="Times New Roman"/>
            <w:sz w:val="24"/>
            <w:szCs w:val="22"/>
          </w:rPr>
          <w:t>@tgl.ru</w:t>
        </w:r>
      </w:hyperlink>
      <w:r w:rsidRPr="00056F38">
        <w:rPr>
          <w:rFonts w:ascii="Times New Roman" w:hAnsi="Times New Roman" w:cs="Times New Roman"/>
          <w:sz w:val="24"/>
          <w:szCs w:val="22"/>
        </w:rPr>
        <w:t>.</w:t>
      </w:r>
    </w:p>
    <w:p w14:paraId="6E3BD222" w14:textId="77777777" w:rsidR="00056F38" w:rsidRPr="00056F38" w:rsidRDefault="00056F38" w:rsidP="00157853">
      <w:pPr>
        <w:pStyle w:val="ConsPlusNormal"/>
        <w:ind w:firstLine="709"/>
        <w:jc w:val="both"/>
        <w:rPr>
          <w:rFonts w:ascii="Times New Roman" w:hAnsi="Times New Roman" w:cs="Times New Roman"/>
          <w:sz w:val="24"/>
          <w:szCs w:val="22"/>
        </w:rPr>
      </w:pPr>
      <w:r w:rsidRPr="00056F38">
        <w:rPr>
          <w:rFonts w:ascii="Times New Roman" w:hAnsi="Times New Roman" w:cs="Times New Roman"/>
          <w:sz w:val="24"/>
          <w:szCs w:val="22"/>
        </w:rPr>
        <w:t xml:space="preserve">Адрес раздела на официальном портале администрации: portal.tgl.ru, </w:t>
      </w:r>
      <w:proofErr w:type="spellStart"/>
      <w:r w:rsidRPr="00056F38">
        <w:rPr>
          <w:rFonts w:ascii="Times New Roman" w:hAnsi="Times New Roman" w:cs="Times New Roman"/>
          <w:sz w:val="24"/>
          <w:szCs w:val="22"/>
        </w:rPr>
        <w:t>тольятти.рф</w:t>
      </w:r>
      <w:proofErr w:type="spellEnd"/>
      <w:r w:rsidRPr="00056F38">
        <w:rPr>
          <w:rFonts w:ascii="Times New Roman" w:hAnsi="Times New Roman" w:cs="Times New Roman"/>
          <w:sz w:val="24"/>
          <w:szCs w:val="22"/>
        </w:rPr>
        <w:t>.</w:t>
      </w:r>
    </w:p>
    <w:p w14:paraId="14018383" w14:textId="2625EA32" w:rsidR="00DD5310" w:rsidRPr="00DD5310" w:rsidRDefault="002458B0" w:rsidP="009702B9">
      <w:pPr>
        <w:pStyle w:val="ConsPlusNormal"/>
        <w:spacing w:before="120"/>
        <w:ind w:firstLine="709"/>
        <w:jc w:val="both"/>
        <w:rPr>
          <w:rFonts w:ascii="Times New Roman" w:hAnsi="Times New Roman" w:cs="Times New Roman"/>
          <w:sz w:val="24"/>
          <w:szCs w:val="22"/>
        </w:rPr>
      </w:pPr>
      <w:r w:rsidRPr="00DD5310">
        <w:rPr>
          <w:rFonts w:ascii="Times New Roman" w:hAnsi="Times New Roman" w:cs="Times New Roman"/>
          <w:sz w:val="24"/>
          <w:szCs w:val="22"/>
        </w:rPr>
        <w:t xml:space="preserve">2.5. Результатом предоставления муниципальной услуги является </w:t>
      </w:r>
      <w:r w:rsidR="00DD5310" w:rsidRPr="00DD5310">
        <w:rPr>
          <w:rFonts w:ascii="Times New Roman" w:hAnsi="Times New Roman" w:cs="Times New Roman"/>
          <w:sz w:val="24"/>
          <w:szCs w:val="22"/>
        </w:rPr>
        <w:t xml:space="preserve">направление ответа </w:t>
      </w:r>
      <w:r w:rsidR="00DD5310" w:rsidRPr="00DD5310">
        <w:rPr>
          <w:rFonts w:ascii="Times New Roman" w:hAnsi="Times New Roman" w:cs="Times New Roman"/>
          <w:sz w:val="24"/>
          <w:szCs w:val="22"/>
        </w:rPr>
        <w:lastRenderedPageBreak/>
        <w:t>заявителю:</w:t>
      </w:r>
    </w:p>
    <w:p w14:paraId="191EF5E3" w14:textId="1ADCDCAD" w:rsidR="00DD5310" w:rsidRPr="00DD5310" w:rsidRDefault="00DD5310" w:rsidP="0052169D">
      <w:pPr>
        <w:pStyle w:val="ConsPlusNormal"/>
        <w:ind w:firstLine="709"/>
        <w:jc w:val="both"/>
        <w:rPr>
          <w:rFonts w:ascii="Times New Roman" w:hAnsi="Times New Roman" w:cs="Times New Roman"/>
          <w:sz w:val="24"/>
          <w:szCs w:val="22"/>
        </w:rPr>
      </w:pPr>
      <w:r w:rsidRPr="00DD5310">
        <w:rPr>
          <w:rFonts w:ascii="Times New Roman" w:hAnsi="Times New Roman" w:cs="Times New Roman"/>
          <w:sz w:val="24"/>
          <w:szCs w:val="22"/>
        </w:rPr>
        <w:t>1) о принятии решения о включении места</w:t>
      </w:r>
      <w:r w:rsidR="00C4729B">
        <w:rPr>
          <w:rFonts w:ascii="Times New Roman" w:hAnsi="Times New Roman" w:cs="Times New Roman"/>
          <w:sz w:val="24"/>
          <w:szCs w:val="22"/>
        </w:rPr>
        <w:t xml:space="preserve"> р</w:t>
      </w:r>
      <w:r w:rsidRPr="00DD5310">
        <w:rPr>
          <w:rFonts w:ascii="Times New Roman" w:hAnsi="Times New Roman" w:cs="Times New Roman"/>
          <w:sz w:val="24"/>
          <w:szCs w:val="22"/>
        </w:rPr>
        <w:t>азмещения нестационарного торгового объекта в схему размещения нестационарных торговых объектов на территории городского округа Тольятти (далее - Схема НТО);</w:t>
      </w:r>
    </w:p>
    <w:p w14:paraId="53CBB746" w14:textId="3EFE67B1" w:rsidR="00DD5310" w:rsidRPr="00DD5310" w:rsidRDefault="00DD5310" w:rsidP="0052169D">
      <w:pPr>
        <w:pStyle w:val="ConsPlusNormal"/>
        <w:ind w:firstLine="709"/>
        <w:jc w:val="both"/>
        <w:rPr>
          <w:rFonts w:ascii="Times New Roman" w:hAnsi="Times New Roman" w:cs="Times New Roman"/>
          <w:sz w:val="24"/>
          <w:szCs w:val="22"/>
        </w:rPr>
      </w:pPr>
      <w:r w:rsidRPr="00DD5310">
        <w:rPr>
          <w:rFonts w:ascii="Times New Roman" w:hAnsi="Times New Roman" w:cs="Times New Roman"/>
          <w:sz w:val="24"/>
          <w:szCs w:val="22"/>
        </w:rPr>
        <w:t>2) о принятии решения об отказе во включении места размещения нестационарного торгового объекта в Схему НТО.</w:t>
      </w:r>
    </w:p>
    <w:p w14:paraId="5D9E6065" w14:textId="5480D2DC" w:rsidR="002458B0" w:rsidRPr="009702B9" w:rsidRDefault="002458B0" w:rsidP="009702B9">
      <w:pPr>
        <w:pStyle w:val="ConsPlusNormal"/>
        <w:spacing w:before="120"/>
        <w:ind w:firstLine="709"/>
        <w:jc w:val="both"/>
        <w:rPr>
          <w:rFonts w:ascii="Times New Roman" w:hAnsi="Times New Roman" w:cs="Times New Roman"/>
          <w:sz w:val="24"/>
          <w:szCs w:val="22"/>
        </w:rPr>
      </w:pPr>
      <w:r w:rsidRPr="009702B9">
        <w:rPr>
          <w:rFonts w:ascii="Times New Roman" w:hAnsi="Times New Roman" w:cs="Times New Roman"/>
          <w:sz w:val="24"/>
          <w:szCs w:val="22"/>
        </w:rPr>
        <w:t xml:space="preserve">2.6. Срок предоставления муниципальной услуги </w:t>
      </w:r>
      <w:r w:rsidR="00C4729B" w:rsidRPr="009702B9">
        <w:rPr>
          <w:rFonts w:ascii="Times New Roman" w:hAnsi="Times New Roman" w:cs="Times New Roman"/>
          <w:sz w:val="24"/>
          <w:szCs w:val="22"/>
        </w:rPr>
        <w:t>составляет</w:t>
      </w:r>
      <w:r w:rsidR="001D6E37">
        <w:rPr>
          <w:rFonts w:ascii="Times New Roman" w:hAnsi="Times New Roman" w:cs="Times New Roman"/>
          <w:sz w:val="24"/>
          <w:szCs w:val="22"/>
        </w:rPr>
        <w:t>.</w:t>
      </w:r>
    </w:p>
    <w:p w14:paraId="2A781479" w14:textId="69A21DE8" w:rsidR="00C4729B" w:rsidRPr="00C4729B" w:rsidRDefault="00C4729B" w:rsidP="008F2566">
      <w:pPr>
        <w:pStyle w:val="ConsPlusNormal"/>
        <w:ind w:firstLine="709"/>
        <w:jc w:val="both"/>
        <w:rPr>
          <w:rFonts w:ascii="Times New Roman" w:hAnsi="Times New Roman" w:cs="Times New Roman"/>
          <w:sz w:val="24"/>
          <w:szCs w:val="22"/>
        </w:rPr>
      </w:pPr>
      <w:r w:rsidRPr="00C4729B">
        <w:rPr>
          <w:rFonts w:ascii="Times New Roman" w:hAnsi="Times New Roman" w:cs="Times New Roman"/>
          <w:sz w:val="24"/>
          <w:szCs w:val="22"/>
        </w:rPr>
        <w:t xml:space="preserve">2.6.1. </w:t>
      </w:r>
      <w:r w:rsidR="001D6E37">
        <w:rPr>
          <w:rFonts w:ascii="Times New Roman" w:hAnsi="Times New Roman" w:cs="Times New Roman"/>
          <w:sz w:val="24"/>
          <w:szCs w:val="22"/>
        </w:rPr>
        <w:t>П</w:t>
      </w:r>
      <w:r w:rsidRPr="00C4729B">
        <w:rPr>
          <w:rFonts w:ascii="Times New Roman" w:hAnsi="Times New Roman" w:cs="Times New Roman"/>
          <w:sz w:val="24"/>
          <w:szCs w:val="22"/>
        </w:rPr>
        <w:t>ринятие решения о включении (об отказе во включении) места размещения нестационарного торгового объекта в Схему НТО - 50 (пятьдесят) календарных дней со дня регистрации заявления о включении места размещения нестационарного торгового объекта в Схему НТО (далее - заявление);</w:t>
      </w:r>
    </w:p>
    <w:p w14:paraId="5BB6426B" w14:textId="53327784" w:rsidR="00C4729B" w:rsidRPr="00C4729B" w:rsidRDefault="00C4729B" w:rsidP="008F2566">
      <w:pPr>
        <w:pStyle w:val="ConsPlusNormal"/>
        <w:ind w:firstLine="709"/>
        <w:jc w:val="both"/>
        <w:rPr>
          <w:rFonts w:ascii="Times New Roman" w:hAnsi="Times New Roman" w:cs="Times New Roman"/>
          <w:sz w:val="24"/>
          <w:szCs w:val="22"/>
        </w:rPr>
      </w:pPr>
      <w:r w:rsidRPr="00C4729B">
        <w:rPr>
          <w:rFonts w:ascii="Times New Roman" w:hAnsi="Times New Roman" w:cs="Times New Roman"/>
          <w:sz w:val="24"/>
          <w:szCs w:val="22"/>
        </w:rPr>
        <w:t>2.6.2.</w:t>
      </w:r>
      <w:r>
        <w:rPr>
          <w:rFonts w:ascii="Times New Roman" w:hAnsi="Times New Roman" w:cs="Times New Roman"/>
          <w:sz w:val="24"/>
          <w:szCs w:val="22"/>
        </w:rPr>
        <w:t xml:space="preserve"> </w:t>
      </w:r>
      <w:r w:rsidR="001D6E37">
        <w:rPr>
          <w:rFonts w:ascii="Times New Roman" w:hAnsi="Times New Roman" w:cs="Times New Roman"/>
          <w:sz w:val="24"/>
          <w:szCs w:val="22"/>
        </w:rPr>
        <w:t>П</w:t>
      </w:r>
      <w:r w:rsidRPr="00C4729B">
        <w:rPr>
          <w:rFonts w:ascii="Times New Roman" w:hAnsi="Times New Roman" w:cs="Times New Roman"/>
          <w:sz w:val="24"/>
          <w:szCs w:val="22"/>
        </w:rPr>
        <w:t>исьменное уведомление заявителя - не позднее 5 (пяти) рабочих дней со дня принятия указанного решения.</w:t>
      </w:r>
    </w:p>
    <w:p w14:paraId="33DCD821" w14:textId="7B75FD8E" w:rsidR="002458B0" w:rsidRPr="00E125F2" w:rsidRDefault="002458B0" w:rsidP="00F047D9">
      <w:pPr>
        <w:pStyle w:val="ConsTitle"/>
        <w:numPr>
          <w:ilvl w:val="0"/>
          <w:numId w:val="0"/>
        </w:numPr>
        <w:shd w:val="clear" w:color="auto" w:fill="auto"/>
        <w:ind w:firstLine="709"/>
      </w:pPr>
      <w:r w:rsidRPr="00E125F2">
        <w:t>2.7. Правовые основания для предоставления муниципальной услуги</w:t>
      </w:r>
      <w:r w:rsidR="001D6E37">
        <w:t>.</w:t>
      </w:r>
      <w:r w:rsidRPr="00E125F2">
        <w:t xml:space="preserve"> </w:t>
      </w:r>
    </w:p>
    <w:p w14:paraId="5BCE28AD" w14:textId="0072BBF9" w:rsidR="001D6E37" w:rsidRDefault="001D6E37" w:rsidP="001D6E37">
      <w:pPr>
        <w:pStyle w:val="ConsTitle"/>
        <w:numPr>
          <w:ilvl w:val="0"/>
          <w:numId w:val="0"/>
        </w:numPr>
        <w:shd w:val="clear" w:color="auto" w:fill="auto"/>
        <w:ind w:firstLine="709"/>
      </w:pPr>
      <w:r>
        <w:t>2.7.1. Правовые акты, предусматривающий основания для предоставления муниципальной услуги:</w:t>
      </w:r>
    </w:p>
    <w:p w14:paraId="74CE7997" w14:textId="3F332039" w:rsidR="009702B9" w:rsidRPr="00E125F2" w:rsidRDefault="00F047D9" w:rsidP="008F25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02B9" w:rsidRPr="00E125F2">
        <w:rPr>
          <w:rFonts w:ascii="Times New Roman" w:hAnsi="Times New Roman" w:cs="Times New Roman"/>
          <w:sz w:val="24"/>
          <w:szCs w:val="24"/>
        </w:rPr>
        <w:t xml:space="preserve">Федеральным </w:t>
      </w:r>
      <w:hyperlink r:id="rId15" w:history="1">
        <w:r w:rsidR="009702B9" w:rsidRPr="00E125F2">
          <w:rPr>
            <w:rFonts w:ascii="Times New Roman" w:hAnsi="Times New Roman" w:cs="Times New Roman"/>
            <w:sz w:val="24"/>
            <w:szCs w:val="24"/>
          </w:rPr>
          <w:t>законом</w:t>
        </w:r>
      </w:hyperlink>
      <w:r w:rsidR="009702B9" w:rsidRPr="00E125F2">
        <w:rPr>
          <w:rFonts w:ascii="Times New Roman" w:hAnsi="Times New Roman" w:cs="Times New Roman"/>
          <w:sz w:val="24"/>
          <w:szCs w:val="24"/>
        </w:rPr>
        <w:t xml:space="preserve"> от 06.10.2003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 xml:space="preserve"> 131-ФЗ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Об общих принципах организации местного самоуправления в Российской Федерации</w:t>
      </w:r>
      <w:r w:rsidR="00D217A6">
        <w:rPr>
          <w:rFonts w:ascii="Times New Roman" w:hAnsi="Times New Roman" w:cs="Times New Roman"/>
          <w:sz w:val="24"/>
          <w:szCs w:val="24"/>
        </w:rPr>
        <w:t>»</w:t>
      </w:r>
      <w:r w:rsidR="009702B9" w:rsidRPr="00E125F2">
        <w:rPr>
          <w:rFonts w:ascii="Times New Roman" w:hAnsi="Times New Roman" w:cs="Times New Roman"/>
          <w:sz w:val="24"/>
          <w:szCs w:val="24"/>
        </w:rPr>
        <w:t>;</w:t>
      </w:r>
    </w:p>
    <w:p w14:paraId="301B8BCB" w14:textId="27FEA3BE" w:rsidR="009702B9" w:rsidRPr="00E125F2" w:rsidRDefault="00F047D9" w:rsidP="008F25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02B9" w:rsidRPr="00E125F2">
        <w:rPr>
          <w:rFonts w:ascii="Times New Roman" w:hAnsi="Times New Roman" w:cs="Times New Roman"/>
          <w:sz w:val="24"/>
          <w:szCs w:val="24"/>
        </w:rPr>
        <w:t xml:space="preserve">Федеральным </w:t>
      </w:r>
      <w:hyperlink r:id="rId16" w:history="1">
        <w:r w:rsidR="009702B9" w:rsidRPr="00E125F2">
          <w:rPr>
            <w:rFonts w:ascii="Times New Roman" w:hAnsi="Times New Roman" w:cs="Times New Roman"/>
            <w:sz w:val="24"/>
            <w:szCs w:val="24"/>
          </w:rPr>
          <w:t>законом</w:t>
        </w:r>
      </w:hyperlink>
      <w:r w:rsidR="009702B9" w:rsidRPr="00E125F2">
        <w:rPr>
          <w:rFonts w:ascii="Times New Roman" w:hAnsi="Times New Roman" w:cs="Times New Roman"/>
          <w:sz w:val="24"/>
          <w:szCs w:val="24"/>
        </w:rPr>
        <w:t xml:space="preserve"> от 28.12.2009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 xml:space="preserve"> 381-ФЗ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Об основах государственного регулирования торговой деятельности в Российской Федерации</w:t>
      </w:r>
      <w:r w:rsidR="00D217A6">
        <w:rPr>
          <w:rFonts w:ascii="Times New Roman" w:hAnsi="Times New Roman" w:cs="Times New Roman"/>
          <w:sz w:val="24"/>
          <w:szCs w:val="24"/>
        </w:rPr>
        <w:t>»</w:t>
      </w:r>
      <w:r w:rsidR="009702B9" w:rsidRPr="00E125F2">
        <w:rPr>
          <w:rFonts w:ascii="Times New Roman" w:hAnsi="Times New Roman" w:cs="Times New Roman"/>
          <w:sz w:val="24"/>
          <w:szCs w:val="24"/>
        </w:rPr>
        <w:t>;</w:t>
      </w:r>
    </w:p>
    <w:p w14:paraId="2BCEC0FD" w14:textId="6610011B" w:rsidR="009702B9" w:rsidRPr="00E125F2" w:rsidRDefault="00F047D9" w:rsidP="008F25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702B9" w:rsidRPr="00E125F2">
        <w:rPr>
          <w:rFonts w:ascii="Times New Roman" w:hAnsi="Times New Roman" w:cs="Times New Roman"/>
          <w:sz w:val="24"/>
          <w:szCs w:val="24"/>
        </w:rPr>
        <w:t xml:space="preserve">Федеральным </w:t>
      </w:r>
      <w:hyperlink r:id="rId17" w:history="1">
        <w:r w:rsidR="009702B9" w:rsidRPr="00E125F2">
          <w:rPr>
            <w:rFonts w:ascii="Times New Roman" w:hAnsi="Times New Roman" w:cs="Times New Roman"/>
            <w:sz w:val="24"/>
            <w:szCs w:val="24"/>
          </w:rPr>
          <w:t>законом</w:t>
        </w:r>
      </w:hyperlink>
      <w:r w:rsidR="009702B9" w:rsidRPr="00E125F2">
        <w:rPr>
          <w:rFonts w:ascii="Times New Roman" w:hAnsi="Times New Roman" w:cs="Times New Roman"/>
          <w:sz w:val="24"/>
          <w:szCs w:val="24"/>
        </w:rPr>
        <w:t xml:space="preserve"> от 27.07.2010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 xml:space="preserve"> 210-ФЗ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Об организации предоставления государственных и муниципальных услуг</w:t>
      </w:r>
      <w:r w:rsidR="00D217A6">
        <w:rPr>
          <w:rFonts w:ascii="Times New Roman" w:hAnsi="Times New Roman" w:cs="Times New Roman"/>
          <w:sz w:val="24"/>
          <w:szCs w:val="24"/>
        </w:rPr>
        <w:t xml:space="preserve">» </w:t>
      </w:r>
      <w:r w:rsidR="009702B9" w:rsidRPr="00E125F2">
        <w:rPr>
          <w:rFonts w:ascii="Times New Roman" w:hAnsi="Times New Roman" w:cs="Times New Roman"/>
          <w:sz w:val="24"/>
          <w:szCs w:val="24"/>
        </w:rPr>
        <w:t xml:space="preserve">(далее - </w:t>
      </w:r>
      <w:r w:rsidR="005A08DB" w:rsidRPr="00E125F2">
        <w:rPr>
          <w:rFonts w:ascii="Times New Roman" w:hAnsi="Times New Roman" w:cs="Times New Roman"/>
          <w:sz w:val="24"/>
          <w:szCs w:val="24"/>
        </w:rPr>
        <w:t xml:space="preserve">Закон </w:t>
      </w:r>
      <w:r w:rsidR="005A08DB">
        <w:rPr>
          <w:rFonts w:ascii="Times New Roman" w:hAnsi="Times New Roman" w:cs="Times New Roman"/>
          <w:sz w:val="24"/>
          <w:szCs w:val="24"/>
        </w:rPr>
        <w:t>№</w:t>
      </w:r>
      <w:r w:rsidR="005A08DB" w:rsidRPr="00E125F2">
        <w:rPr>
          <w:rFonts w:ascii="Times New Roman" w:hAnsi="Times New Roman" w:cs="Times New Roman"/>
          <w:sz w:val="24"/>
          <w:szCs w:val="24"/>
        </w:rPr>
        <w:t xml:space="preserve"> 210-ФЗ</w:t>
      </w:r>
      <w:r w:rsidR="009702B9" w:rsidRPr="00E125F2">
        <w:rPr>
          <w:rFonts w:ascii="Times New Roman" w:hAnsi="Times New Roman" w:cs="Times New Roman"/>
          <w:sz w:val="24"/>
          <w:szCs w:val="24"/>
        </w:rPr>
        <w:t>);</w:t>
      </w:r>
    </w:p>
    <w:p w14:paraId="4F05C9E5" w14:textId="71B9A7CA" w:rsidR="009702B9" w:rsidRPr="00E125F2" w:rsidRDefault="00F047D9" w:rsidP="008F25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hyperlink r:id="rId18" w:history="1">
        <w:r w:rsidR="009702B9" w:rsidRPr="00E125F2">
          <w:rPr>
            <w:rFonts w:ascii="Times New Roman" w:hAnsi="Times New Roman" w:cs="Times New Roman"/>
            <w:sz w:val="24"/>
            <w:szCs w:val="24"/>
          </w:rPr>
          <w:t>Законом</w:t>
        </w:r>
      </w:hyperlink>
      <w:r w:rsidR="009702B9" w:rsidRPr="00E125F2">
        <w:rPr>
          <w:rFonts w:ascii="Times New Roman" w:hAnsi="Times New Roman" w:cs="Times New Roman"/>
          <w:sz w:val="24"/>
          <w:szCs w:val="24"/>
        </w:rPr>
        <w:t xml:space="preserve"> Самарской области от 05.07.2010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 xml:space="preserve"> 76-ГД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О государственном регулировании торговой деятельности на территории Самарской области</w:t>
      </w:r>
      <w:r w:rsidR="00D217A6">
        <w:rPr>
          <w:rFonts w:ascii="Times New Roman" w:hAnsi="Times New Roman" w:cs="Times New Roman"/>
          <w:sz w:val="24"/>
          <w:szCs w:val="24"/>
        </w:rPr>
        <w:t>»</w:t>
      </w:r>
      <w:r w:rsidR="009702B9" w:rsidRPr="00E125F2">
        <w:rPr>
          <w:rFonts w:ascii="Times New Roman" w:hAnsi="Times New Roman" w:cs="Times New Roman"/>
          <w:sz w:val="24"/>
          <w:szCs w:val="24"/>
        </w:rPr>
        <w:t xml:space="preserve"> (далее - Закон </w:t>
      </w:r>
      <w:r w:rsidR="00D217A6">
        <w:rPr>
          <w:rFonts w:ascii="Times New Roman" w:hAnsi="Times New Roman" w:cs="Times New Roman"/>
          <w:sz w:val="24"/>
          <w:szCs w:val="24"/>
        </w:rPr>
        <w:t>№</w:t>
      </w:r>
      <w:r w:rsidR="009702B9" w:rsidRPr="00E125F2">
        <w:rPr>
          <w:rFonts w:ascii="Times New Roman" w:hAnsi="Times New Roman" w:cs="Times New Roman"/>
          <w:sz w:val="24"/>
          <w:szCs w:val="24"/>
        </w:rPr>
        <w:t xml:space="preserve"> 76-ГД);</w:t>
      </w:r>
    </w:p>
    <w:p w14:paraId="2C1F38CC" w14:textId="0E993BD4" w:rsidR="009702B9" w:rsidRPr="00E125F2" w:rsidRDefault="00F047D9" w:rsidP="008F2566">
      <w:pPr>
        <w:autoSpaceDE w:val="0"/>
        <w:autoSpaceDN w:val="0"/>
        <w:adjustRightInd w:val="0"/>
        <w:ind w:firstLine="709"/>
        <w:jc w:val="both"/>
        <w:rPr>
          <w:sz w:val="24"/>
          <w:szCs w:val="24"/>
        </w:rPr>
      </w:pPr>
      <w:r>
        <w:rPr>
          <w:sz w:val="24"/>
          <w:szCs w:val="24"/>
        </w:rPr>
        <w:t xml:space="preserve"> -</w:t>
      </w:r>
      <w:r w:rsidRPr="00F047D9">
        <w:rPr>
          <w:sz w:val="24"/>
          <w:szCs w:val="24"/>
        </w:rPr>
        <w:t xml:space="preserve"> </w:t>
      </w:r>
      <w:hyperlink r:id="rId19" w:history="1">
        <w:r>
          <w:rPr>
            <w:sz w:val="24"/>
            <w:szCs w:val="24"/>
          </w:rPr>
          <w:t>П</w:t>
        </w:r>
        <w:r w:rsidRPr="00F047D9">
          <w:rPr>
            <w:sz w:val="24"/>
            <w:szCs w:val="24"/>
          </w:rPr>
          <w:t>риказом</w:t>
        </w:r>
      </w:hyperlink>
      <w:r w:rsidRPr="00F047D9">
        <w:rPr>
          <w:sz w:val="24"/>
          <w:szCs w:val="24"/>
        </w:rPr>
        <w:t xml:space="preserve"> министерства промышленности и торговли Самарской области от 17.06.2019 </w:t>
      </w:r>
      <w:r>
        <w:rPr>
          <w:sz w:val="24"/>
          <w:szCs w:val="24"/>
        </w:rPr>
        <w:t>№</w:t>
      </w:r>
      <w:r w:rsidRPr="00F047D9">
        <w:rPr>
          <w:sz w:val="24"/>
          <w:szCs w:val="24"/>
        </w:rPr>
        <w:t xml:space="preserve"> 87-п </w:t>
      </w:r>
      <w:r>
        <w:rPr>
          <w:sz w:val="24"/>
          <w:szCs w:val="24"/>
        </w:rPr>
        <w:t>«</w:t>
      </w:r>
      <w:r w:rsidRPr="00F047D9">
        <w:rPr>
          <w:sz w:val="24"/>
          <w:szCs w:val="24"/>
        </w:rPr>
        <w:t>Об утверждении Порядка разработки и утверждения схемы размещения нестационарных торговых объектов на территории Самарской области</w:t>
      </w:r>
      <w:r>
        <w:rPr>
          <w:sz w:val="24"/>
          <w:szCs w:val="24"/>
        </w:rPr>
        <w:t>»</w:t>
      </w:r>
      <w:r w:rsidR="000D3232">
        <w:rPr>
          <w:sz w:val="24"/>
          <w:szCs w:val="24"/>
        </w:rPr>
        <w:t xml:space="preserve"> (далее – Порядок            № 87-п)</w:t>
      </w:r>
      <w:r w:rsidR="009702B9" w:rsidRPr="00E125F2">
        <w:rPr>
          <w:sz w:val="24"/>
          <w:szCs w:val="24"/>
        </w:rPr>
        <w:t>;</w:t>
      </w:r>
    </w:p>
    <w:p w14:paraId="04598DD8" w14:textId="29FBF9B7" w:rsidR="00E125F2" w:rsidRPr="00E125F2" w:rsidRDefault="00F047D9" w:rsidP="008F25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6E37">
        <w:rPr>
          <w:rFonts w:ascii="Times New Roman" w:hAnsi="Times New Roman" w:cs="Times New Roman"/>
          <w:sz w:val="24"/>
          <w:szCs w:val="24"/>
        </w:rPr>
        <w:t>П</w:t>
      </w:r>
      <w:r w:rsidR="00E125F2" w:rsidRPr="00E125F2">
        <w:rPr>
          <w:rFonts w:ascii="Times New Roman" w:hAnsi="Times New Roman" w:cs="Times New Roman"/>
          <w:sz w:val="24"/>
          <w:szCs w:val="24"/>
        </w:rPr>
        <w:t>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w:t>
      </w:r>
      <w:r w:rsidR="005E04BA">
        <w:rPr>
          <w:rFonts w:ascii="Times New Roman" w:hAnsi="Times New Roman" w:cs="Times New Roman"/>
          <w:sz w:val="24"/>
          <w:szCs w:val="24"/>
        </w:rPr>
        <w:t>;</w:t>
      </w:r>
      <w:r w:rsidR="00E125F2" w:rsidRPr="00E125F2">
        <w:rPr>
          <w:rFonts w:ascii="Times New Roman" w:hAnsi="Times New Roman" w:cs="Times New Roman"/>
          <w:sz w:val="24"/>
          <w:szCs w:val="24"/>
        </w:rPr>
        <w:t xml:space="preserve"> </w:t>
      </w:r>
    </w:p>
    <w:p w14:paraId="1839A47B" w14:textId="350CAA04" w:rsidR="00E125F2" w:rsidRPr="005E04BA" w:rsidRDefault="00F047D9" w:rsidP="008F25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D6E37">
        <w:rPr>
          <w:rFonts w:ascii="Times New Roman" w:hAnsi="Times New Roman" w:cs="Times New Roman"/>
          <w:sz w:val="24"/>
          <w:szCs w:val="24"/>
        </w:rPr>
        <w:t>П</w:t>
      </w:r>
      <w:r w:rsidR="00E125F2" w:rsidRPr="00E125F2">
        <w:rPr>
          <w:rFonts w:ascii="Times New Roman" w:hAnsi="Times New Roman" w:cs="Times New Roman"/>
          <w:sz w:val="24"/>
          <w:szCs w:val="24"/>
        </w:rPr>
        <w:t xml:space="preserve">остановлением мэрии городского округа Тольятти Самарской области от 20.07.2016 </w:t>
      </w:r>
      <w:r w:rsidR="00D217A6">
        <w:rPr>
          <w:rFonts w:ascii="Times New Roman" w:hAnsi="Times New Roman" w:cs="Times New Roman"/>
          <w:sz w:val="24"/>
          <w:szCs w:val="24"/>
        </w:rPr>
        <w:t xml:space="preserve">     </w:t>
      </w:r>
      <w:r w:rsidR="00E125F2" w:rsidRPr="00E125F2">
        <w:rPr>
          <w:rFonts w:ascii="Times New Roman" w:hAnsi="Times New Roman" w:cs="Times New Roman"/>
          <w:sz w:val="24"/>
          <w:szCs w:val="24"/>
        </w:rPr>
        <w:t>№ 2332-п/1 «О комиссии по разработке Схемы размещения нестационарных торговых объектов на территории городского округа Тольятти»</w:t>
      </w:r>
      <w:r w:rsidR="005E04BA">
        <w:rPr>
          <w:rFonts w:ascii="Times New Roman" w:hAnsi="Times New Roman" w:cs="Times New Roman"/>
          <w:sz w:val="24"/>
          <w:szCs w:val="24"/>
        </w:rPr>
        <w:t>;</w:t>
      </w:r>
    </w:p>
    <w:p w14:paraId="61ADE076" w14:textId="3D3785D6" w:rsidR="009702B9" w:rsidRPr="00E125F2" w:rsidRDefault="009702B9" w:rsidP="008F2566">
      <w:pPr>
        <w:pStyle w:val="ConsPlusNormal"/>
        <w:ind w:firstLine="709"/>
        <w:jc w:val="both"/>
        <w:rPr>
          <w:rFonts w:ascii="Times New Roman" w:hAnsi="Times New Roman" w:cs="Times New Roman"/>
          <w:sz w:val="24"/>
          <w:szCs w:val="24"/>
        </w:rPr>
      </w:pPr>
      <w:r w:rsidRPr="00E125F2">
        <w:rPr>
          <w:rFonts w:ascii="Times New Roman" w:hAnsi="Times New Roman" w:cs="Times New Roman"/>
          <w:sz w:val="24"/>
          <w:szCs w:val="24"/>
        </w:rPr>
        <w:t xml:space="preserve">иными нормативными правовыми актами Российской Федерации, Самарской области и муниципальными правовыми актами городского округа </w:t>
      </w:r>
      <w:r w:rsidR="009B03AE">
        <w:rPr>
          <w:rFonts w:ascii="Times New Roman" w:hAnsi="Times New Roman" w:cs="Times New Roman"/>
          <w:sz w:val="24"/>
          <w:szCs w:val="24"/>
        </w:rPr>
        <w:t>Тольятти</w:t>
      </w:r>
      <w:r w:rsidRPr="00E125F2">
        <w:rPr>
          <w:rFonts w:ascii="Times New Roman" w:hAnsi="Times New Roman" w:cs="Times New Roman"/>
          <w:sz w:val="24"/>
          <w:szCs w:val="24"/>
        </w:rPr>
        <w:t>, а также настоящим административным регламентом.</w:t>
      </w:r>
    </w:p>
    <w:p w14:paraId="011E8821" w14:textId="7266F8B2" w:rsidR="002458B0" w:rsidRDefault="002458B0" w:rsidP="002458B0">
      <w:pPr>
        <w:pStyle w:val="ConsTitle"/>
        <w:numPr>
          <w:ilvl w:val="0"/>
          <w:numId w:val="0"/>
        </w:numPr>
        <w:shd w:val="clear" w:color="auto" w:fill="auto"/>
        <w:ind w:firstLine="709"/>
      </w:pPr>
      <w:r>
        <w:t xml:space="preserve">2.8. </w:t>
      </w:r>
      <w:r w:rsidRPr="00D959C9">
        <w:t>Исчерпывающий перечень документов и (или) информации, необходимых в соответствии с законодательными или иными нормативными правовыми актами для</w:t>
      </w:r>
      <w:r w:rsidRPr="00DA50FB">
        <w:t xml:space="preserve"> предоставления муниципальной услуги:</w:t>
      </w:r>
    </w:p>
    <w:p w14:paraId="5404AF44" w14:textId="788D1968" w:rsidR="0052169D" w:rsidRDefault="00F047D9" w:rsidP="0052169D">
      <w:pPr>
        <w:pStyle w:val="ConsTitle"/>
        <w:numPr>
          <w:ilvl w:val="0"/>
          <w:numId w:val="0"/>
        </w:numPr>
        <w:shd w:val="clear" w:color="auto" w:fill="auto"/>
        <w:ind w:firstLine="709"/>
        <w:jc w:val="left"/>
      </w:pPr>
      <w:r>
        <w:t>2.8.1. Перечень документов</w:t>
      </w:r>
      <w:r w:rsidR="001D6E37">
        <w:t>.</w:t>
      </w:r>
    </w:p>
    <w:p w14:paraId="5DFBF6B9" w14:textId="77777777" w:rsidR="0052169D" w:rsidRDefault="0052169D" w:rsidP="0052169D">
      <w:pPr>
        <w:pStyle w:val="ConsTitle"/>
        <w:numPr>
          <w:ilvl w:val="0"/>
          <w:numId w:val="0"/>
        </w:numPr>
        <w:shd w:val="clear" w:color="auto" w:fill="auto"/>
        <w:ind w:firstLine="709"/>
        <w:jc w:val="left"/>
      </w:pPr>
    </w:p>
    <w:p w14:paraId="04628826" w14:textId="52C4ABB4" w:rsidR="0052169D" w:rsidRDefault="0052169D" w:rsidP="0052169D">
      <w:pPr>
        <w:pStyle w:val="ConsTitle"/>
        <w:numPr>
          <w:ilvl w:val="0"/>
          <w:numId w:val="0"/>
        </w:numPr>
        <w:shd w:val="clear" w:color="auto" w:fill="auto"/>
        <w:ind w:firstLine="709"/>
        <w:jc w:val="left"/>
        <w:sectPr w:rsidR="0052169D" w:rsidSect="007F24EC">
          <w:pgSz w:w="11906" w:h="16838"/>
          <w:pgMar w:top="709" w:right="566" w:bottom="709" w:left="1701" w:header="708" w:footer="708" w:gutter="0"/>
          <w:cols w:space="708"/>
          <w:docGrid w:linePitch="360"/>
        </w:sectPr>
      </w:pPr>
    </w:p>
    <w:tbl>
      <w:tblPr>
        <w:tblW w:w="15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2264"/>
        <w:gridCol w:w="2073"/>
        <w:gridCol w:w="3072"/>
        <w:gridCol w:w="1708"/>
        <w:gridCol w:w="2108"/>
        <w:gridCol w:w="1856"/>
        <w:gridCol w:w="2136"/>
      </w:tblGrid>
      <w:tr w:rsidR="0052169D" w:rsidRPr="0052169D" w14:paraId="51EB9ACC" w14:textId="77777777" w:rsidTr="0052169D">
        <w:trPr>
          <w:trHeight w:val="2038"/>
          <w:jc w:val="center"/>
        </w:trPr>
        <w:tc>
          <w:tcPr>
            <w:tcW w:w="440" w:type="dxa"/>
            <w:tcBorders>
              <w:top w:val="single" w:sz="4" w:space="0" w:color="000000"/>
              <w:left w:val="single" w:sz="4" w:space="0" w:color="000000"/>
              <w:bottom w:val="single" w:sz="4" w:space="0" w:color="000000"/>
              <w:right w:val="single" w:sz="4" w:space="0" w:color="000000"/>
            </w:tcBorders>
          </w:tcPr>
          <w:p w14:paraId="00833D45" w14:textId="77777777" w:rsidR="0052169D" w:rsidRPr="0052169D" w:rsidRDefault="0052169D" w:rsidP="0052169D">
            <w:pPr>
              <w:widowControl w:val="0"/>
              <w:autoSpaceDE w:val="0"/>
              <w:autoSpaceDN w:val="0"/>
              <w:adjustRightInd w:val="0"/>
              <w:ind w:left="-714" w:firstLine="720"/>
              <w:jc w:val="center"/>
              <w:rPr>
                <w:sz w:val="22"/>
                <w:szCs w:val="22"/>
              </w:rPr>
            </w:pPr>
            <w:r w:rsidRPr="0052169D">
              <w:rPr>
                <w:sz w:val="22"/>
                <w:szCs w:val="22"/>
              </w:rPr>
              <w:lastRenderedPageBreak/>
              <w:t>№ п/п</w:t>
            </w:r>
          </w:p>
        </w:tc>
        <w:tc>
          <w:tcPr>
            <w:tcW w:w="2264" w:type="dxa"/>
            <w:tcBorders>
              <w:top w:val="single" w:sz="4" w:space="0" w:color="000000"/>
              <w:left w:val="single" w:sz="4" w:space="0" w:color="000000"/>
              <w:bottom w:val="single" w:sz="4" w:space="0" w:color="000000"/>
              <w:right w:val="single" w:sz="4" w:space="0" w:color="000000"/>
            </w:tcBorders>
          </w:tcPr>
          <w:p w14:paraId="45D231F8"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Унифицированное наименование вида документа (сведений) для использования в информационных системах*</w:t>
            </w:r>
          </w:p>
        </w:tc>
        <w:tc>
          <w:tcPr>
            <w:tcW w:w="2073" w:type="dxa"/>
            <w:tcBorders>
              <w:top w:val="single" w:sz="4" w:space="0" w:color="000000"/>
              <w:left w:val="single" w:sz="4" w:space="0" w:color="000000"/>
              <w:bottom w:val="single" w:sz="4" w:space="0" w:color="000000"/>
              <w:right w:val="single" w:sz="4" w:space="0" w:color="000000"/>
            </w:tcBorders>
          </w:tcPr>
          <w:p w14:paraId="2BD3CFE3"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Наименование вида документа (сведений) в соответствии с нормативными правовыми актами</w:t>
            </w:r>
          </w:p>
        </w:tc>
        <w:tc>
          <w:tcPr>
            <w:tcW w:w="3072" w:type="dxa"/>
            <w:tcBorders>
              <w:top w:val="single" w:sz="4" w:space="0" w:color="000000"/>
              <w:left w:val="single" w:sz="4" w:space="0" w:color="000000"/>
              <w:bottom w:val="single" w:sz="4" w:space="0" w:color="000000"/>
              <w:right w:val="single" w:sz="4" w:space="0" w:color="000000"/>
            </w:tcBorders>
          </w:tcPr>
          <w:p w14:paraId="77DAFFC4"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Форма представления документа (сведений) (оригинал/копия/ электронный документ), количество экземпляров</w:t>
            </w:r>
          </w:p>
          <w:p w14:paraId="4F70EEB3" w14:textId="5221C911" w:rsidR="0052169D" w:rsidRPr="0052169D" w:rsidRDefault="0052169D" w:rsidP="0052169D">
            <w:pPr>
              <w:widowControl w:val="0"/>
              <w:autoSpaceDE w:val="0"/>
              <w:autoSpaceDN w:val="0"/>
              <w:adjustRightInd w:val="0"/>
              <w:jc w:val="center"/>
              <w:rPr>
                <w:sz w:val="22"/>
                <w:szCs w:val="22"/>
              </w:rPr>
            </w:pPr>
            <w:r w:rsidRPr="0052169D">
              <w:rPr>
                <w:sz w:val="22"/>
                <w:szCs w:val="22"/>
              </w:rPr>
              <w:t>«если для предоставления услуги нужна копия документа, сверенная с оригинала – указывается (оригинал/копия/электронный документ), если нужен оригинал документа – указывается (оригинал/электронный документ)»</w:t>
            </w:r>
          </w:p>
        </w:tc>
        <w:tc>
          <w:tcPr>
            <w:tcW w:w="1708" w:type="dxa"/>
            <w:tcBorders>
              <w:top w:val="single" w:sz="4" w:space="0" w:color="000000"/>
              <w:left w:val="single" w:sz="4" w:space="0" w:color="000000"/>
              <w:bottom w:val="single" w:sz="4" w:space="0" w:color="000000"/>
              <w:right w:val="single" w:sz="4" w:space="0" w:color="000000"/>
            </w:tcBorders>
          </w:tcPr>
          <w:p w14:paraId="3A8232AD"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Условия предоставления документа (сведений)**</w:t>
            </w:r>
          </w:p>
        </w:tc>
        <w:tc>
          <w:tcPr>
            <w:tcW w:w="2108" w:type="dxa"/>
            <w:tcBorders>
              <w:top w:val="single" w:sz="4" w:space="0" w:color="000000"/>
              <w:left w:val="single" w:sz="4" w:space="0" w:color="000000"/>
              <w:bottom w:val="single" w:sz="4" w:space="0" w:color="000000"/>
              <w:right w:val="single" w:sz="4" w:space="0" w:color="000000"/>
            </w:tcBorders>
          </w:tcPr>
          <w:p w14:paraId="2FDEF509"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Основания представления документа (сведения) (номер статьи, пункта, наименование нормативного правового акта)</w:t>
            </w:r>
          </w:p>
        </w:tc>
        <w:tc>
          <w:tcPr>
            <w:tcW w:w="1856" w:type="dxa"/>
            <w:tcBorders>
              <w:top w:val="single" w:sz="4" w:space="0" w:color="000000"/>
              <w:left w:val="single" w:sz="4" w:space="0" w:color="000000"/>
              <w:bottom w:val="single" w:sz="4" w:space="0" w:color="000000"/>
              <w:right w:val="single" w:sz="4" w:space="0" w:color="000000"/>
            </w:tcBorders>
          </w:tcPr>
          <w:p w14:paraId="176B1A1C"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Орган, уполномоченный выдавать документ</w:t>
            </w:r>
          </w:p>
        </w:tc>
        <w:tc>
          <w:tcPr>
            <w:tcW w:w="2136" w:type="dxa"/>
            <w:tcBorders>
              <w:top w:val="single" w:sz="4" w:space="0" w:color="000000"/>
              <w:left w:val="single" w:sz="4" w:space="0" w:color="000000"/>
              <w:bottom w:val="single" w:sz="4" w:space="0" w:color="000000"/>
              <w:right w:val="single" w:sz="4" w:space="0" w:color="000000"/>
            </w:tcBorders>
          </w:tcPr>
          <w:p w14:paraId="02D574B9"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Источник представления документа (сведений) (заявитель/орган, организация, участвующие в межведомственном взаимодействии***)</w:t>
            </w:r>
          </w:p>
        </w:tc>
      </w:tr>
      <w:tr w:rsidR="0052169D" w:rsidRPr="0052169D" w14:paraId="74FB4360" w14:textId="77777777" w:rsidTr="0052169D">
        <w:trPr>
          <w:trHeight w:val="863"/>
          <w:jc w:val="center"/>
        </w:trPr>
        <w:tc>
          <w:tcPr>
            <w:tcW w:w="440" w:type="dxa"/>
            <w:tcBorders>
              <w:top w:val="single" w:sz="4" w:space="0" w:color="000000"/>
              <w:left w:val="single" w:sz="4" w:space="0" w:color="000000"/>
              <w:bottom w:val="single" w:sz="4" w:space="0" w:color="000000"/>
              <w:right w:val="single" w:sz="4" w:space="0" w:color="000000"/>
            </w:tcBorders>
          </w:tcPr>
          <w:p w14:paraId="569E69CA" w14:textId="77777777" w:rsidR="0052169D" w:rsidRPr="0052169D" w:rsidRDefault="0052169D" w:rsidP="0052169D">
            <w:pPr>
              <w:widowControl w:val="0"/>
              <w:autoSpaceDE w:val="0"/>
              <w:autoSpaceDN w:val="0"/>
              <w:adjustRightInd w:val="0"/>
              <w:ind w:left="-714" w:firstLine="720"/>
              <w:jc w:val="center"/>
              <w:rPr>
                <w:sz w:val="22"/>
                <w:szCs w:val="22"/>
              </w:rPr>
            </w:pPr>
            <w:r w:rsidRPr="0052169D">
              <w:rPr>
                <w:sz w:val="22"/>
                <w:szCs w:val="22"/>
              </w:rPr>
              <w:t>1</w:t>
            </w:r>
          </w:p>
        </w:tc>
        <w:tc>
          <w:tcPr>
            <w:tcW w:w="2264" w:type="dxa"/>
            <w:tcBorders>
              <w:top w:val="single" w:sz="4" w:space="0" w:color="000000"/>
              <w:left w:val="single" w:sz="4" w:space="0" w:color="000000"/>
              <w:bottom w:val="single" w:sz="4" w:space="0" w:color="000000"/>
              <w:right w:val="single" w:sz="4" w:space="0" w:color="000000"/>
            </w:tcBorders>
          </w:tcPr>
          <w:p w14:paraId="164D4786"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Заявление на предоставление услуги</w:t>
            </w:r>
          </w:p>
        </w:tc>
        <w:tc>
          <w:tcPr>
            <w:tcW w:w="2073" w:type="dxa"/>
            <w:tcBorders>
              <w:top w:val="single" w:sz="4" w:space="0" w:color="000000"/>
              <w:left w:val="single" w:sz="4" w:space="0" w:color="000000"/>
              <w:bottom w:val="single" w:sz="4" w:space="0" w:color="000000"/>
              <w:right w:val="single" w:sz="4" w:space="0" w:color="000000"/>
            </w:tcBorders>
          </w:tcPr>
          <w:p w14:paraId="2DBD8AB1" w14:textId="17D28AE6" w:rsidR="0052169D" w:rsidRPr="0052169D" w:rsidRDefault="0052169D" w:rsidP="0052169D">
            <w:pPr>
              <w:widowControl w:val="0"/>
              <w:autoSpaceDE w:val="0"/>
              <w:autoSpaceDN w:val="0"/>
              <w:adjustRightInd w:val="0"/>
              <w:jc w:val="center"/>
              <w:rPr>
                <w:sz w:val="22"/>
                <w:szCs w:val="22"/>
              </w:rPr>
            </w:pPr>
            <w:r w:rsidRPr="0052169D">
              <w:rPr>
                <w:sz w:val="22"/>
                <w:szCs w:val="22"/>
              </w:rPr>
              <w:t>Заявление (приложение № 1</w:t>
            </w:r>
            <w:r>
              <w:rPr>
                <w:sz w:val="22"/>
                <w:szCs w:val="22"/>
              </w:rPr>
              <w:t>, № 2</w:t>
            </w:r>
            <w:r w:rsidRPr="0052169D">
              <w:rPr>
                <w:sz w:val="22"/>
                <w:szCs w:val="22"/>
              </w:rPr>
              <w:t>)</w:t>
            </w:r>
          </w:p>
        </w:tc>
        <w:tc>
          <w:tcPr>
            <w:tcW w:w="3072" w:type="dxa"/>
            <w:tcBorders>
              <w:top w:val="single" w:sz="4" w:space="0" w:color="000000"/>
              <w:left w:val="single" w:sz="4" w:space="0" w:color="000000"/>
              <w:bottom w:val="single" w:sz="4" w:space="0" w:color="000000"/>
              <w:right w:val="single" w:sz="4" w:space="0" w:color="000000"/>
            </w:tcBorders>
          </w:tcPr>
          <w:p w14:paraId="5B7E65D1"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Оригинал, 1 экземпляр</w:t>
            </w:r>
          </w:p>
        </w:tc>
        <w:tc>
          <w:tcPr>
            <w:tcW w:w="1708" w:type="dxa"/>
            <w:tcBorders>
              <w:top w:val="single" w:sz="4" w:space="0" w:color="000000"/>
              <w:left w:val="single" w:sz="4" w:space="0" w:color="000000"/>
              <w:bottom w:val="single" w:sz="4" w:space="0" w:color="000000"/>
              <w:right w:val="single" w:sz="4" w:space="0" w:color="000000"/>
            </w:tcBorders>
          </w:tcPr>
          <w:p w14:paraId="1B14E1A3"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без возврата</w:t>
            </w:r>
          </w:p>
          <w:p w14:paraId="0B20F479" w14:textId="77777777" w:rsidR="0052169D" w:rsidRPr="0052169D" w:rsidRDefault="0052169D" w:rsidP="0052169D">
            <w:pPr>
              <w:widowControl w:val="0"/>
              <w:autoSpaceDE w:val="0"/>
              <w:autoSpaceDN w:val="0"/>
              <w:adjustRightInd w:val="0"/>
              <w:jc w:val="center"/>
              <w:rPr>
                <w:sz w:val="22"/>
                <w:szCs w:val="22"/>
              </w:rPr>
            </w:pPr>
          </w:p>
        </w:tc>
        <w:tc>
          <w:tcPr>
            <w:tcW w:w="2108" w:type="dxa"/>
            <w:tcBorders>
              <w:top w:val="single" w:sz="4" w:space="0" w:color="000000"/>
              <w:left w:val="single" w:sz="4" w:space="0" w:color="000000"/>
              <w:bottom w:val="single" w:sz="4" w:space="0" w:color="000000"/>
              <w:right w:val="single" w:sz="4" w:space="0" w:color="000000"/>
            </w:tcBorders>
          </w:tcPr>
          <w:p w14:paraId="0A4F79A9"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Порядок № 87-п</w:t>
            </w:r>
          </w:p>
        </w:tc>
        <w:tc>
          <w:tcPr>
            <w:tcW w:w="1856" w:type="dxa"/>
            <w:tcBorders>
              <w:top w:val="single" w:sz="4" w:space="0" w:color="000000"/>
              <w:left w:val="single" w:sz="4" w:space="0" w:color="000000"/>
              <w:bottom w:val="single" w:sz="4" w:space="0" w:color="000000"/>
              <w:right w:val="single" w:sz="4" w:space="0" w:color="000000"/>
            </w:tcBorders>
          </w:tcPr>
          <w:p w14:paraId="25FB089C"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Заявитель</w:t>
            </w:r>
          </w:p>
        </w:tc>
        <w:tc>
          <w:tcPr>
            <w:tcW w:w="2136" w:type="dxa"/>
            <w:tcBorders>
              <w:top w:val="single" w:sz="4" w:space="0" w:color="000000"/>
              <w:left w:val="single" w:sz="4" w:space="0" w:color="000000"/>
              <w:bottom w:val="single" w:sz="4" w:space="0" w:color="000000"/>
              <w:right w:val="single" w:sz="4" w:space="0" w:color="000000"/>
            </w:tcBorders>
          </w:tcPr>
          <w:p w14:paraId="2A8615B3"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Заявитель</w:t>
            </w:r>
          </w:p>
        </w:tc>
      </w:tr>
      <w:tr w:rsidR="0052169D" w:rsidRPr="0052169D" w14:paraId="7F15A5FE" w14:textId="77777777" w:rsidTr="0052169D">
        <w:trPr>
          <w:trHeight w:val="2038"/>
          <w:jc w:val="center"/>
        </w:trPr>
        <w:tc>
          <w:tcPr>
            <w:tcW w:w="440" w:type="dxa"/>
            <w:tcBorders>
              <w:top w:val="single" w:sz="4" w:space="0" w:color="000000"/>
              <w:left w:val="single" w:sz="4" w:space="0" w:color="000000"/>
              <w:bottom w:val="single" w:sz="4" w:space="0" w:color="000000"/>
              <w:right w:val="single" w:sz="4" w:space="0" w:color="000000"/>
            </w:tcBorders>
          </w:tcPr>
          <w:p w14:paraId="6654A16D" w14:textId="77777777" w:rsidR="0052169D" w:rsidRPr="0052169D" w:rsidRDefault="0052169D" w:rsidP="0052169D">
            <w:pPr>
              <w:widowControl w:val="0"/>
              <w:autoSpaceDE w:val="0"/>
              <w:autoSpaceDN w:val="0"/>
              <w:adjustRightInd w:val="0"/>
              <w:ind w:left="-714" w:firstLine="720"/>
              <w:jc w:val="center"/>
              <w:rPr>
                <w:sz w:val="22"/>
                <w:szCs w:val="22"/>
              </w:rPr>
            </w:pPr>
            <w:r w:rsidRPr="0052169D">
              <w:rPr>
                <w:sz w:val="22"/>
                <w:szCs w:val="22"/>
              </w:rPr>
              <w:t>2</w:t>
            </w:r>
          </w:p>
        </w:tc>
        <w:tc>
          <w:tcPr>
            <w:tcW w:w="2264" w:type="dxa"/>
            <w:tcBorders>
              <w:top w:val="single" w:sz="4" w:space="0" w:color="000000"/>
              <w:left w:val="single" w:sz="4" w:space="0" w:color="000000"/>
              <w:bottom w:val="single" w:sz="4" w:space="0" w:color="000000"/>
              <w:right w:val="single" w:sz="4" w:space="0" w:color="000000"/>
            </w:tcBorders>
          </w:tcPr>
          <w:p w14:paraId="57C1ADA2" w14:textId="536DD8EA" w:rsidR="0052169D" w:rsidRPr="0052169D" w:rsidRDefault="0052169D" w:rsidP="0052169D">
            <w:pPr>
              <w:widowControl w:val="0"/>
              <w:autoSpaceDE w:val="0"/>
              <w:autoSpaceDN w:val="0"/>
              <w:adjustRightInd w:val="0"/>
              <w:jc w:val="center"/>
              <w:rPr>
                <w:sz w:val="22"/>
                <w:szCs w:val="22"/>
              </w:rPr>
            </w:pPr>
            <w:r w:rsidRPr="0052169D">
              <w:rPr>
                <w:sz w:val="22"/>
                <w:szCs w:val="22"/>
              </w:rPr>
              <w:t>Документ, удостоверяющий личность заявителя</w:t>
            </w:r>
          </w:p>
        </w:tc>
        <w:tc>
          <w:tcPr>
            <w:tcW w:w="2073" w:type="dxa"/>
            <w:tcBorders>
              <w:top w:val="single" w:sz="4" w:space="0" w:color="000000"/>
              <w:left w:val="single" w:sz="4" w:space="0" w:color="000000"/>
              <w:bottom w:val="single" w:sz="4" w:space="0" w:color="000000"/>
              <w:right w:val="single" w:sz="4" w:space="0" w:color="000000"/>
            </w:tcBorders>
          </w:tcPr>
          <w:p w14:paraId="3C2F144A" w14:textId="70211022"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Документ, удостоверяющий личность заявителя </w:t>
            </w:r>
          </w:p>
        </w:tc>
        <w:tc>
          <w:tcPr>
            <w:tcW w:w="3072" w:type="dxa"/>
            <w:tcBorders>
              <w:top w:val="single" w:sz="4" w:space="0" w:color="000000"/>
              <w:left w:val="single" w:sz="4" w:space="0" w:color="000000"/>
              <w:bottom w:val="single" w:sz="4" w:space="0" w:color="000000"/>
              <w:right w:val="single" w:sz="4" w:space="0" w:color="000000"/>
            </w:tcBorders>
          </w:tcPr>
          <w:p w14:paraId="752A3F0F" w14:textId="77777777" w:rsidR="0052169D" w:rsidRPr="0052169D" w:rsidRDefault="0052169D" w:rsidP="0052169D">
            <w:pPr>
              <w:adjustRightInd w:val="0"/>
              <w:jc w:val="center"/>
              <w:rPr>
                <w:sz w:val="22"/>
                <w:szCs w:val="22"/>
              </w:rPr>
            </w:pPr>
            <w:r w:rsidRPr="0052169D">
              <w:rPr>
                <w:sz w:val="22"/>
                <w:szCs w:val="22"/>
              </w:rPr>
              <w:t>Оригинал, 1 экземпляр</w:t>
            </w:r>
          </w:p>
          <w:p w14:paraId="70C21D07" w14:textId="77777777" w:rsidR="0052169D" w:rsidRPr="0052169D" w:rsidRDefault="0052169D" w:rsidP="0052169D">
            <w:pPr>
              <w:adjustRightInd w:val="0"/>
              <w:jc w:val="center"/>
              <w:rPr>
                <w:sz w:val="22"/>
                <w:szCs w:val="22"/>
              </w:rPr>
            </w:pPr>
          </w:p>
          <w:p w14:paraId="61E09C0A" w14:textId="77777777" w:rsidR="0052169D" w:rsidRPr="0052169D" w:rsidRDefault="0052169D" w:rsidP="0052169D">
            <w:pPr>
              <w:adjustRightInd w:val="0"/>
              <w:jc w:val="center"/>
              <w:rPr>
                <w:sz w:val="22"/>
                <w:szCs w:val="22"/>
              </w:rPr>
            </w:pPr>
          </w:p>
          <w:p w14:paraId="00CF0746" w14:textId="77777777" w:rsidR="0052169D" w:rsidRPr="0052169D" w:rsidRDefault="0052169D" w:rsidP="0052169D">
            <w:pPr>
              <w:adjustRightInd w:val="0"/>
              <w:jc w:val="center"/>
              <w:rPr>
                <w:sz w:val="22"/>
                <w:szCs w:val="22"/>
              </w:rPr>
            </w:pPr>
          </w:p>
        </w:tc>
        <w:tc>
          <w:tcPr>
            <w:tcW w:w="1708" w:type="dxa"/>
            <w:tcBorders>
              <w:top w:val="single" w:sz="4" w:space="0" w:color="000000"/>
              <w:left w:val="single" w:sz="4" w:space="0" w:color="000000"/>
              <w:bottom w:val="single" w:sz="4" w:space="0" w:color="000000"/>
              <w:right w:val="single" w:sz="4" w:space="0" w:color="000000"/>
            </w:tcBorders>
          </w:tcPr>
          <w:p w14:paraId="2156C187"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только для просмотра (снятия копии) в начале оказания услуги</w:t>
            </w:r>
          </w:p>
        </w:tc>
        <w:tc>
          <w:tcPr>
            <w:tcW w:w="2108" w:type="dxa"/>
            <w:tcBorders>
              <w:top w:val="single" w:sz="4" w:space="0" w:color="000000"/>
              <w:left w:val="single" w:sz="4" w:space="0" w:color="000000"/>
              <w:bottom w:val="single" w:sz="4" w:space="0" w:color="000000"/>
              <w:right w:val="single" w:sz="4" w:space="0" w:color="000000"/>
            </w:tcBorders>
          </w:tcPr>
          <w:p w14:paraId="184B1B42" w14:textId="77777777" w:rsidR="0052169D" w:rsidRPr="0052169D" w:rsidRDefault="00FC4814" w:rsidP="0052169D">
            <w:pPr>
              <w:widowControl w:val="0"/>
              <w:autoSpaceDE w:val="0"/>
              <w:autoSpaceDN w:val="0"/>
              <w:adjustRightInd w:val="0"/>
              <w:jc w:val="center"/>
              <w:rPr>
                <w:sz w:val="22"/>
                <w:szCs w:val="22"/>
              </w:rPr>
            </w:pPr>
            <w:hyperlink r:id="rId20" w:history="1">
              <w:r w:rsidR="0052169D" w:rsidRPr="0052169D">
                <w:rPr>
                  <w:rStyle w:val="a4"/>
                  <w:sz w:val="22"/>
                  <w:szCs w:val="22"/>
                </w:rPr>
                <w:t>Пункт 1</w:t>
              </w:r>
            </w:hyperlink>
            <w:r w:rsidR="0052169D" w:rsidRPr="0052169D">
              <w:rPr>
                <w:sz w:val="22"/>
                <w:szCs w:val="22"/>
              </w:rPr>
              <w:t xml:space="preserve"> Указа Президента Российской Федерации от 13.03.1997 N 232 "Об основном документе, удостоверяющем личность гражданина Российской Федерации на территории Российской Федерации"; </w:t>
            </w:r>
            <w:hyperlink r:id="rId21" w:history="1">
              <w:r w:rsidR="0052169D" w:rsidRPr="0052169D">
                <w:rPr>
                  <w:rStyle w:val="a4"/>
                  <w:sz w:val="22"/>
                  <w:szCs w:val="22"/>
                </w:rPr>
                <w:t>пункт 1</w:t>
              </w:r>
            </w:hyperlink>
            <w:r w:rsidR="0052169D" w:rsidRPr="0052169D">
              <w:rPr>
                <w:sz w:val="22"/>
                <w:szCs w:val="22"/>
              </w:rPr>
              <w:t xml:space="preserve"> Положения о паспорте гражданина Российской Федерации, утвержденного </w:t>
            </w:r>
            <w:r w:rsidR="0052169D" w:rsidRPr="0052169D">
              <w:rPr>
                <w:sz w:val="22"/>
                <w:szCs w:val="22"/>
              </w:rPr>
              <w:lastRenderedPageBreak/>
              <w:t xml:space="preserve">постановлением Правительства Российской Федерации от 08.07.1997 N 828; Федеральный </w:t>
            </w:r>
            <w:hyperlink r:id="rId22" w:history="1">
              <w:r w:rsidR="0052169D" w:rsidRPr="0052169D">
                <w:rPr>
                  <w:rStyle w:val="a4"/>
                  <w:sz w:val="22"/>
                  <w:szCs w:val="22"/>
                </w:rPr>
                <w:t>закон</w:t>
              </w:r>
            </w:hyperlink>
            <w:r w:rsidR="0052169D" w:rsidRPr="0052169D">
              <w:rPr>
                <w:sz w:val="22"/>
                <w:szCs w:val="22"/>
              </w:rPr>
              <w:t xml:space="preserve"> от 25.07.2002 N 115-ФЗ "О правовом положении иностранных граждан в Российской Федерации"</w:t>
            </w:r>
          </w:p>
        </w:tc>
        <w:tc>
          <w:tcPr>
            <w:tcW w:w="1856" w:type="dxa"/>
            <w:tcBorders>
              <w:top w:val="single" w:sz="4" w:space="0" w:color="000000"/>
              <w:left w:val="single" w:sz="4" w:space="0" w:color="000000"/>
              <w:bottom w:val="single" w:sz="4" w:space="0" w:color="000000"/>
              <w:right w:val="single" w:sz="4" w:space="0" w:color="000000"/>
            </w:tcBorders>
          </w:tcPr>
          <w:p w14:paraId="14616F56"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lastRenderedPageBreak/>
              <w:t>МВД России</w:t>
            </w:r>
          </w:p>
        </w:tc>
        <w:tc>
          <w:tcPr>
            <w:tcW w:w="2136" w:type="dxa"/>
            <w:tcBorders>
              <w:top w:val="single" w:sz="4" w:space="0" w:color="000000"/>
              <w:left w:val="single" w:sz="4" w:space="0" w:color="000000"/>
              <w:bottom w:val="single" w:sz="4" w:space="0" w:color="000000"/>
              <w:right w:val="single" w:sz="4" w:space="0" w:color="000000"/>
            </w:tcBorders>
          </w:tcPr>
          <w:p w14:paraId="78F8E27C"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Заявитель</w:t>
            </w:r>
          </w:p>
        </w:tc>
      </w:tr>
      <w:tr w:rsidR="0052169D" w:rsidRPr="0052169D" w14:paraId="11565045" w14:textId="77777777" w:rsidTr="0052169D">
        <w:trPr>
          <w:trHeight w:val="2038"/>
          <w:jc w:val="center"/>
        </w:trPr>
        <w:tc>
          <w:tcPr>
            <w:tcW w:w="440" w:type="dxa"/>
            <w:tcBorders>
              <w:top w:val="single" w:sz="4" w:space="0" w:color="000000"/>
              <w:left w:val="single" w:sz="4" w:space="0" w:color="000000"/>
              <w:bottom w:val="single" w:sz="4" w:space="0" w:color="000000"/>
              <w:right w:val="single" w:sz="4" w:space="0" w:color="000000"/>
            </w:tcBorders>
          </w:tcPr>
          <w:p w14:paraId="7C8DFBED" w14:textId="77777777" w:rsidR="0052169D" w:rsidRPr="0052169D" w:rsidRDefault="0052169D" w:rsidP="0052169D">
            <w:pPr>
              <w:widowControl w:val="0"/>
              <w:autoSpaceDE w:val="0"/>
              <w:autoSpaceDN w:val="0"/>
              <w:adjustRightInd w:val="0"/>
              <w:ind w:left="-714" w:firstLine="720"/>
              <w:jc w:val="center"/>
              <w:rPr>
                <w:sz w:val="22"/>
                <w:szCs w:val="22"/>
              </w:rPr>
            </w:pPr>
            <w:r w:rsidRPr="0052169D">
              <w:rPr>
                <w:sz w:val="22"/>
                <w:szCs w:val="22"/>
              </w:rPr>
              <w:t>3</w:t>
            </w:r>
          </w:p>
        </w:tc>
        <w:tc>
          <w:tcPr>
            <w:tcW w:w="2264" w:type="dxa"/>
            <w:tcBorders>
              <w:top w:val="single" w:sz="4" w:space="0" w:color="000000"/>
              <w:left w:val="single" w:sz="4" w:space="0" w:color="000000"/>
              <w:bottom w:val="single" w:sz="4" w:space="0" w:color="000000"/>
              <w:right w:val="single" w:sz="4" w:space="0" w:color="000000"/>
            </w:tcBorders>
          </w:tcPr>
          <w:p w14:paraId="6E06C0A2"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073" w:type="dxa"/>
            <w:tcBorders>
              <w:top w:val="single" w:sz="4" w:space="0" w:color="000000"/>
              <w:left w:val="single" w:sz="4" w:space="0" w:color="000000"/>
              <w:bottom w:val="single" w:sz="4" w:space="0" w:color="000000"/>
              <w:right w:val="single" w:sz="4" w:space="0" w:color="000000"/>
            </w:tcBorders>
          </w:tcPr>
          <w:p w14:paraId="14190BB4" w14:textId="3F74D167" w:rsidR="0052169D" w:rsidRPr="0052169D" w:rsidRDefault="0052169D" w:rsidP="0052169D">
            <w:pPr>
              <w:widowControl w:val="0"/>
              <w:autoSpaceDE w:val="0"/>
              <w:autoSpaceDN w:val="0"/>
              <w:adjustRightInd w:val="0"/>
              <w:jc w:val="center"/>
              <w:rPr>
                <w:sz w:val="22"/>
                <w:szCs w:val="22"/>
              </w:rPr>
            </w:pPr>
            <w:r w:rsidRPr="0052169D">
              <w:rPr>
                <w:sz w:val="22"/>
                <w:szCs w:val="22"/>
              </w:rPr>
              <w:t>Документы, подтверждающие полномочия представителя заявителя</w:t>
            </w:r>
          </w:p>
          <w:p w14:paraId="1FE2ADD1"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 случае обращения представителя заявителя)</w:t>
            </w:r>
          </w:p>
        </w:tc>
        <w:tc>
          <w:tcPr>
            <w:tcW w:w="3072" w:type="dxa"/>
            <w:tcBorders>
              <w:top w:val="single" w:sz="4" w:space="0" w:color="000000"/>
              <w:left w:val="single" w:sz="4" w:space="0" w:color="000000"/>
              <w:bottom w:val="single" w:sz="4" w:space="0" w:color="000000"/>
              <w:right w:val="single" w:sz="4" w:space="0" w:color="000000"/>
            </w:tcBorders>
          </w:tcPr>
          <w:p w14:paraId="5632F1F5"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Оригинал, 1 экземпляр </w:t>
            </w:r>
          </w:p>
        </w:tc>
        <w:tc>
          <w:tcPr>
            <w:tcW w:w="1708" w:type="dxa"/>
            <w:tcBorders>
              <w:top w:val="single" w:sz="4" w:space="0" w:color="000000"/>
              <w:left w:val="single" w:sz="4" w:space="0" w:color="000000"/>
              <w:bottom w:val="single" w:sz="4" w:space="0" w:color="000000"/>
              <w:right w:val="single" w:sz="4" w:space="0" w:color="000000"/>
            </w:tcBorders>
          </w:tcPr>
          <w:p w14:paraId="7B792555"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только для просмотра (снятия копии) в начале оказания услуги</w:t>
            </w:r>
          </w:p>
        </w:tc>
        <w:tc>
          <w:tcPr>
            <w:tcW w:w="2108" w:type="dxa"/>
            <w:tcBorders>
              <w:top w:val="single" w:sz="4" w:space="0" w:color="000000"/>
              <w:left w:val="single" w:sz="4" w:space="0" w:color="000000"/>
              <w:bottom w:val="single" w:sz="4" w:space="0" w:color="000000"/>
              <w:right w:val="single" w:sz="4" w:space="0" w:color="000000"/>
            </w:tcBorders>
          </w:tcPr>
          <w:p w14:paraId="719A2C35" w14:textId="77777777" w:rsidR="0052169D" w:rsidRPr="0052169D" w:rsidRDefault="00FC4814" w:rsidP="0052169D">
            <w:pPr>
              <w:widowControl w:val="0"/>
              <w:autoSpaceDE w:val="0"/>
              <w:autoSpaceDN w:val="0"/>
              <w:adjustRightInd w:val="0"/>
              <w:jc w:val="center"/>
              <w:rPr>
                <w:sz w:val="22"/>
                <w:szCs w:val="22"/>
              </w:rPr>
            </w:pPr>
            <w:hyperlink r:id="rId23" w:history="1">
              <w:r w:rsidR="0052169D" w:rsidRPr="0052169D">
                <w:rPr>
                  <w:rStyle w:val="a4"/>
                  <w:sz w:val="22"/>
                  <w:szCs w:val="22"/>
                </w:rPr>
                <w:t>Статьи 185</w:t>
              </w:r>
            </w:hyperlink>
            <w:r w:rsidR="0052169D" w:rsidRPr="0052169D">
              <w:rPr>
                <w:sz w:val="22"/>
                <w:szCs w:val="22"/>
              </w:rPr>
              <w:t xml:space="preserve"> и </w:t>
            </w:r>
            <w:hyperlink r:id="rId24" w:history="1">
              <w:r w:rsidR="0052169D" w:rsidRPr="0052169D">
                <w:rPr>
                  <w:rStyle w:val="a4"/>
                  <w:sz w:val="22"/>
                  <w:szCs w:val="22"/>
                </w:rPr>
                <w:t>185.1</w:t>
              </w:r>
            </w:hyperlink>
            <w:r w:rsidR="0052169D" w:rsidRPr="0052169D">
              <w:rPr>
                <w:sz w:val="22"/>
                <w:szCs w:val="22"/>
              </w:rPr>
              <w:t xml:space="preserve"> Гражданского кодекса Российской Федерации, Федеральный </w:t>
            </w:r>
            <w:hyperlink r:id="rId25" w:history="1">
              <w:r w:rsidR="0052169D" w:rsidRPr="0052169D">
                <w:rPr>
                  <w:rStyle w:val="a4"/>
                  <w:sz w:val="22"/>
                  <w:szCs w:val="22"/>
                </w:rPr>
                <w:t>закон</w:t>
              </w:r>
            </w:hyperlink>
            <w:r w:rsidR="0052169D" w:rsidRPr="0052169D">
              <w:rPr>
                <w:sz w:val="22"/>
                <w:szCs w:val="22"/>
              </w:rPr>
              <w:t xml:space="preserve"> от 11.06.2003 № 74-ФЗ "О крестьянском (фермерском) хозяйстве"</w:t>
            </w:r>
          </w:p>
          <w:p w14:paraId="429ED0AF" w14:textId="77777777" w:rsidR="0052169D" w:rsidRPr="0052169D" w:rsidRDefault="0052169D" w:rsidP="0052169D">
            <w:pPr>
              <w:widowControl w:val="0"/>
              <w:autoSpaceDE w:val="0"/>
              <w:autoSpaceDN w:val="0"/>
              <w:adjustRightInd w:val="0"/>
              <w:jc w:val="center"/>
              <w:rPr>
                <w:sz w:val="22"/>
                <w:szCs w:val="22"/>
              </w:rPr>
            </w:pPr>
          </w:p>
          <w:p w14:paraId="61B8A4E9" w14:textId="77777777" w:rsidR="0052169D" w:rsidRPr="0052169D" w:rsidRDefault="0052169D" w:rsidP="0052169D">
            <w:pPr>
              <w:widowControl w:val="0"/>
              <w:autoSpaceDE w:val="0"/>
              <w:autoSpaceDN w:val="0"/>
              <w:adjustRightInd w:val="0"/>
              <w:jc w:val="center"/>
              <w:rPr>
                <w:sz w:val="22"/>
                <w:szCs w:val="22"/>
              </w:rPr>
            </w:pPr>
          </w:p>
        </w:tc>
        <w:tc>
          <w:tcPr>
            <w:tcW w:w="1856" w:type="dxa"/>
            <w:tcBorders>
              <w:top w:val="single" w:sz="4" w:space="0" w:color="000000"/>
              <w:left w:val="single" w:sz="4" w:space="0" w:color="000000"/>
              <w:bottom w:val="single" w:sz="4" w:space="0" w:color="000000"/>
              <w:right w:val="single" w:sz="4" w:space="0" w:color="000000"/>
            </w:tcBorders>
          </w:tcPr>
          <w:p w14:paraId="039B6899"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Нотариат</w:t>
            </w:r>
          </w:p>
          <w:p w14:paraId="68C780B9" w14:textId="7F92295E" w:rsidR="0052169D" w:rsidRPr="0052169D" w:rsidRDefault="0052169D" w:rsidP="0052169D">
            <w:pPr>
              <w:widowControl w:val="0"/>
              <w:autoSpaceDE w:val="0"/>
              <w:autoSpaceDN w:val="0"/>
              <w:adjustRightInd w:val="0"/>
              <w:jc w:val="center"/>
              <w:rPr>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48A2319E"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Заявитель</w:t>
            </w:r>
          </w:p>
        </w:tc>
      </w:tr>
      <w:tr w:rsidR="0052169D" w:rsidRPr="0052169D" w14:paraId="2D0B28D7" w14:textId="77777777" w:rsidTr="0052169D">
        <w:trPr>
          <w:trHeight w:val="2038"/>
          <w:jc w:val="center"/>
        </w:trPr>
        <w:tc>
          <w:tcPr>
            <w:tcW w:w="440" w:type="dxa"/>
            <w:tcBorders>
              <w:top w:val="single" w:sz="4" w:space="0" w:color="000000"/>
              <w:left w:val="single" w:sz="4" w:space="0" w:color="000000"/>
              <w:bottom w:val="single" w:sz="4" w:space="0" w:color="000000"/>
              <w:right w:val="single" w:sz="4" w:space="0" w:color="000000"/>
            </w:tcBorders>
          </w:tcPr>
          <w:p w14:paraId="1D5EE7A3" w14:textId="1F9EBBA7" w:rsidR="0052169D" w:rsidRPr="0052169D" w:rsidRDefault="0052169D" w:rsidP="0052169D">
            <w:pPr>
              <w:widowControl w:val="0"/>
              <w:autoSpaceDE w:val="0"/>
              <w:autoSpaceDN w:val="0"/>
              <w:adjustRightInd w:val="0"/>
              <w:ind w:left="-714" w:firstLine="720"/>
              <w:jc w:val="center"/>
              <w:rPr>
                <w:sz w:val="22"/>
                <w:szCs w:val="22"/>
              </w:rPr>
            </w:pPr>
            <w:r>
              <w:rPr>
                <w:sz w:val="22"/>
                <w:szCs w:val="22"/>
              </w:rPr>
              <w:t>4</w:t>
            </w:r>
          </w:p>
        </w:tc>
        <w:tc>
          <w:tcPr>
            <w:tcW w:w="2264" w:type="dxa"/>
            <w:tcBorders>
              <w:top w:val="single" w:sz="4" w:space="0" w:color="000000"/>
              <w:left w:val="single" w:sz="4" w:space="0" w:color="000000"/>
              <w:bottom w:val="single" w:sz="4" w:space="0" w:color="000000"/>
              <w:right w:val="single" w:sz="4" w:space="0" w:color="000000"/>
            </w:tcBorders>
          </w:tcPr>
          <w:p w14:paraId="5CE912BB"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073" w:type="dxa"/>
            <w:tcBorders>
              <w:top w:val="single" w:sz="4" w:space="0" w:color="000000"/>
              <w:left w:val="single" w:sz="4" w:space="0" w:color="000000"/>
              <w:bottom w:val="single" w:sz="4" w:space="0" w:color="000000"/>
              <w:right w:val="single" w:sz="4" w:space="0" w:color="000000"/>
            </w:tcBorders>
          </w:tcPr>
          <w:p w14:paraId="74808AD0"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Документы, подтверждающие имущественные права заявителя на здание (строение, сооружение, нежилое помещение), в котором размещено стационарное предприятие общественного питания (в случае </w:t>
            </w:r>
            <w:r w:rsidRPr="0052169D">
              <w:rPr>
                <w:sz w:val="22"/>
                <w:szCs w:val="22"/>
              </w:rPr>
              <w:lastRenderedPageBreak/>
              <w:t>размещения сезонного (летнего) кафе при стационарном предприятии общественного питания)</w:t>
            </w:r>
          </w:p>
        </w:tc>
        <w:tc>
          <w:tcPr>
            <w:tcW w:w="3072" w:type="dxa"/>
            <w:tcBorders>
              <w:top w:val="single" w:sz="4" w:space="0" w:color="000000"/>
              <w:left w:val="single" w:sz="4" w:space="0" w:color="000000"/>
              <w:bottom w:val="single" w:sz="4" w:space="0" w:color="000000"/>
              <w:right w:val="single" w:sz="4" w:space="0" w:color="000000"/>
            </w:tcBorders>
          </w:tcPr>
          <w:p w14:paraId="025A4993"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lastRenderedPageBreak/>
              <w:t xml:space="preserve">Оригинал, 1 экземпляр </w:t>
            </w:r>
          </w:p>
        </w:tc>
        <w:tc>
          <w:tcPr>
            <w:tcW w:w="1708" w:type="dxa"/>
            <w:tcBorders>
              <w:top w:val="single" w:sz="4" w:space="0" w:color="000000"/>
              <w:left w:val="single" w:sz="4" w:space="0" w:color="000000"/>
              <w:bottom w:val="single" w:sz="4" w:space="0" w:color="000000"/>
              <w:right w:val="single" w:sz="4" w:space="0" w:color="000000"/>
            </w:tcBorders>
          </w:tcPr>
          <w:p w14:paraId="5CC53131"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только для просмотра (снятия копии) в начале оказания услуги</w:t>
            </w:r>
          </w:p>
        </w:tc>
        <w:tc>
          <w:tcPr>
            <w:tcW w:w="2108" w:type="dxa"/>
            <w:tcBorders>
              <w:top w:val="single" w:sz="4" w:space="0" w:color="000000"/>
              <w:left w:val="single" w:sz="4" w:space="0" w:color="000000"/>
              <w:bottom w:val="single" w:sz="4" w:space="0" w:color="000000"/>
              <w:right w:val="single" w:sz="4" w:space="0" w:color="000000"/>
            </w:tcBorders>
          </w:tcPr>
          <w:p w14:paraId="13FD05C3"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Порядок № 87-п</w:t>
            </w:r>
          </w:p>
          <w:p w14:paraId="6CD2D5F7"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Федеральный </w:t>
            </w:r>
            <w:hyperlink r:id="rId26" w:history="1">
              <w:r w:rsidRPr="0052169D">
                <w:rPr>
                  <w:rStyle w:val="a4"/>
                  <w:sz w:val="22"/>
                  <w:szCs w:val="22"/>
                </w:rPr>
                <w:t>закон</w:t>
              </w:r>
            </w:hyperlink>
            <w:r w:rsidRPr="0052169D">
              <w:rPr>
                <w:sz w:val="22"/>
                <w:szCs w:val="22"/>
              </w:rPr>
              <w:t xml:space="preserve"> от 13.07.2015 № 218-ФЗ «О государственной регистрации недвижимости»</w:t>
            </w:r>
          </w:p>
        </w:tc>
        <w:tc>
          <w:tcPr>
            <w:tcW w:w="1856" w:type="dxa"/>
            <w:tcBorders>
              <w:top w:val="single" w:sz="4" w:space="0" w:color="000000"/>
              <w:left w:val="single" w:sz="4" w:space="0" w:color="000000"/>
              <w:bottom w:val="single" w:sz="4" w:space="0" w:color="000000"/>
              <w:right w:val="single" w:sz="4" w:space="0" w:color="000000"/>
            </w:tcBorders>
          </w:tcPr>
          <w:p w14:paraId="6F67538C"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Росреестр</w:t>
            </w:r>
          </w:p>
        </w:tc>
        <w:tc>
          <w:tcPr>
            <w:tcW w:w="2136" w:type="dxa"/>
            <w:tcBorders>
              <w:top w:val="single" w:sz="4" w:space="0" w:color="000000"/>
              <w:left w:val="single" w:sz="4" w:space="0" w:color="000000"/>
              <w:bottom w:val="single" w:sz="4" w:space="0" w:color="000000"/>
              <w:right w:val="single" w:sz="4" w:space="0" w:color="000000"/>
            </w:tcBorders>
          </w:tcPr>
          <w:p w14:paraId="69FD1493"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 порядке межведомственного взаимодействия или заявитель по собственной инициативе</w:t>
            </w:r>
          </w:p>
        </w:tc>
      </w:tr>
      <w:tr w:rsidR="0052169D" w:rsidRPr="0052169D" w14:paraId="262E2E8B" w14:textId="77777777" w:rsidTr="0052169D">
        <w:trPr>
          <w:trHeight w:val="2038"/>
          <w:jc w:val="center"/>
        </w:trPr>
        <w:tc>
          <w:tcPr>
            <w:tcW w:w="440" w:type="dxa"/>
            <w:tcBorders>
              <w:top w:val="single" w:sz="4" w:space="0" w:color="000000"/>
              <w:left w:val="single" w:sz="4" w:space="0" w:color="000000"/>
              <w:bottom w:val="single" w:sz="4" w:space="0" w:color="000000"/>
              <w:right w:val="single" w:sz="4" w:space="0" w:color="000000"/>
            </w:tcBorders>
          </w:tcPr>
          <w:p w14:paraId="202A86FD" w14:textId="10CA88DE" w:rsidR="0052169D" w:rsidRPr="0052169D" w:rsidRDefault="0052169D" w:rsidP="0052169D">
            <w:pPr>
              <w:widowControl w:val="0"/>
              <w:autoSpaceDE w:val="0"/>
              <w:autoSpaceDN w:val="0"/>
              <w:adjustRightInd w:val="0"/>
              <w:ind w:left="-714" w:firstLine="720"/>
              <w:jc w:val="center"/>
              <w:rPr>
                <w:sz w:val="22"/>
                <w:szCs w:val="22"/>
              </w:rPr>
            </w:pPr>
            <w:r>
              <w:rPr>
                <w:sz w:val="22"/>
                <w:szCs w:val="22"/>
              </w:rPr>
              <w:t>5</w:t>
            </w:r>
          </w:p>
        </w:tc>
        <w:tc>
          <w:tcPr>
            <w:tcW w:w="2264" w:type="dxa"/>
            <w:tcBorders>
              <w:top w:val="single" w:sz="4" w:space="0" w:color="000000"/>
              <w:left w:val="single" w:sz="4" w:space="0" w:color="000000"/>
              <w:bottom w:val="single" w:sz="4" w:space="0" w:color="000000"/>
              <w:right w:val="single" w:sz="4" w:space="0" w:color="000000"/>
            </w:tcBorders>
          </w:tcPr>
          <w:p w14:paraId="1A896B4F"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Выписка из ЕГРЮЛ</w:t>
            </w:r>
          </w:p>
        </w:tc>
        <w:tc>
          <w:tcPr>
            <w:tcW w:w="2073" w:type="dxa"/>
            <w:tcBorders>
              <w:top w:val="single" w:sz="4" w:space="0" w:color="000000"/>
              <w:left w:val="single" w:sz="4" w:space="0" w:color="000000"/>
              <w:bottom w:val="single" w:sz="4" w:space="0" w:color="000000"/>
              <w:right w:val="single" w:sz="4" w:space="0" w:color="000000"/>
            </w:tcBorders>
          </w:tcPr>
          <w:p w14:paraId="24E66F8C"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Выписка из единого государственного реестра юридических лиц (при подаче заявления юридическим лицом)</w:t>
            </w:r>
          </w:p>
        </w:tc>
        <w:tc>
          <w:tcPr>
            <w:tcW w:w="3072" w:type="dxa"/>
            <w:tcBorders>
              <w:top w:val="single" w:sz="4" w:space="0" w:color="000000"/>
              <w:left w:val="single" w:sz="4" w:space="0" w:color="000000"/>
              <w:bottom w:val="single" w:sz="4" w:space="0" w:color="000000"/>
              <w:right w:val="single" w:sz="4" w:space="0" w:color="000000"/>
            </w:tcBorders>
          </w:tcPr>
          <w:p w14:paraId="37520A07"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Оригинал, 1 экземпляр </w:t>
            </w:r>
          </w:p>
        </w:tc>
        <w:tc>
          <w:tcPr>
            <w:tcW w:w="1708" w:type="dxa"/>
            <w:tcBorders>
              <w:top w:val="single" w:sz="4" w:space="0" w:color="000000"/>
              <w:left w:val="single" w:sz="4" w:space="0" w:color="000000"/>
              <w:bottom w:val="single" w:sz="4" w:space="0" w:color="000000"/>
              <w:right w:val="single" w:sz="4" w:space="0" w:color="000000"/>
            </w:tcBorders>
          </w:tcPr>
          <w:p w14:paraId="615782E9"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только для просмотра (снятия копии) в начале оказания услуги</w:t>
            </w:r>
          </w:p>
        </w:tc>
        <w:tc>
          <w:tcPr>
            <w:tcW w:w="2108" w:type="dxa"/>
            <w:tcBorders>
              <w:top w:val="single" w:sz="4" w:space="0" w:color="000000"/>
              <w:left w:val="single" w:sz="4" w:space="0" w:color="000000"/>
              <w:bottom w:val="single" w:sz="4" w:space="0" w:color="000000"/>
              <w:right w:val="single" w:sz="4" w:space="0" w:color="000000"/>
            </w:tcBorders>
          </w:tcPr>
          <w:p w14:paraId="754612B6"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Порядок № 87-п</w:t>
            </w:r>
          </w:p>
          <w:p w14:paraId="1C48C9CE"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Федеральный </w:t>
            </w:r>
            <w:hyperlink r:id="rId27" w:history="1">
              <w:r w:rsidRPr="0052169D">
                <w:rPr>
                  <w:rStyle w:val="a4"/>
                  <w:sz w:val="22"/>
                  <w:szCs w:val="22"/>
                </w:rPr>
                <w:t>закон</w:t>
              </w:r>
            </w:hyperlink>
            <w:r w:rsidRPr="0052169D">
              <w:rPr>
                <w:sz w:val="22"/>
                <w:szCs w:val="22"/>
              </w:rPr>
              <w:t xml:space="preserve"> от 08.08.2001 N 129-ФЗ «О государственной регистрации юридических лиц и индивидуальных предпринимателей»</w:t>
            </w:r>
          </w:p>
        </w:tc>
        <w:tc>
          <w:tcPr>
            <w:tcW w:w="1856" w:type="dxa"/>
            <w:tcBorders>
              <w:top w:val="single" w:sz="4" w:space="0" w:color="000000"/>
              <w:left w:val="single" w:sz="4" w:space="0" w:color="000000"/>
              <w:bottom w:val="single" w:sz="4" w:space="0" w:color="000000"/>
              <w:right w:val="single" w:sz="4" w:space="0" w:color="000000"/>
            </w:tcBorders>
          </w:tcPr>
          <w:p w14:paraId="2F7296B7"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ФНС России</w:t>
            </w:r>
          </w:p>
          <w:p w14:paraId="5A0CAAC5" w14:textId="2791B7C2" w:rsidR="0052169D" w:rsidRPr="0052169D" w:rsidRDefault="0052169D" w:rsidP="0052169D">
            <w:pPr>
              <w:widowControl w:val="0"/>
              <w:autoSpaceDE w:val="0"/>
              <w:autoSpaceDN w:val="0"/>
              <w:adjustRightInd w:val="0"/>
              <w:jc w:val="center"/>
              <w:rPr>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33001B90"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 порядке межведомственного взаимодействия или заявитель по собственной инициативе</w:t>
            </w:r>
          </w:p>
        </w:tc>
      </w:tr>
      <w:tr w:rsidR="0052169D" w:rsidRPr="0052169D" w14:paraId="6E7B1CDB" w14:textId="77777777" w:rsidTr="0052169D">
        <w:trPr>
          <w:trHeight w:val="2038"/>
          <w:jc w:val="center"/>
        </w:trPr>
        <w:tc>
          <w:tcPr>
            <w:tcW w:w="440" w:type="dxa"/>
            <w:tcBorders>
              <w:top w:val="single" w:sz="4" w:space="0" w:color="000000"/>
              <w:left w:val="single" w:sz="4" w:space="0" w:color="000000"/>
              <w:bottom w:val="single" w:sz="4" w:space="0" w:color="000000"/>
              <w:right w:val="single" w:sz="4" w:space="0" w:color="000000"/>
            </w:tcBorders>
          </w:tcPr>
          <w:p w14:paraId="54BC4C0F" w14:textId="7977AF03" w:rsidR="0052169D" w:rsidRPr="0052169D" w:rsidRDefault="0052169D" w:rsidP="0052169D">
            <w:pPr>
              <w:widowControl w:val="0"/>
              <w:autoSpaceDE w:val="0"/>
              <w:autoSpaceDN w:val="0"/>
              <w:adjustRightInd w:val="0"/>
              <w:ind w:left="-714" w:firstLine="720"/>
              <w:jc w:val="center"/>
              <w:rPr>
                <w:sz w:val="22"/>
                <w:szCs w:val="22"/>
              </w:rPr>
            </w:pPr>
            <w:r>
              <w:rPr>
                <w:sz w:val="22"/>
                <w:szCs w:val="22"/>
              </w:rPr>
              <w:t>6</w:t>
            </w:r>
          </w:p>
        </w:tc>
        <w:tc>
          <w:tcPr>
            <w:tcW w:w="2264" w:type="dxa"/>
            <w:tcBorders>
              <w:top w:val="single" w:sz="4" w:space="0" w:color="000000"/>
              <w:left w:val="single" w:sz="4" w:space="0" w:color="000000"/>
              <w:bottom w:val="single" w:sz="4" w:space="0" w:color="000000"/>
              <w:right w:val="single" w:sz="4" w:space="0" w:color="000000"/>
            </w:tcBorders>
          </w:tcPr>
          <w:p w14:paraId="56BEB2D1"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Выписка из ЕГРИП</w:t>
            </w:r>
          </w:p>
        </w:tc>
        <w:tc>
          <w:tcPr>
            <w:tcW w:w="2073" w:type="dxa"/>
            <w:tcBorders>
              <w:top w:val="single" w:sz="4" w:space="0" w:color="000000"/>
              <w:left w:val="single" w:sz="4" w:space="0" w:color="000000"/>
              <w:bottom w:val="single" w:sz="4" w:space="0" w:color="000000"/>
              <w:right w:val="single" w:sz="4" w:space="0" w:color="000000"/>
            </w:tcBorders>
          </w:tcPr>
          <w:p w14:paraId="6CDECDD2"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Выписка из единого государственного реестра индивидуальных предпринимателей (при подаче заявления индивидуальным предпринимателем, крестьянским (фермерским) хозяйством)</w:t>
            </w:r>
          </w:p>
        </w:tc>
        <w:tc>
          <w:tcPr>
            <w:tcW w:w="3072" w:type="dxa"/>
            <w:tcBorders>
              <w:top w:val="single" w:sz="4" w:space="0" w:color="000000"/>
              <w:left w:val="single" w:sz="4" w:space="0" w:color="000000"/>
              <w:bottom w:val="single" w:sz="4" w:space="0" w:color="000000"/>
              <w:right w:val="single" w:sz="4" w:space="0" w:color="000000"/>
            </w:tcBorders>
          </w:tcPr>
          <w:p w14:paraId="3A8ADF96"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Оригинал, 1 экземпляр </w:t>
            </w:r>
          </w:p>
        </w:tc>
        <w:tc>
          <w:tcPr>
            <w:tcW w:w="1708" w:type="dxa"/>
            <w:tcBorders>
              <w:top w:val="single" w:sz="4" w:space="0" w:color="000000"/>
              <w:left w:val="single" w:sz="4" w:space="0" w:color="000000"/>
              <w:bottom w:val="single" w:sz="4" w:space="0" w:color="000000"/>
              <w:right w:val="single" w:sz="4" w:space="0" w:color="000000"/>
            </w:tcBorders>
          </w:tcPr>
          <w:p w14:paraId="7CB03F5A"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только для просмотра (снятия копии) в начале оказания услуги</w:t>
            </w:r>
          </w:p>
        </w:tc>
        <w:tc>
          <w:tcPr>
            <w:tcW w:w="2108" w:type="dxa"/>
            <w:tcBorders>
              <w:top w:val="single" w:sz="4" w:space="0" w:color="000000"/>
              <w:left w:val="single" w:sz="4" w:space="0" w:color="000000"/>
              <w:bottom w:val="single" w:sz="4" w:space="0" w:color="000000"/>
              <w:right w:val="single" w:sz="4" w:space="0" w:color="000000"/>
            </w:tcBorders>
          </w:tcPr>
          <w:p w14:paraId="107B52F0"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Порядок № 87-п</w:t>
            </w:r>
          </w:p>
          <w:p w14:paraId="662982BF"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Федеральный </w:t>
            </w:r>
            <w:hyperlink r:id="rId28" w:history="1">
              <w:r w:rsidRPr="0052169D">
                <w:rPr>
                  <w:rStyle w:val="a4"/>
                  <w:sz w:val="22"/>
                  <w:szCs w:val="22"/>
                </w:rPr>
                <w:t>закон</w:t>
              </w:r>
            </w:hyperlink>
            <w:r w:rsidRPr="0052169D">
              <w:rPr>
                <w:sz w:val="22"/>
                <w:szCs w:val="22"/>
              </w:rPr>
              <w:t xml:space="preserve"> от 08.08.2001 N 129-ФЗ «О государственной регистрации юридических лиц и индивидуальных предпринимателей»</w:t>
            </w:r>
          </w:p>
        </w:tc>
        <w:tc>
          <w:tcPr>
            <w:tcW w:w="1856" w:type="dxa"/>
            <w:tcBorders>
              <w:top w:val="single" w:sz="4" w:space="0" w:color="000000"/>
              <w:left w:val="single" w:sz="4" w:space="0" w:color="000000"/>
              <w:bottom w:val="single" w:sz="4" w:space="0" w:color="000000"/>
              <w:right w:val="single" w:sz="4" w:space="0" w:color="000000"/>
            </w:tcBorders>
          </w:tcPr>
          <w:p w14:paraId="6189D71D"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ФНС России</w:t>
            </w:r>
          </w:p>
          <w:p w14:paraId="000E6BCD" w14:textId="1C4348E6" w:rsidR="0052169D" w:rsidRPr="0052169D" w:rsidRDefault="0052169D" w:rsidP="0052169D">
            <w:pPr>
              <w:widowControl w:val="0"/>
              <w:autoSpaceDE w:val="0"/>
              <w:autoSpaceDN w:val="0"/>
              <w:adjustRightInd w:val="0"/>
              <w:jc w:val="center"/>
              <w:rPr>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444A390A"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 порядке межведомственного взаимодействия или заявитель по собственной инициативе</w:t>
            </w:r>
          </w:p>
        </w:tc>
      </w:tr>
      <w:tr w:rsidR="0052169D" w:rsidRPr="0052169D" w14:paraId="7777352B" w14:textId="77777777" w:rsidTr="0052169D">
        <w:trPr>
          <w:trHeight w:val="2038"/>
          <w:jc w:val="center"/>
        </w:trPr>
        <w:tc>
          <w:tcPr>
            <w:tcW w:w="440" w:type="dxa"/>
            <w:tcBorders>
              <w:top w:val="single" w:sz="4" w:space="0" w:color="000000"/>
              <w:left w:val="single" w:sz="4" w:space="0" w:color="000000"/>
              <w:bottom w:val="single" w:sz="4" w:space="0" w:color="000000"/>
              <w:right w:val="single" w:sz="4" w:space="0" w:color="000000"/>
            </w:tcBorders>
          </w:tcPr>
          <w:p w14:paraId="040EFE70" w14:textId="7C6ABA5D" w:rsidR="0052169D" w:rsidRPr="0052169D" w:rsidRDefault="0052169D" w:rsidP="0052169D">
            <w:pPr>
              <w:widowControl w:val="0"/>
              <w:autoSpaceDE w:val="0"/>
              <w:autoSpaceDN w:val="0"/>
              <w:adjustRightInd w:val="0"/>
              <w:ind w:left="-714" w:firstLine="720"/>
              <w:jc w:val="center"/>
              <w:rPr>
                <w:sz w:val="22"/>
                <w:szCs w:val="22"/>
              </w:rPr>
            </w:pPr>
            <w:r>
              <w:rPr>
                <w:sz w:val="22"/>
                <w:szCs w:val="22"/>
              </w:rPr>
              <w:t>7</w:t>
            </w:r>
          </w:p>
        </w:tc>
        <w:tc>
          <w:tcPr>
            <w:tcW w:w="2264" w:type="dxa"/>
            <w:tcBorders>
              <w:top w:val="single" w:sz="4" w:space="0" w:color="000000"/>
              <w:left w:val="single" w:sz="4" w:space="0" w:color="000000"/>
              <w:bottom w:val="single" w:sz="4" w:space="0" w:color="000000"/>
              <w:right w:val="single" w:sz="4" w:space="0" w:color="000000"/>
            </w:tcBorders>
          </w:tcPr>
          <w:p w14:paraId="4E43D259"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Справка о постановке заявителя на учет в налоговом органе с указанием идентификационного номера налогоплательщика</w:t>
            </w:r>
          </w:p>
        </w:tc>
        <w:tc>
          <w:tcPr>
            <w:tcW w:w="2073" w:type="dxa"/>
            <w:tcBorders>
              <w:top w:val="single" w:sz="4" w:space="0" w:color="000000"/>
              <w:left w:val="single" w:sz="4" w:space="0" w:color="000000"/>
              <w:bottom w:val="single" w:sz="4" w:space="0" w:color="000000"/>
              <w:right w:val="single" w:sz="4" w:space="0" w:color="000000"/>
            </w:tcBorders>
          </w:tcPr>
          <w:p w14:paraId="1AE97AFF" w14:textId="3434BD00" w:rsidR="0052169D" w:rsidRPr="0052169D" w:rsidRDefault="0052169D" w:rsidP="0052169D">
            <w:pPr>
              <w:widowControl w:val="0"/>
              <w:autoSpaceDE w:val="0"/>
              <w:autoSpaceDN w:val="0"/>
              <w:adjustRightInd w:val="0"/>
              <w:jc w:val="center"/>
              <w:rPr>
                <w:sz w:val="22"/>
                <w:szCs w:val="22"/>
              </w:rPr>
            </w:pPr>
            <w:r w:rsidRPr="0052169D">
              <w:rPr>
                <w:sz w:val="22"/>
                <w:szCs w:val="22"/>
              </w:rPr>
              <w:t>Справка о постановке заявителя на учет в налоговом органе</w:t>
            </w:r>
          </w:p>
        </w:tc>
        <w:tc>
          <w:tcPr>
            <w:tcW w:w="3072" w:type="dxa"/>
            <w:tcBorders>
              <w:top w:val="single" w:sz="4" w:space="0" w:color="000000"/>
              <w:left w:val="single" w:sz="4" w:space="0" w:color="000000"/>
              <w:bottom w:val="single" w:sz="4" w:space="0" w:color="000000"/>
              <w:right w:val="single" w:sz="4" w:space="0" w:color="000000"/>
            </w:tcBorders>
          </w:tcPr>
          <w:p w14:paraId="0A205A3D" w14:textId="678C7677"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Оригинал, 1 экземпляр </w:t>
            </w:r>
          </w:p>
        </w:tc>
        <w:tc>
          <w:tcPr>
            <w:tcW w:w="1708" w:type="dxa"/>
            <w:tcBorders>
              <w:top w:val="single" w:sz="4" w:space="0" w:color="000000"/>
              <w:left w:val="single" w:sz="4" w:space="0" w:color="000000"/>
              <w:bottom w:val="single" w:sz="4" w:space="0" w:color="000000"/>
              <w:right w:val="single" w:sz="4" w:space="0" w:color="000000"/>
            </w:tcBorders>
          </w:tcPr>
          <w:p w14:paraId="16328239" w14:textId="12A9B2D6" w:rsidR="0052169D" w:rsidRPr="0052169D" w:rsidRDefault="0052169D" w:rsidP="0052169D">
            <w:pPr>
              <w:widowControl w:val="0"/>
              <w:autoSpaceDE w:val="0"/>
              <w:autoSpaceDN w:val="0"/>
              <w:adjustRightInd w:val="0"/>
              <w:jc w:val="center"/>
              <w:rPr>
                <w:sz w:val="22"/>
                <w:szCs w:val="22"/>
              </w:rPr>
            </w:pPr>
            <w:r w:rsidRPr="0052169D">
              <w:rPr>
                <w:sz w:val="22"/>
                <w:szCs w:val="22"/>
              </w:rPr>
              <w:t>только для просмотра (снятия копии) в начале оказания услуги</w:t>
            </w:r>
          </w:p>
        </w:tc>
        <w:tc>
          <w:tcPr>
            <w:tcW w:w="2108" w:type="dxa"/>
            <w:tcBorders>
              <w:top w:val="single" w:sz="4" w:space="0" w:color="000000"/>
              <w:left w:val="single" w:sz="4" w:space="0" w:color="000000"/>
              <w:bottom w:val="single" w:sz="4" w:space="0" w:color="000000"/>
              <w:right w:val="single" w:sz="4" w:space="0" w:color="000000"/>
            </w:tcBorders>
          </w:tcPr>
          <w:p w14:paraId="133E7C09"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Порядок № 87-п</w:t>
            </w:r>
          </w:p>
          <w:p w14:paraId="2ABA70B1" w14:textId="5F2912E6" w:rsidR="0052169D" w:rsidRPr="0052169D" w:rsidRDefault="0052169D" w:rsidP="0052169D">
            <w:pPr>
              <w:widowControl w:val="0"/>
              <w:autoSpaceDE w:val="0"/>
              <w:autoSpaceDN w:val="0"/>
              <w:adjustRightInd w:val="0"/>
              <w:jc w:val="center"/>
              <w:rPr>
                <w:sz w:val="22"/>
                <w:szCs w:val="22"/>
              </w:rPr>
            </w:pPr>
            <w:r w:rsidRPr="0052169D">
              <w:rPr>
                <w:sz w:val="22"/>
                <w:szCs w:val="22"/>
              </w:rPr>
              <w:t xml:space="preserve">Федеральный </w:t>
            </w:r>
            <w:hyperlink r:id="rId29" w:history="1">
              <w:r w:rsidRPr="0052169D">
                <w:rPr>
                  <w:rStyle w:val="a4"/>
                  <w:sz w:val="22"/>
                  <w:szCs w:val="22"/>
                </w:rPr>
                <w:t>закон</w:t>
              </w:r>
            </w:hyperlink>
            <w:r w:rsidRPr="0052169D">
              <w:rPr>
                <w:sz w:val="22"/>
                <w:szCs w:val="22"/>
              </w:rPr>
              <w:t xml:space="preserve"> от 08.08.2001 N 129-ФЗ «О государственной регистрации юридических лиц и индивидуальных предпринимателей»</w:t>
            </w:r>
          </w:p>
        </w:tc>
        <w:tc>
          <w:tcPr>
            <w:tcW w:w="1856" w:type="dxa"/>
            <w:tcBorders>
              <w:top w:val="single" w:sz="4" w:space="0" w:color="000000"/>
              <w:left w:val="single" w:sz="4" w:space="0" w:color="000000"/>
              <w:bottom w:val="single" w:sz="4" w:space="0" w:color="000000"/>
              <w:right w:val="single" w:sz="4" w:space="0" w:color="000000"/>
            </w:tcBorders>
          </w:tcPr>
          <w:p w14:paraId="4D8201AE"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ФНС России</w:t>
            </w:r>
          </w:p>
          <w:p w14:paraId="0F873FB7" w14:textId="77777777" w:rsidR="0052169D" w:rsidRPr="0052169D" w:rsidRDefault="0052169D" w:rsidP="0052169D">
            <w:pPr>
              <w:widowControl w:val="0"/>
              <w:autoSpaceDE w:val="0"/>
              <w:autoSpaceDN w:val="0"/>
              <w:adjustRightInd w:val="0"/>
              <w:jc w:val="center"/>
              <w:rPr>
                <w:sz w:val="22"/>
                <w:szCs w:val="22"/>
              </w:rPr>
            </w:pPr>
          </w:p>
        </w:tc>
        <w:tc>
          <w:tcPr>
            <w:tcW w:w="2136" w:type="dxa"/>
            <w:tcBorders>
              <w:top w:val="single" w:sz="4" w:space="0" w:color="000000"/>
              <w:left w:val="single" w:sz="4" w:space="0" w:color="000000"/>
              <w:bottom w:val="single" w:sz="4" w:space="0" w:color="000000"/>
              <w:right w:val="single" w:sz="4" w:space="0" w:color="000000"/>
            </w:tcBorders>
          </w:tcPr>
          <w:p w14:paraId="52A3F83E" w14:textId="77777777" w:rsidR="0052169D" w:rsidRPr="0052169D" w:rsidRDefault="0052169D" w:rsidP="0052169D">
            <w:pPr>
              <w:widowControl w:val="0"/>
              <w:autoSpaceDE w:val="0"/>
              <w:autoSpaceDN w:val="0"/>
              <w:adjustRightInd w:val="0"/>
              <w:jc w:val="center"/>
              <w:rPr>
                <w:sz w:val="22"/>
                <w:szCs w:val="22"/>
              </w:rPr>
            </w:pPr>
            <w:r w:rsidRPr="0052169D">
              <w:rPr>
                <w:sz w:val="22"/>
                <w:szCs w:val="22"/>
              </w:rPr>
              <w:t>В порядке межведомственного взаимодействия или заявитель по собственной инициативе</w:t>
            </w:r>
          </w:p>
        </w:tc>
      </w:tr>
    </w:tbl>
    <w:p w14:paraId="11ACEFD5" w14:textId="77777777" w:rsidR="002458B0" w:rsidRPr="0052169D" w:rsidRDefault="002458B0" w:rsidP="002458B0">
      <w:pPr>
        <w:tabs>
          <w:tab w:val="right" w:pos="9354"/>
        </w:tabs>
        <w:autoSpaceDE w:val="0"/>
        <w:autoSpaceDN w:val="0"/>
        <w:adjustRightInd w:val="0"/>
        <w:ind w:firstLine="709"/>
        <w:jc w:val="both"/>
        <w:rPr>
          <w:sz w:val="22"/>
          <w:szCs w:val="22"/>
        </w:rPr>
      </w:pPr>
      <w:r w:rsidRPr="0052169D">
        <w:rPr>
          <w:sz w:val="22"/>
          <w:szCs w:val="22"/>
        </w:rPr>
        <w:lastRenderedPageBreak/>
        <w: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14:paraId="327978D3" w14:textId="77777777" w:rsidR="002458B0" w:rsidRPr="0052169D" w:rsidRDefault="002458B0" w:rsidP="002458B0">
      <w:pPr>
        <w:tabs>
          <w:tab w:val="right" w:pos="9354"/>
        </w:tabs>
        <w:autoSpaceDE w:val="0"/>
        <w:autoSpaceDN w:val="0"/>
        <w:adjustRightInd w:val="0"/>
        <w:ind w:firstLine="709"/>
        <w:jc w:val="both"/>
        <w:rPr>
          <w:sz w:val="22"/>
          <w:szCs w:val="22"/>
        </w:rPr>
      </w:pPr>
      <w:r w:rsidRPr="0052169D">
        <w:rPr>
          <w:sz w:val="22"/>
          <w:szCs w:val="22"/>
        </w:rPr>
        <w:t>**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14:paraId="791D0433" w14:textId="77777777" w:rsidR="002458B0" w:rsidRPr="0052169D" w:rsidRDefault="002458B0" w:rsidP="002458B0">
      <w:pPr>
        <w:autoSpaceDE w:val="0"/>
        <w:autoSpaceDN w:val="0"/>
        <w:adjustRightInd w:val="0"/>
        <w:ind w:firstLine="540"/>
        <w:jc w:val="both"/>
        <w:rPr>
          <w:sz w:val="22"/>
          <w:szCs w:val="22"/>
        </w:rPr>
      </w:pPr>
      <w:r w:rsidRPr="0052169D">
        <w:rPr>
          <w:sz w:val="22"/>
          <w:szCs w:val="22"/>
        </w:rPr>
        <w:t>- без возврата;</w:t>
      </w:r>
    </w:p>
    <w:p w14:paraId="693718A7" w14:textId="77777777" w:rsidR="002458B0" w:rsidRPr="0052169D" w:rsidRDefault="002458B0" w:rsidP="002458B0">
      <w:pPr>
        <w:autoSpaceDE w:val="0"/>
        <w:autoSpaceDN w:val="0"/>
        <w:adjustRightInd w:val="0"/>
        <w:ind w:firstLine="540"/>
        <w:jc w:val="both"/>
        <w:rPr>
          <w:sz w:val="22"/>
          <w:szCs w:val="22"/>
        </w:rPr>
      </w:pPr>
      <w:r w:rsidRPr="0052169D">
        <w:rPr>
          <w:sz w:val="22"/>
          <w:szCs w:val="22"/>
        </w:rPr>
        <w:t>- на все время оказания услуги с возможностью возврата по требованию заявителя;</w:t>
      </w:r>
    </w:p>
    <w:p w14:paraId="01B9AFE4" w14:textId="77777777" w:rsidR="002458B0" w:rsidRPr="0052169D" w:rsidRDefault="002458B0" w:rsidP="002458B0">
      <w:pPr>
        <w:autoSpaceDE w:val="0"/>
        <w:autoSpaceDN w:val="0"/>
        <w:adjustRightInd w:val="0"/>
        <w:ind w:firstLine="540"/>
        <w:jc w:val="both"/>
        <w:rPr>
          <w:sz w:val="22"/>
          <w:szCs w:val="22"/>
        </w:rPr>
      </w:pPr>
      <w:r w:rsidRPr="0052169D">
        <w:rPr>
          <w:sz w:val="22"/>
          <w:szCs w:val="22"/>
        </w:rPr>
        <w:t>- только для просмотра (снятия копии) в начале оказания услуги;</w:t>
      </w:r>
    </w:p>
    <w:p w14:paraId="4B9D5C8C" w14:textId="77777777" w:rsidR="002458B0" w:rsidRPr="0052169D" w:rsidRDefault="002458B0" w:rsidP="002458B0">
      <w:pPr>
        <w:autoSpaceDE w:val="0"/>
        <w:autoSpaceDN w:val="0"/>
        <w:adjustRightInd w:val="0"/>
        <w:ind w:firstLine="540"/>
        <w:jc w:val="both"/>
        <w:rPr>
          <w:sz w:val="22"/>
          <w:szCs w:val="22"/>
        </w:rPr>
      </w:pPr>
      <w:r w:rsidRPr="0052169D">
        <w:rPr>
          <w:sz w:val="22"/>
          <w:szCs w:val="22"/>
        </w:rPr>
        <w:t>- на все время оказания услуги с обязательным возвратом заявителю.</w:t>
      </w:r>
    </w:p>
    <w:p w14:paraId="6EF452D5" w14:textId="77777777" w:rsidR="002458B0" w:rsidRPr="0052169D" w:rsidRDefault="002458B0" w:rsidP="002458B0">
      <w:pPr>
        <w:tabs>
          <w:tab w:val="right" w:pos="9354"/>
        </w:tabs>
        <w:autoSpaceDE w:val="0"/>
        <w:autoSpaceDN w:val="0"/>
        <w:adjustRightInd w:val="0"/>
        <w:ind w:firstLine="709"/>
        <w:jc w:val="both"/>
        <w:rPr>
          <w:sz w:val="32"/>
          <w:szCs w:val="32"/>
        </w:rPr>
      </w:pPr>
      <w:r w:rsidRPr="0052169D">
        <w:rPr>
          <w:sz w:val="22"/>
          <w:szCs w:val="22"/>
        </w:rPr>
        <w:t>*** заявитель вправе представить указанные документы в органы, предоставляющие муниципальные услуги, по собственной инициативе.</w:t>
      </w:r>
    </w:p>
    <w:p w14:paraId="59D27A40" w14:textId="77777777" w:rsidR="0052169D" w:rsidRDefault="0052169D" w:rsidP="002D1F2C">
      <w:pPr>
        <w:pStyle w:val="ConsPlusNormal"/>
        <w:ind w:firstLine="540"/>
        <w:jc w:val="both"/>
        <w:rPr>
          <w:rFonts w:ascii="Times New Roman" w:hAnsi="Times New Roman" w:cs="Times New Roman"/>
          <w:sz w:val="24"/>
          <w:szCs w:val="24"/>
        </w:rPr>
        <w:sectPr w:rsidR="0052169D" w:rsidSect="0052169D">
          <w:pgSz w:w="16838" w:h="11906" w:orient="landscape"/>
          <w:pgMar w:top="1135" w:right="709" w:bottom="566" w:left="709" w:header="708" w:footer="708" w:gutter="0"/>
          <w:cols w:space="708"/>
          <w:docGrid w:linePitch="360"/>
        </w:sectPr>
      </w:pPr>
    </w:p>
    <w:p w14:paraId="6AF09880" w14:textId="77777777" w:rsidR="002D1F2C" w:rsidRPr="002D1F2C" w:rsidRDefault="002D1F2C" w:rsidP="0052169D">
      <w:pPr>
        <w:pStyle w:val="ConsPlusNormal"/>
        <w:ind w:firstLine="709"/>
        <w:jc w:val="both"/>
        <w:rPr>
          <w:rFonts w:ascii="Times New Roman" w:hAnsi="Times New Roman" w:cs="Times New Roman"/>
          <w:sz w:val="24"/>
          <w:szCs w:val="24"/>
        </w:rPr>
      </w:pPr>
      <w:r w:rsidRPr="002D1F2C">
        <w:rPr>
          <w:rFonts w:ascii="Times New Roman" w:hAnsi="Times New Roman" w:cs="Times New Roman"/>
          <w:sz w:val="24"/>
          <w:szCs w:val="24"/>
        </w:rPr>
        <w:lastRenderedPageBreak/>
        <w:t xml:space="preserve">Оригиналы документов предъявляются заявителем на приеме для обозрения сотруднику </w:t>
      </w:r>
      <w:r>
        <w:rPr>
          <w:rFonts w:ascii="Times New Roman" w:hAnsi="Times New Roman" w:cs="Times New Roman"/>
          <w:sz w:val="24"/>
          <w:szCs w:val="24"/>
        </w:rPr>
        <w:t>Управления потребительского рынка администрации</w:t>
      </w:r>
      <w:r w:rsidRPr="002D1F2C">
        <w:rPr>
          <w:rFonts w:ascii="Times New Roman" w:hAnsi="Times New Roman" w:cs="Times New Roman"/>
          <w:sz w:val="24"/>
          <w:szCs w:val="24"/>
        </w:rPr>
        <w:t xml:space="preserve"> и подлежат возврату заявителю.</w:t>
      </w:r>
    </w:p>
    <w:p w14:paraId="6DD3C5DD" w14:textId="414B1D17" w:rsidR="008008AA" w:rsidRPr="008008AA" w:rsidRDefault="008008AA" w:rsidP="0052169D">
      <w:pPr>
        <w:pStyle w:val="ConsPlusNormal"/>
        <w:ind w:firstLine="709"/>
        <w:jc w:val="both"/>
        <w:rPr>
          <w:rFonts w:ascii="Times New Roman" w:hAnsi="Times New Roman" w:cs="Times New Roman"/>
          <w:sz w:val="24"/>
          <w:szCs w:val="24"/>
        </w:rPr>
      </w:pPr>
      <w:r w:rsidRPr="008008AA">
        <w:rPr>
          <w:rFonts w:ascii="Times New Roman" w:hAnsi="Times New Roman" w:cs="Times New Roman"/>
          <w:sz w:val="24"/>
          <w:szCs w:val="24"/>
        </w:rPr>
        <w:t>2.8.2.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14:paraId="705A8E71" w14:textId="77777777" w:rsidR="008008AA" w:rsidRPr="008008AA" w:rsidRDefault="008008AA" w:rsidP="0052169D">
      <w:pPr>
        <w:pStyle w:val="ConsPlusNormal"/>
        <w:ind w:firstLine="709"/>
        <w:jc w:val="both"/>
        <w:rPr>
          <w:rFonts w:ascii="Times New Roman" w:hAnsi="Times New Roman" w:cs="Times New Roman"/>
          <w:sz w:val="24"/>
          <w:szCs w:val="24"/>
        </w:rPr>
      </w:pPr>
      <w:r w:rsidRPr="008008AA">
        <w:rPr>
          <w:rFonts w:ascii="Times New Roman" w:hAnsi="Times New Roman" w:cs="Times New Roman"/>
          <w:sz w:val="24"/>
          <w:szCs w:val="24"/>
        </w:rPr>
        <w:t>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14:paraId="48832490" w14:textId="77777777" w:rsidR="002458B0" w:rsidRPr="00DA50FB" w:rsidRDefault="002458B0" w:rsidP="0052169D">
      <w:pPr>
        <w:pStyle w:val="ConsTitle"/>
        <w:numPr>
          <w:ilvl w:val="0"/>
          <w:numId w:val="0"/>
        </w:numPr>
        <w:shd w:val="clear" w:color="auto" w:fill="auto"/>
        <w:ind w:firstLine="709"/>
      </w:pPr>
      <w:r>
        <w:t xml:space="preserve">2.9. </w:t>
      </w:r>
      <w:r w:rsidRPr="00DA50FB">
        <w:t>Исчерпывающий перечень оснований для отказа в приеме документов, необходимых для предоставления муниципальной услуги:</w:t>
      </w:r>
    </w:p>
    <w:p w14:paraId="6A1E82C0" w14:textId="77777777" w:rsidR="002458B0" w:rsidRPr="0076187B" w:rsidRDefault="002458B0" w:rsidP="0052169D">
      <w:pPr>
        <w:pStyle w:val="ConsTitle"/>
        <w:numPr>
          <w:ilvl w:val="0"/>
          <w:numId w:val="0"/>
        </w:numPr>
        <w:shd w:val="clear" w:color="auto" w:fill="auto"/>
        <w:ind w:firstLine="709"/>
      </w:pPr>
      <w:r>
        <w:t xml:space="preserve">- </w:t>
      </w:r>
      <w:r w:rsidRPr="00BF51BD">
        <w:t xml:space="preserve">отсутствие полного комплекта документов, необходимых для предоставления </w:t>
      </w:r>
      <w:r w:rsidRPr="0076187B">
        <w:t>муниципальной услуги, в соответствии с пунктом 2.8.1 настоящего административного регламента, обязанность по предоставлению которых возложена на заявителя;</w:t>
      </w:r>
    </w:p>
    <w:p w14:paraId="2F8AE2CE" w14:textId="0DF71BFE" w:rsidR="002458B0" w:rsidRPr="0076187B" w:rsidRDefault="002458B0" w:rsidP="0052169D">
      <w:pPr>
        <w:pStyle w:val="ConsTitle"/>
        <w:numPr>
          <w:ilvl w:val="0"/>
          <w:numId w:val="0"/>
        </w:numPr>
        <w:shd w:val="clear" w:color="auto" w:fill="auto"/>
        <w:ind w:firstLine="709"/>
        <w:rPr>
          <w:color w:val="FF0000"/>
        </w:rPr>
      </w:pPr>
      <w:r w:rsidRPr="0076187B">
        <w:t xml:space="preserve">- в случае ненадлежащего </w:t>
      </w:r>
      <w:r w:rsidRPr="008008AA">
        <w:t>оформления документов, необходимых для предоставления муниципальной услуги, в том числе ненадлежащее оформление заявления (при отсутствии сведений о заявителе, подписи  заявителя, отсутствии печати),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w:t>
      </w:r>
    </w:p>
    <w:p w14:paraId="7E2BD79E" w14:textId="6B0DDD7E" w:rsidR="002458B0" w:rsidRPr="0076187B" w:rsidRDefault="002458B0" w:rsidP="0052169D">
      <w:pPr>
        <w:pStyle w:val="ConsTitle"/>
        <w:numPr>
          <w:ilvl w:val="0"/>
          <w:numId w:val="0"/>
        </w:numPr>
        <w:shd w:val="clear" w:color="auto" w:fill="auto"/>
        <w:ind w:firstLine="709"/>
      </w:pPr>
      <w:r w:rsidRPr="0076187B">
        <w:t xml:space="preserve">- с заявлением обратилось лицо, не соответствующее требованиям п. 2.2 настоящего </w:t>
      </w:r>
      <w:r w:rsidR="008008AA">
        <w:t>А</w:t>
      </w:r>
      <w:r w:rsidRPr="0076187B">
        <w:t>дминистративного регламента</w:t>
      </w:r>
      <w:r w:rsidR="008008AA">
        <w:t>.</w:t>
      </w:r>
    </w:p>
    <w:p w14:paraId="11DEB4E2" w14:textId="5BF9A46E" w:rsidR="002458B0" w:rsidRPr="00F502E8" w:rsidRDefault="002458B0" w:rsidP="0052169D">
      <w:pPr>
        <w:pStyle w:val="ConsTitle"/>
        <w:numPr>
          <w:ilvl w:val="0"/>
          <w:numId w:val="0"/>
        </w:numPr>
        <w:shd w:val="clear" w:color="auto" w:fill="auto"/>
        <w:ind w:firstLine="709"/>
      </w:pPr>
      <w:r w:rsidRPr="00F502E8">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A185425" w14:textId="60552D84" w:rsidR="00F502E8" w:rsidRPr="00F502E8" w:rsidRDefault="00F502E8" w:rsidP="0052169D">
      <w:pPr>
        <w:pStyle w:val="ConsPlusNormal"/>
        <w:ind w:firstLine="709"/>
        <w:jc w:val="both"/>
        <w:rPr>
          <w:rFonts w:ascii="Times New Roman" w:hAnsi="Times New Roman" w:cs="Times New Roman"/>
          <w:sz w:val="24"/>
          <w:szCs w:val="24"/>
        </w:rPr>
      </w:pPr>
      <w:r w:rsidRPr="00F502E8">
        <w:rPr>
          <w:rFonts w:ascii="Times New Roman" w:hAnsi="Times New Roman" w:cs="Times New Roman"/>
          <w:sz w:val="24"/>
          <w:szCs w:val="24"/>
        </w:rPr>
        <w:t>2.10.1. Основания для приостановления предоставления муниципальной услуги отсутствуют.</w:t>
      </w:r>
    </w:p>
    <w:p w14:paraId="5260F531" w14:textId="264CFDFF" w:rsidR="00F502E8" w:rsidRPr="00F502E8" w:rsidRDefault="00F502E8" w:rsidP="0052169D">
      <w:pPr>
        <w:pStyle w:val="ConsPlusNormal"/>
        <w:ind w:firstLine="709"/>
        <w:jc w:val="both"/>
        <w:rPr>
          <w:rFonts w:ascii="Times New Roman" w:hAnsi="Times New Roman" w:cs="Times New Roman"/>
          <w:sz w:val="24"/>
          <w:szCs w:val="24"/>
        </w:rPr>
      </w:pPr>
      <w:bookmarkStart w:id="1" w:name="P179"/>
      <w:bookmarkEnd w:id="1"/>
      <w:r w:rsidRPr="00F502E8">
        <w:rPr>
          <w:rFonts w:ascii="Times New Roman" w:hAnsi="Times New Roman" w:cs="Times New Roman"/>
          <w:sz w:val="24"/>
          <w:szCs w:val="24"/>
        </w:rPr>
        <w:t>2.10.2. Основаниями для отказа в предоставлении муниципальной услуги являются:</w:t>
      </w:r>
    </w:p>
    <w:p w14:paraId="6CAB4C43" w14:textId="51E7D5F8" w:rsidR="00F502E8" w:rsidRPr="00F502E8" w:rsidRDefault="00F502E8" w:rsidP="0052169D">
      <w:pPr>
        <w:pStyle w:val="ConsPlusNormal"/>
        <w:ind w:firstLine="709"/>
        <w:jc w:val="both"/>
        <w:rPr>
          <w:rFonts w:ascii="Times New Roman" w:hAnsi="Times New Roman" w:cs="Times New Roman"/>
          <w:sz w:val="24"/>
          <w:szCs w:val="24"/>
        </w:rPr>
      </w:pPr>
      <w:bookmarkStart w:id="2" w:name="P180"/>
      <w:bookmarkEnd w:id="2"/>
      <w:r w:rsidRPr="00F502E8">
        <w:rPr>
          <w:rFonts w:ascii="Times New Roman" w:hAnsi="Times New Roman" w:cs="Times New Roman"/>
          <w:sz w:val="24"/>
          <w:szCs w:val="24"/>
        </w:rPr>
        <w:t xml:space="preserve">1) отсутствие в заявлении сведений, предусмотренных </w:t>
      </w:r>
      <w:hyperlink r:id="rId30" w:history="1">
        <w:r w:rsidRPr="00F502E8">
          <w:rPr>
            <w:rFonts w:ascii="Times New Roman" w:hAnsi="Times New Roman" w:cs="Times New Roman"/>
            <w:sz w:val="24"/>
            <w:szCs w:val="24"/>
          </w:rPr>
          <w:t>подпунктами 1</w:t>
        </w:r>
      </w:hyperlink>
      <w:r w:rsidRPr="00F502E8">
        <w:rPr>
          <w:rFonts w:ascii="Times New Roman" w:hAnsi="Times New Roman" w:cs="Times New Roman"/>
          <w:sz w:val="24"/>
          <w:szCs w:val="24"/>
        </w:rPr>
        <w:t xml:space="preserve"> - </w:t>
      </w:r>
      <w:hyperlink r:id="rId31" w:history="1">
        <w:r w:rsidRPr="00F502E8">
          <w:rPr>
            <w:rFonts w:ascii="Times New Roman" w:hAnsi="Times New Roman" w:cs="Times New Roman"/>
            <w:sz w:val="24"/>
            <w:szCs w:val="24"/>
          </w:rPr>
          <w:t>3 пункта 3.2</w:t>
        </w:r>
      </w:hyperlink>
      <w:r w:rsidRPr="00F502E8">
        <w:rPr>
          <w:rFonts w:ascii="Times New Roman" w:hAnsi="Times New Roman" w:cs="Times New Roman"/>
          <w:sz w:val="24"/>
          <w:szCs w:val="24"/>
        </w:rPr>
        <w:t xml:space="preserve"> Порядка № 87-п;</w:t>
      </w:r>
    </w:p>
    <w:p w14:paraId="0299A306" w14:textId="6250EA5D" w:rsidR="00F502E8" w:rsidRPr="00F502E8" w:rsidRDefault="00F502E8" w:rsidP="0052169D">
      <w:pPr>
        <w:pStyle w:val="ConsPlusNormal"/>
        <w:ind w:firstLine="709"/>
        <w:jc w:val="both"/>
        <w:rPr>
          <w:rFonts w:ascii="Times New Roman" w:hAnsi="Times New Roman" w:cs="Times New Roman"/>
          <w:sz w:val="24"/>
          <w:szCs w:val="24"/>
        </w:rPr>
      </w:pPr>
      <w:r w:rsidRPr="00F502E8">
        <w:rPr>
          <w:rFonts w:ascii="Times New Roman" w:hAnsi="Times New Roman" w:cs="Times New Roman"/>
          <w:sz w:val="24"/>
          <w:szCs w:val="24"/>
        </w:rPr>
        <w:t xml:space="preserve">2) отсутствие в заявлении сведений, предусмотренных </w:t>
      </w:r>
      <w:hyperlink r:id="rId32" w:history="1">
        <w:r w:rsidRPr="00F502E8">
          <w:rPr>
            <w:rFonts w:ascii="Times New Roman" w:hAnsi="Times New Roman" w:cs="Times New Roman"/>
            <w:sz w:val="24"/>
            <w:szCs w:val="24"/>
          </w:rPr>
          <w:t>подпунктами 1</w:t>
        </w:r>
      </w:hyperlink>
      <w:r w:rsidRPr="00F502E8">
        <w:rPr>
          <w:rFonts w:ascii="Times New Roman" w:hAnsi="Times New Roman" w:cs="Times New Roman"/>
          <w:sz w:val="24"/>
          <w:szCs w:val="24"/>
        </w:rPr>
        <w:t xml:space="preserve"> - </w:t>
      </w:r>
      <w:hyperlink r:id="rId33" w:history="1">
        <w:r w:rsidRPr="00F502E8">
          <w:rPr>
            <w:rFonts w:ascii="Times New Roman" w:hAnsi="Times New Roman" w:cs="Times New Roman"/>
            <w:sz w:val="24"/>
            <w:szCs w:val="24"/>
          </w:rPr>
          <w:t>4 пункта 3.2</w:t>
        </w:r>
      </w:hyperlink>
      <w:r w:rsidRPr="00F502E8">
        <w:rPr>
          <w:rFonts w:ascii="Times New Roman" w:hAnsi="Times New Roman" w:cs="Times New Roman"/>
          <w:sz w:val="24"/>
          <w:szCs w:val="24"/>
        </w:rPr>
        <w:t xml:space="preserve"> Порядка № 87-п, в случае направления предложений для включения в Схему НТО нестационарного торгового объекта в соответствии с </w:t>
      </w:r>
      <w:hyperlink r:id="rId34" w:history="1">
        <w:r w:rsidRPr="00F502E8">
          <w:rPr>
            <w:rFonts w:ascii="Times New Roman" w:hAnsi="Times New Roman" w:cs="Times New Roman"/>
            <w:sz w:val="24"/>
            <w:szCs w:val="24"/>
          </w:rPr>
          <w:t>частями 8.1</w:t>
        </w:r>
      </w:hyperlink>
      <w:r w:rsidRPr="00F502E8">
        <w:rPr>
          <w:rFonts w:ascii="Times New Roman" w:hAnsi="Times New Roman" w:cs="Times New Roman"/>
          <w:sz w:val="24"/>
          <w:szCs w:val="24"/>
        </w:rPr>
        <w:t xml:space="preserve"> и </w:t>
      </w:r>
      <w:hyperlink r:id="rId35" w:history="1">
        <w:r w:rsidRPr="00F502E8">
          <w:rPr>
            <w:rFonts w:ascii="Times New Roman" w:hAnsi="Times New Roman" w:cs="Times New Roman"/>
            <w:sz w:val="24"/>
            <w:szCs w:val="24"/>
          </w:rPr>
          <w:t>8.2 статьи 5</w:t>
        </w:r>
      </w:hyperlink>
      <w:r w:rsidRPr="00F502E8">
        <w:rPr>
          <w:rFonts w:ascii="Times New Roman" w:hAnsi="Times New Roman" w:cs="Times New Roman"/>
          <w:sz w:val="24"/>
          <w:szCs w:val="24"/>
        </w:rPr>
        <w:t xml:space="preserve"> Закона                   № 76-ГД;</w:t>
      </w:r>
    </w:p>
    <w:p w14:paraId="5B0FDA3F" w14:textId="407A54C7" w:rsidR="00F502E8" w:rsidRPr="00F502E8" w:rsidRDefault="00F502E8" w:rsidP="0052169D">
      <w:pPr>
        <w:pStyle w:val="ConsPlusNormal"/>
        <w:ind w:firstLine="709"/>
        <w:jc w:val="both"/>
        <w:rPr>
          <w:rFonts w:ascii="Times New Roman" w:hAnsi="Times New Roman" w:cs="Times New Roman"/>
          <w:sz w:val="24"/>
          <w:szCs w:val="24"/>
        </w:rPr>
      </w:pPr>
      <w:bookmarkStart w:id="3" w:name="P182"/>
      <w:bookmarkEnd w:id="3"/>
      <w:r w:rsidRPr="00F502E8">
        <w:rPr>
          <w:rFonts w:ascii="Times New Roman" w:hAnsi="Times New Roman" w:cs="Times New Roman"/>
          <w:sz w:val="24"/>
          <w:szCs w:val="24"/>
        </w:rPr>
        <w:t xml:space="preserve">3) отсутствие в заявлении сведений, предусмотренных </w:t>
      </w:r>
      <w:hyperlink r:id="rId36" w:history="1">
        <w:r w:rsidRPr="00F502E8">
          <w:rPr>
            <w:rFonts w:ascii="Times New Roman" w:hAnsi="Times New Roman" w:cs="Times New Roman"/>
            <w:sz w:val="24"/>
            <w:szCs w:val="24"/>
          </w:rPr>
          <w:t>подпунктами 1</w:t>
        </w:r>
      </w:hyperlink>
      <w:r w:rsidRPr="00F502E8">
        <w:rPr>
          <w:rFonts w:ascii="Times New Roman" w:hAnsi="Times New Roman" w:cs="Times New Roman"/>
          <w:sz w:val="24"/>
          <w:szCs w:val="24"/>
        </w:rPr>
        <w:t xml:space="preserve"> - </w:t>
      </w:r>
      <w:hyperlink r:id="rId37" w:history="1">
        <w:r w:rsidRPr="00F502E8">
          <w:rPr>
            <w:rFonts w:ascii="Times New Roman" w:hAnsi="Times New Roman" w:cs="Times New Roman"/>
            <w:sz w:val="24"/>
            <w:szCs w:val="24"/>
          </w:rPr>
          <w:t>3</w:t>
        </w:r>
      </w:hyperlink>
      <w:r w:rsidRPr="00F502E8">
        <w:rPr>
          <w:rFonts w:ascii="Times New Roman" w:hAnsi="Times New Roman" w:cs="Times New Roman"/>
          <w:sz w:val="24"/>
          <w:szCs w:val="24"/>
        </w:rPr>
        <w:t xml:space="preserve"> и </w:t>
      </w:r>
      <w:hyperlink r:id="rId38" w:history="1">
        <w:r w:rsidRPr="00F502E8">
          <w:rPr>
            <w:rFonts w:ascii="Times New Roman" w:hAnsi="Times New Roman" w:cs="Times New Roman"/>
            <w:sz w:val="24"/>
            <w:szCs w:val="24"/>
          </w:rPr>
          <w:t>5 пункта 3.2</w:t>
        </w:r>
      </w:hyperlink>
      <w:r w:rsidRPr="00F502E8">
        <w:rPr>
          <w:rFonts w:ascii="Times New Roman" w:hAnsi="Times New Roman" w:cs="Times New Roman"/>
          <w:sz w:val="24"/>
          <w:szCs w:val="24"/>
        </w:rPr>
        <w:t xml:space="preserve"> Порядка № 87-п, в случае направления предложений для включения в Схему НТО сезонного (летнего) кафе при стационарном предприятии общественного питания;</w:t>
      </w:r>
    </w:p>
    <w:p w14:paraId="0A347E28" w14:textId="77777777" w:rsidR="00F502E8" w:rsidRPr="00F502E8" w:rsidRDefault="00F502E8" w:rsidP="0052169D">
      <w:pPr>
        <w:pStyle w:val="ConsPlusNormal"/>
        <w:ind w:firstLine="709"/>
        <w:jc w:val="both"/>
        <w:rPr>
          <w:rFonts w:ascii="Times New Roman" w:hAnsi="Times New Roman" w:cs="Times New Roman"/>
          <w:sz w:val="24"/>
          <w:szCs w:val="24"/>
        </w:rPr>
      </w:pPr>
      <w:r w:rsidRPr="00F502E8">
        <w:rPr>
          <w:rFonts w:ascii="Times New Roman" w:hAnsi="Times New Roman" w:cs="Times New Roman"/>
          <w:sz w:val="24"/>
          <w:szCs w:val="24"/>
        </w:rPr>
        <w:t>4) несогласование включения в Схему НТО нестационарного торгового объекта органом, уполномоченным на распоряжение соответствующим имуществом;</w:t>
      </w:r>
    </w:p>
    <w:p w14:paraId="1AD871CA" w14:textId="2265054D" w:rsidR="00F502E8" w:rsidRPr="00F502E8" w:rsidRDefault="00F502E8" w:rsidP="0052169D">
      <w:pPr>
        <w:pStyle w:val="ConsPlusNormal"/>
        <w:ind w:firstLine="709"/>
        <w:jc w:val="both"/>
        <w:rPr>
          <w:rFonts w:ascii="Times New Roman" w:hAnsi="Times New Roman" w:cs="Times New Roman"/>
          <w:sz w:val="24"/>
          <w:szCs w:val="24"/>
        </w:rPr>
      </w:pPr>
      <w:r w:rsidRPr="00F502E8">
        <w:rPr>
          <w:rFonts w:ascii="Times New Roman" w:hAnsi="Times New Roman" w:cs="Times New Roman"/>
          <w:sz w:val="24"/>
          <w:szCs w:val="24"/>
        </w:rPr>
        <w:t xml:space="preserve">5) несоответствие предлагаемого места расположения нестационарного торгового объекта нормам и требованиям законодательства, предусмотренным </w:t>
      </w:r>
      <w:hyperlink r:id="rId39" w:history="1">
        <w:r w:rsidRPr="00F502E8">
          <w:rPr>
            <w:rFonts w:ascii="Times New Roman" w:hAnsi="Times New Roman" w:cs="Times New Roman"/>
            <w:sz w:val="24"/>
            <w:szCs w:val="24"/>
          </w:rPr>
          <w:t>пунктом 2.2</w:t>
        </w:r>
      </w:hyperlink>
      <w:r w:rsidRPr="00F502E8">
        <w:rPr>
          <w:rFonts w:ascii="Times New Roman" w:hAnsi="Times New Roman" w:cs="Times New Roman"/>
          <w:sz w:val="24"/>
          <w:szCs w:val="24"/>
        </w:rPr>
        <w:t xml:space="preserve"> Порядка № 87-п;</w:t>
      </w:r>
    </w:p>
    <w:p w14:paraId="7C922121" w14:textId="5E8BB179" w:rsidR="00F502E8" w:rsidRPr="00F502E8" w:rsidRDefault="00F502E8" w:rsidP="0052169D">
      <w:pPr>
        <w:pStyle w:val="ConsPlusNormal"/>
        <w:ind w:firstLine="709"/>
        <w:jc w:val="both"/>
        <w:rPr>
          <w:rFonts w:ascii="Times New Roman" w:hAnsi="Times New Roman" w:cs="Times New Roman"/>
          <w:sz w:val="24"/>
          <w:szCs w:val="24"/>
        </w:rPr>
      </w:pPr>
      <w:bookmarkStart w:id="4" w:name="P185"/>
      <w:bookmarkEnd w:id="4"/>
      <w:r w:rsidRPr="00F502E8">
        <w:rPr>
          <w:rFonts w:ascii="Times New Roman" w:hAnsi="Times New Roman" w:cs="Times New Roman"/>
          <w:sz w:val="24"/>
          <w:szCs w:val="24"/>
        </w:rPr>
        <w:t xml:space="preserve">6) превышение в Схеме НТО предельного количества нестационарных торговых объектов, размещаемых в соответствии с преференцией, предусмотренного </w:t>
      </w:r>
      <w:hyperlink r:id="rId40" w:history="1">
        <w:r w:rsidRPr="00F502E8">
          <w:rPr>
            <w:rFonts w:ascii="Times New Roman" w:hAnsi="Times New Roman" w:cs="Times New Roman"/>
            <w:sz w:val="24"/>
            <w:szCs w:val="24"/>
          </w:rPr>
          <w:t>пунктом 2.7</w:t>
        </w:r>
      </w:hyperlink>
      <w:r w:rsidRPr="00F502E8">
        <w:rPr>
          <w:rFonts w:ascii="Times New Roman" w:hAnsi="Times New Roman" w:cs="Times New Roman"/>
          <w:sz w:val="24"/>
          <w:szCs w:val="24"/>
        </w:rPr>
        <w:t xml:space="preserve"> Порядка № 87-п;</w:t>
      </w:r>
    </w:p>
    <w:p w14:paraId="0D0DEB86" w14:textId="77777777" w:rsidR="00F502E8" w:rsidRPr="00F502E8" w:rsidRDefault="00F502E8" w:rsidP="0052169D">
      <w:pPr>
        <w:pStyle w:val="ConsPlusNormal"/>
        <w:ind w:firstLine="709"/>
        <w:jc w:val="both"/>
        <w:rPr>
          <w:rFonts w:ascii="Times New Roman" w:hAnsi="Times New Roman" w:cs="Times New Roman"/>
          <w:sz w:val="24"/>
          <w:szCs w:val="24"/>
        </w:rPr>
      </w:pPr>
      <w:bookmarkStart w:id="5" w:name="P186"/>
      <w:bookmarkEnd w:id="5"/>
      <w:r w:rsidRPr="00F502E8">
        <w:rPr>
          <w:rFonts w:ascii="Times New Roman" w:hAnsi="Times New Roman" w:cs="Times New Roman"/>
          <w:sz w:val="24"/>
          <w:szCs w:val="24"/>
        </w:rPr>
        <w:t>7) отсутствие у заявителя имущественных прав на здание, строение, сооружение, нежилое помещение, в котором размещено стационарное предприятие общественного питания, в случае направления предложений для включения в Схему НТО сезонного (летнего) кафе при стационарном предприятии общественного питания.</w:t>
      </w:r>
    </w:p>
    <w:p w14:paraId="76779752" w14:textId="77777777" w:rsidR="00F502E8" w:rsidRPr="00F502E8" w:rsidRDefault="00F502E8" w:rsidP="0052169D">
      <w:pPr>
        <w:pStyle w:val="ConsPlusNormal"/>
        <w:ind w:firstLine="709"/>
        <w:jc w:val="both"/>
        <w:rPr>
          <w:rFonts w:ascii="Times New Roman" w:hAnsi="Times New Roman" w:cs="Times New Roman"/>
          <w:sz w:val="24"/>
          <w:szCs w:val="24"/>
        </w:rPr>
      </w:pPr>
      <w:r w:rsidRPr="00F502E8">
        <w:rPr>
          <w:rFonts w:ascii="Times New Roman" w:hAnsi="Times New Roman" w:cs="Times New Roman"/>
          <w:sz w:val="24"/>
          <w:szCs w:val="24"/>
        </w:rPr>
        <w:t>2.11. Предоставление муниципальной услуги осуществляется бесплатно.</w:t>
      </w:r>
    </w:p>
    <w:p w14:paraId="609E857C" w14:textId="77777777" w:rsidR="002458B0" w:rsidRPr="00912405" w:rsidRDefault="002458B0" w:rsidP="0052169D">
      <w:pPr>
        <w:pStyle w:val="ConsTitle"/>
        <w:numPr>
          <w:ilvl w:val="0"/>
          <w:numId w:val="0"/>
        </w:numPr>
        <w:shd w:val="clear" w:color="auto" w:fill="auto"/>
        <w:ind w:firstLine="709"/>
      </w:pPr>
      <w:r>
        <w:t xml:space="preserve">2.12. </w:t>
      </w:r>
      <w:r w:rsidRPr="00DA50FB">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912405">
        <w:t>муниципальной услуги.</w:t>
      </w:r>
    </w:p>
    <w:p w14:paraId="3C73CB20" w14:textId="77777777" w:rsidR="002458B0" w:rsidRPr="00912405" w:rsidRDefault="002458B0" w:rsidP="0052169D">
      <w:pPr>
        <w:pStyle w:val="ConsTitle"/>
        <w:numPr>
          <w:ilvl w:val="0"/>
          <w:numId w:val="0"/>
        </w:numPr>
        <w:shd w:val="clear" w:color="auto" w:fill="auto"/>
        <w:ind w:firstLine="709"/>
      </w:pPr>
      <w:r>
        <w:t xml:space="preserve">2.12.1. </w:t>
      </w:r>
      <w:r w:rsidRPr="00912405">
        <w:t xml:space="preserve">Максимальный срок ожидания в очереди при подаче </w:t>
      </w:r>
      <w:r>
        <w:t>документов, необходимых для предоставления муниципальной услуги, составляет не более 15 минут.</w:t>
      </w:r>
    </w:p>
    <w:p w14:paraId="414465BD" w14:textId="77777777" w:rsidR="002458B0" w:rsidRDefault="002458B0" w:rsidP="0052169D">
      <w:pPr>
        <w:pStyle w:val="ConsTitle"/>
        <w:numPr>
          <w:ilvl w:val="0"/>
          <w:numId w:val="0"/>
        </w:numPr>
        <w:shd w:val="clear" w:color="auto" w:fill="auto"/>
        <w:ind w:firstLine="709"/>
        <w:rPr>
          <w:color w:val="FF0000"/>
        </w:rPr>
      </w:pPr>
      <w:r>
        <w:t xml:space="preserve">2.12.2. </w:t>
      </w:r>
      <w:r w:rsidRPr="00DA50FB">
        <w:t xml:space="preserve">Максимальный срок ожидания в очереди при получении результата предоставления муниципальной услуги </w:t>
      </w:r>
      <w:r>
        <w:t>– не более 15 минут.</w:t>
      </w:r>
    </w:p>
    <w:p w14:paraId="47806E41" w14:textId="3F00FF74" w:rsidR="00F502E8" w:rsidRPr="00F502E8" w:rsidRDefault="002458B0" w:rsidP="0052169D">
      <w:pPr>
        <w:pStyle w:val="ConsPlusNormal"/>
        <w:ind w:firstLine="709"/>
        <w:jc w:val="both"/>
        <w:rPr>
          <w:rFonts w:ascii="Times New Roman" w:hAnsi="Times New Roman" w:cs="Times New Roman"/>
          <w:bCs/>
          <w:sz w:val="24"/>
          <w:szCs w:val="24"/>
        </w:rPr>
      </w:pPr>
      <w:r w:rsidRPr="00F502E8">
        <w:rPr>
          <w:rFonts w:ascii="Times New Roman" w:hAnsi="Times New Roman" w:cs="Times New Roman"/>
          <w:bCs/>
          <w:sz w:val="24"/>
          <w:szCs w:val="24"/>
        </w:rPr>
        <w:t>2.13</w:t>
      </w:r>
      <w:r w:rsidR="00F502E8" w:rsidRPr="00F502E8">
        <w:rPr>
          <w:rFonts w:ascii="Times New Roman" w:hAnsi="Times New Roman" w:cs="Times New Roman"/>
          <w:bCs/>
          <w:sz w:val="24"/>
          <w:szCs w:val="24"/>
        </w:rPr>
        <w:t xml:space="preserve">. Срок регистрации запроса заявителя о предоставлении муниципальной услуги - </w:t>
      </w:r>
      <w:r w:rsidR="00F502E8" w:rsidRPr="00F502E8">
        <w:rPr>
          <w:rFonts w:ascii="Times New Roman" w:hAnsi="Times New Roman" w:cs="Times New Roman"/>
          <w:bCs/>
          <w:sz w:val="24"/>
          <w:szCs w:val="24"/>
        </w:rPr>
        <w:lastRenderedPageBreak/>
        <w:t>не более 30 минут.</w:t>
      </w:r>
    </w:p>
    <w:p w14:paraId="50AA41DD" w14:textId="77777777" w:rsidR="002458B0" w:rsidRPr="00DA50FB" w:rsidRDefault="002458B0" w:rsidP="0052169D">
      <w:pPr>
        <w:pStyle w:val="ConsTitle"/>
        <w:numPr>
          <w:ilvl w:val="0"/>
          <w:numId w:val="0"/>
        </w:numPr>
        <w:shd w:val="clear" w:color="auto" w:fill="auto"/>
        <w:ind w:firstLine="709"/>
      </w:pPr>
      <w:r>
        <w:t xml:space="preserve">2.14. </w:t>
      </w:r>
      <w:r w:rsidRPr="00DA50FB">
        <w:t>Показатели доступности и качества муниципальной услуги:</w:t>
      </w:r>
    </w:p>
    <w:p w14:paraId="2EADA05D" w14:textId="77777777" w:rsidR="002458B0" w:rsidRDefault="002458B0" w:rsidP="0052169D">
      <w:pPr>
        <w:pStyle w:val="ConsTitle"/>
        <w:numPr>
          <w:ilvl w:val="0"/>
          <w:numId w:val="0"/>
        </w:numPr>
        <w:shd w:val="clear" w:color="auto" w:fill="auto"/>
        <w:ind w:firstLine="709"/>
      </w:pPr>
      <w:r w:rsidRPr="00906673">
        <w:t>- степень удовлетворенности граждан качеством и доступностью муниципальной услуги</w:t>
      </w:r>
      <w:r>
        <w:t>;</w:t>
      </w:r>
    </w:p>
    <w:p w14:paraId="23594E9A" w14:textId="77777777" w:rsidR="002458B0" w:rsidRPr="00906673" w:rsidRDefault="002458B0" w:rsidP="0052169D">
      <w:pPr>
        <w:pStyle w:val="ConsTitle"/>
        <w:numPr>
          <w:ilvl w:val="0"/>
          <w:numId w:val="0"/>
        </w:numPr>
        <w:shd w:val="clear" w:color="auto" w:fill="auto"/>
        <w:ind w:firstLine="709"/>
      </w:pPr>
      <w:r w:rsidRPr="00906673">
        <w:t xml:space="preserve">- среднее количество обращений заявителя в орган </w:t>
      </w:r>
      <w:r w:rsidRPr="0072372D">
        <w:t>администрации</w:t>
      </w:r>
      <w:r w:rsidRPr="00906673">
        <w:t>, необходимых для получения одной муниципальной услуги;</w:t>
      </w:r>
    </w:p>
    <w:p w14:paraId="342923A4" w14:textId="77777777" w:rsidR="002458B0" w:rsidRPr="00906673" w:rsidRDefault="002458B0" w:rsidP="0052169D">
      <w:pPr>
        <w:pStyle w:val="ConsTitle"/>
        <w:numPr>
          <w:ilvl w:val="0"/>
          <w:numId w:val="0"/>
        </w:numPr>
        <w:shd w:val="clear" w:color="auto" w:fill="auto"/>
        <w:ind w:firstLine="709"/>
      </w:pPr>
      <w:r w:rsidRPr="00906673">
        <w:t xml:space="preserve">- </w:t>
      </w:r>
      <w:r>
        <w:t>соблюдение</w:t>
      </w:r>
      <w:r w:rsidRPr="00906673">
        <w:t xml:space="preserve"> установленных нормативных сроков приема заявителя при подаче документов;</w:t>
      </w:r>
    </w:p>
    <w:p w14:paraId="29491F2D" w14:textId="77777777" w:rsidR="002458B0" w:rsidRPr="00906673" w:rsidRDefault="002458B0" w:rsidP="0052169D">
      <w:pPr>
        <w:pStyle w:val="ConsTitle"/>
        <w:numPr>
          <w:ilvl w:val="0"/>
          <w:numId w:val="0"/>
        </w:numPr>
        <w:shd w:val="clear" w:color="auto" w:fill="auto"/>
        <w:ind w:firstLine="709"/>
      </w:pPr>
      <w:r w:rsidRPr="00906673">
        <w:t xml:space="preserve">- </w:t>
      </w:r>
      <w:r>
        <w:t>соблюдение</w:t>
      </w:r>
      <w:r w:rsidRPr="00906673">
        <w:t xml:space="preserve"> установленных нормативных сроков приема заявителя при выдаче результата предоставления услуги;</w:t>
      </w:r>
    </w:p>
    <w:p w14:paraId="753DB798" w14:textId="2C6E1213" w:rsidR="002458B0" w:rsidRPr="00906673" w:rsidRDefault="002458B0" w:rsidP="0052169D">
      <w:pPr>
        <w:pStyle w:val="ConsTitle"/>
        <w:numPr>
          <w:ilvl w:val="0"/>
          <w:numId w:val="0"/>
        </w:numPr>
        <w:shd w:val="clear" w:color="auto" w:fill="auto"/>
        <w:ind w:firstLine="709"/>
      </w:pPr>
      <w:r w:rsidRPr="00906673">
        <w:t xml:space="preserve">- </w:t>
      </w:r>
      <w:r>
        <w:t>соблюдение</w:t>
      </w:r>
      <w:r w:rsidRPr="00906673">
        <w:t xml:space="preserve"> установленных нормативных сроков ожидания в очереди при подаче запроса;</w:t>
      </w:r>
    </w:p>
    <w:p w14:paraId="5BB92F8A" w14:textId="3C5D482D" w:rsidR="002458B0" w:rsidRPr="00906673" w:rsidRDefault="002458B0" w:rsidP="0052169D">
      <w:pPr>
        <w:pStyle w:val="ConsTitle"/>
        <w:numPr>
          <w:ilvl w:val="0"/>
          <w:numId w:val="0"/>
        </w:numPr>
        <w:shd w:val="clear" w:color="auto" w:fill="auto"/>
        <w:ind w:firstLine="709"/>
      </w:pPr>
      <w:r w:rsidRPr="00906673">
        <w:t xml:space="preserve">- </w:t>
      </w:r>
      <w:r>
        <w:t>соблюдение</w:t>
      </w:r>
      <w:r w:rsidRPr="00906673">
        <w:t xml:space="preserve"> установленных нормативных сроков ожидания в очереди</w:t>
      </w:r>
      <w:r w:rsidR="00A522F1">
        <w:t xml:space="preserve"> </w:t>
      </w:r>
      <w:r w:rsidR="00A522F1" w:rsidRPr="00906673">
        <w:t>при получении</w:t>
      </w:r>
      <w:r w:rsidRPr="00906673">
        <w:t xml:space="preserve"> результата услуги;</w:t>
      </w:r>
    </w:p>
    <w:p w14:paraId="6A619B92" w14:textId="77777777" w:rsidR="002458B0" w:rsidRPr="00906673" w:rsidRDefault="002458B0" w:rsidP="0052169D">
      <w:pPr>
        <w:pStyle w:val="ConsTitle"/>
        <w:numPr>
          <w:ilvl w:val="0"/>
          <w:numId w:val="0"/>
        </w:numPr>
        <w:shd w:val="clear" w:color="auto" w:fill="auto"/>
        <w:ind w:firstLine="709"/>
      </w:pPr>
      <w:r w:rsidRPr="00906673">
        <w:t xml:space="preserve">- </w:t>
      </w:r>
      <w:r>
        <w:t xml:space="preserve">соблюдение </w:t>
      </w:r>
      <w:r w:rsidRPr="00906673">
        <w:t>установленных нормативных сроков предоставления услуги;</w:t>
      </w:r>
    </w:p>
    <w:p w14:paraId="3D9A1318" w14:textId="77777777" w:rsidR="002458B0" w:rsidRPr="00906673" w:rsidRDefault="002458B0" w:rsidP="0052169D">
      <w:pPr>
        <w:pStyle w:val="ConsTitle"/>
        <w:numPr>
          <w:ilvl w:val="0"/>
          <w:numId w:val="0"/>
        </w:numPr>
        <w:shd w:val="clear" w:color="auto" w:fill="auto"/>
        <w:ind w:firstLine="709"/>
      </w:pPr>
      <w:r w:rsidRPr="00906673">
        <w:t xml:space="preserve">- </w:t>
      </w:r>
      <w:r>
        <w:t>соблюдение</w:t>
      </w:r>
      <w:r w:rsidRPr="00906673">
        <w:t xml:space="preserve"> установленных нормативных сроков информирования заявителей об изменении порядка предоставления муниципальной услуги;</w:t>
      </w:r>
    </w:p>
    <w:p w14:paraId="5ADB5E80" w14:textId="77777777" w:rsidR="002458B0" w:rsidRPr="00906673" w:rsidRDefault="002458B0" w:rsidP="0052169D">
      <w:pPr>
        <w:pStyle w:val="ConsTitle"/>
        <w:numPr>
          <w:ilvl w:val="0"/>
          <w:numId w:val="0"/>
        </w:numPr>
        <w:shd w:val="clear" w:color="auto" w:fill="auto"/>
        <w:ind w:firstLine="709"/>
      </w:pPr>
      <w:r w:rsidRPr="00906673">
        <w:t>- отсутствие обоснованных жалоб со стороны заявителей на качество предоставления муниципальной услуги;</w:t>
      </w:r>
    </w:p>
    <w:p w14:paraId="2CC54C16" w14:textId="77777777" w:rsidR="002458B0" w:rsidRPr="00906673" w:rsidRDefault="002458B0" w:rsidP="0052169D">
      <w:pPr>
        <w:pStyle w:val="ConsTitle"/>
        <w:numPr>
          <w:ilvl w:val="0"/>
          <w:numId w:val="0"/>
        </w:numPr>
        <w:shd w:val="clear" w:color="auto" w:fill="auto"/>
        <w:ind w:firstLine="709"/>
      </w:pPr>
      <w:r w:rsidRPr="00906673">
        <w:t>- доля заявителей, которым услуга предоставлена в установленный срок;</w:t>
      </w:r>
    </w:p>
    <w:p w14:paraId="2804BDF0" w14:textId="77777777" w:rsidR="002458B0" w:rsidRPr="00180148" w:rsidRDefault="002458B0" w:rsidP="0052169D">
      <w:pPr>
        <w:pStyle w:val="ConsTitle"/>
        <w:numPr>
          <w:ilvl w:val="0"/>
          <w:numId w:val="0"/>
        </w:numPr>
        <w:shd w:val="clear" w:color="auto" w:fill="auto"/>
        <w:ind w:firstLine="709"/>
      </w:pPr>
      <w:r w:rsidRPr="00180148">
        <w:t xml:space="preserve">-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 </w:t>
      </w:r>
    </w:p>
    <w:p w14:paraId="58F760C6" w14:textId="57162CDD" w:rsidR="002458B0" w:rsidRPr="00846804" w:rsidRDefault="002458B0" w:rsidP="0052169D">
      <w:pPr>
        <w:pStyle w:val="ConsTitle"/>
        <w:numPr>
          <w:ilvl w:val="0"/>
          <w:numId w:val="0"/>
        </w:numPr>
        <w:shd w:val="clear" w:color="auto" w:fill="auto"/>
        <w:ind w:firstLine="709"/>
      </w:pPr>
      <w:r w:rsidRPr="00906673">
        <w:t xml:space="preserve">- снижение максимального срока ожидания в очереди при подаче запроса и </w:t>
      </w:r>
      <w:r w:rsidRPr="00846804">
        <w:t>получении результата предоставления муниципальной услуги</w:t>
      </w:r>
      <w:r w:rsidR="00A522F1">
        <w:t>.</w:t>
      </w:r>
    </w:p>
    <w:p w14:paraId="6138FE2A" w14:textId="463E2959" w:rsidR="002458B0" w:rsidRPr="00AE6024" w:rsidRDefault="002458B0" w:rsidP="0052169D">
      <w:pPr>
        <w:widowControl w:val="0"/>
        <w:autoSpaceDE w:val="0"/>
        <w:autoSpaceDN w:val="0"/>
        <w:adjustRightInd w:val="0"/>
        <w:ind w:firstLine="709"/>
        <w:jc w:val="both"/>
        <w:outlineLvl w:val="1"/>
        <w:rPr>
          <w:bCs/>
          <w:sz w:val="24"/>
          <w:szCs w:val="24"/>
        </w:rPr>
      </w:pPr>
      <w:r w:rsidRPr="00AE6024">
        <w:rPr>
          <w:bCs/>
          <w:sz w:val="24"/>
          <w:szCs w:val="24"/>
        </w:rPr>
        <w:t>2.15. Способы предоставления муниципальной услуги:</w:t>
      </w:r>
    </w:p>
    <w:p w14:paraId="3ADF949E" w14:textId="318ED2A4" w:rsidR="002458B0" w:rsidRPr="00AE6024" w:rsidRDefault="002458B0" w:rsidP="0052169D">
      <w:pPr>
        <w:widowControl w:val="0"/>
        <w:autoSpaceDE w:val="0"/>
        <w:autoSpaceDN w:val="0"/>
        <w:adjustRightInd w:val="0"/>
        <w:ind w:firstLine="709"/>
        <w:jc w:val="both"/>
        <w:outlineLvl w:val="1"/>
        <w:rPr>
          <w:bCs/>
          <w:sz w:val="24"/>
          <w:szCs w:val="24"/>
        </w:rPr>
      </w:pPr>
      <w:r w:rsidRPr="00AE6024">
        <w:rPr>
          <w:bCs/>
          <w:sz w:val="24"/>
          <w:szCs w:val="24"/>
        </w:rPr>
        <w:t>2.15.1. Форма предоставления заявления и документов, необходимых для предоставления муниципальной услуги</w:t>
      </w:r>
      <w:r w:rsidR="00B803F4" w:rsidRPr="00AE6024">
        <w:rPr>
          <w:bCs/>
          <w:sz w:val="24"/>
          <w:szCs w:val="24"/>
        </w:rPr>
        <w:t xml:space="preserve"> </w:t>
      </w:r>
      <w:r w:rsidRPr="00AE6024">
        <w:rPr>
          <w:bCs/>
          <w:sz w:val="24"/>
          <w:szCs w:val="24"/>
        </w:rPr>
        <w:t>на бумажном носителе</w:t>
      </w:r>
      <w:r w:rsidR="00B803F4" w:rsidRPr="00AE6024">
        <w:rPr>
          <w:bCs/>
          <w:sz w:val="24"/>
          <w:szCs w:val="24"/>
        </w:rPr>
        <w:t xml:space="preserve"> п</w:t>
      </w:r>
      <w:r w:rsidRPr="00AE6024">
        <w:rPr>
          <w:bCs/>
          <w:sz w:val="24"/>
          <w:szCs w:val="24"/>
        </w:rPr>
        <w:t xml:space="preserve">ри личном обращении заявителя в </w:t>
      </w:r>
      <w:r w:rsidR="00FA2CF5" w:rsidRPr="00AE6024">
        <w:rPr>
          <w:sz w:val="24"/>
          <w:szCs w:val="24"/>
        </w:rPr>
        <w:t>Управление</w:t>
      </w:r>
      <w:r w:rsidR="00B803F4" w:rsidRPr="00AE6024">
        <w:rPr>
          <w:sz w:val="24"/>
          <w:szCs w:val="24"/>
        </w:rPr>
        <w:t xml:space="preserve">, </w:t>
      </w:r>
      <w:r w:rsidR="008F2566" w:rsidRPr="00AE6024">
        <w:rPr>
          <w:bCs/>
          <w:sz w:val="24"/>
          <w:szCs w:val="24"/>
        </w:rPr>
        <w:t>а также посредством почтового отправления</w:t>
      </w:r>
      <w:r w:rsidR="00FA2CF5" w:rsidRPr="00AE6024">
        <w:rPr>
          <w:sz w:val="24"/>
          <w:szCs w:val="24"/>
        </w:rPr>
        <w:t>;</w:t>
      </w:r>
    </w:p>
    <w:p w14:paraId="10304A62" w14:textId="44490DBD" w:rsidR="002458B0" w:rsidRPr="00AE6024" w:rsidRDefault="002458B0" w:rsidP="0052169D">
      <w:pPr>
        <w:widowControl w:val="0"/>
        <w:autoSpaceDE w:val="0"/>
        <w:autoSpaceDN w:val="0"/>
        <w:adjustRightInd w:val="0"/>
        <w:ind w:firstLine="709"/>
        <w:jc w:val="both"/>
        <w:outlineLvl w:val="1"/>
        <w:rPr>
          <w:bCs/>
          <w:sz w:val="24"/>
          <w:szCs w:val="24"/>
        </w:rPr>
      </w:pPr>
      <w:r w:rsidRPr="00AE6024">
        <w:rPr>
          <w:bCs/>
          <w:sz w:val="24"/>
          <w:szCs w:val="24"/>
        </w:rPr>
        <w:t>2.15.2. Форма предоставления результата муниципальной услуги</w:t>
      </w:r>
      <w:r w:rsidR="00B803F4" w:rsidRPr="00AE6024">
        <w:rPr>
          <w:bCs/>
          <w:sz w:val="24"/>
          <w:szCs w:val="24"/>
        </w:rPr>
        <w:t xml:space="preserve"> </w:t>
      </w:r>
      <w:r w:rsidRPr="00AE6024">
        <w:rPr>
          <w:bCs/>
          <w:sz w:val="24"/>
          <w:szCs w:val="24"/>
        </w:rPr>
        <w:t xml:space="preserve">на бумажном носителе при личном обращении заявителя в </w:t>
      </w:r>
      <w:r w:rsidR="00B803F4" w:rsidRPr="00AE6024">
        <w:rPr>
          <w:sz w:val="24"/>
          <w:szCs w:val="24"/>
        </w:rPr>
        <w:t>Управление</w:t>
      </w:r>
      <w:r w:rsidRPr="00AE6024">
        <w:rPr>
          <w:bCs/>
          <w:sz w:val="24"/>
          <w:szCs w:val="24"/>
        </w:rPr>
        <w:t>, а также посредством почтового отправления;</w:t>
      </w:r>
    </w:p>
    <w:p w14:paraId="62BED7EC" w14:textId="77777777" w:rsidR="00AE6024" w:rsidRDefault="002458B0" w:rsidP="0052169D">
      <w:pPr>
        <w:autoSpaceDE w:val="0"/>
        <w:autoSpaceDN w:val="0"/>
        <w:adjustRightInd w:val="0"/>
        <w:ind w:firstLine="709"/>
        <w:jc w:val="both"/>
        <w:rPr>
          <w:sz w:val="24"/>
          <w:szCs w:val="24"/>
        </w:rPr>
      </w:pPr>
      <w:r w:rsidRPr="00AE6024">
        <w:rPr>
          <w:sz w:val="24"/>
          <w:szCs w:val="24"/>
        </w:rPr>
        <w:t>2.15.</w:t>
      </w:r>
      <w:r w:rsidR="00AE6024" w:rsidRPr="00AE6024">
        <w:rPr>
          <w:sz w:val="24"/>
          <w:szCs w:val="24"/>
        </w:rPr>
        <w:t>3</w:t>
      </w:r>
      <w:r w:rsidRPr="00AE6024">
        <w:rPr>
          <w:sz w:val="24"/>
          <w:szCs w:val="24"/>
        </w:rPr>
        <w:t>. Форма направления запросов и получение документов в рамках межведомственного (внутриведомственного)</w:t>
      </w:r>
      <w:r w:rsidRPr="00AE6024">
        <w:rPr>
          <w:color w:val="548DD4"/>
          <w:sz w:val="24"/>
          <w:szCs w:val="24"/>
        </w:rPr>
        <w:t xml:space="preserve"> </w:t>
      </w:r>
      <w:r w:rsidRPr="00AE6024">
        <w:rPr>
          <w:sz w:val="24"/>
          <w:szCs w:val="24"/>
        </w:rPr>
        <w:t>информационного взаимодействия:</w:t>
      </w:r>
    </w:p>
    <w:p w14:paraId="7F6DBB54" w14:textId="2569B12D" w:rsidR="002458B0" w:rsidRPr="00AE6024" w:rsidRDefault="002458B0" w:rsidP="0052169D">
      <w:pPr>
        <w:autoSpaceDE w:val="0"/>
        <w:autoSpaceDN w:val="0"/>
        <w:adjustRightInd w:val="0"/>
        <w:ind w:firstLine="709"/>
        <w:jc w:val="both"/>
        <w:rPr>
          <w:sz w:val="24"/>
          <w:szCs w:val="24"/>
        </w:rPr>
      </w:pPr>
      <w:r w:rsidRPr="00AE6024">
        <w:rPr>
          <w:sz w:val="24"/>
          <w:szCs w:val="24"/>
        </w:rPr>
        <w:t>- в электронной форме - посредством системы межведомственного электронного взаимодействия (далее - СМЭВ);</w:t>
      </w:r>
    </w:p>
    <w:p w14:paraId="2FB882CC" w14:textId="6053FFDF" w:rsidR="002458B0" w:rsidRPr="00AE6024" w:rsidRDefault="002458B0" w:rsidP="0052169D">
      <w:pPr>
        <w:ind w:firstLine="709"/>
        <w:jc w:val="both"/>
        <w:rPr>
          <w:sz w:val="24"/>
          <w:szCs w:val="24"/>
        </w:rPr>
      </w:pPr>
      <w:r w:rsidRPr="00AE6024">
        <w:rPr>
          <w:sz w:val="24"/>
          <w:szCs w:val="24"/>
        </w:rPr>
        <w:t>-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14:paraId="547E9A8F" w14:textId="5C72CDB7" w:rsidR="002458B0" w:rsidRPr="00AE6024" w:rsidRDefault="002458B0" w:rsidP="0052169D">
      <w:pPr>
        <w:ind w:firstLine="709"/>
        <w:jc w:val="both"/>
        <w:rPr>
          <w:sz w:val="24"/>
          <w:szCs w:val="24"/>
        </w:rPr>
      </w:pPr>
      <w:r w:rsidRPr="00AE6024">
        <w:rPr>
          <w:sz w:val="24"/>
          <w:szCs w:val="24"/>
        </w:rP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14:paraId="43476049" w14:textId="77777777" w:rsidR="002458B0" w:rsidRPr="0005417E" w:rsidRDefault="002458B0" w:rsidP="0052169D">
      <w:pPr>
        <w:pStyle w:val="ConsTitle"/>
        <w:numPr>
          <w:ilvl w:val="0"/>
          <w:numId w:val="0"/>
        </w:numPr>
        <w:shd w:val="clear" w:color="auto" w:fill="auto"/>
        <w:ind w:firstLine="709"/>
      </w:pPr>
      <w:r w:rsidRPr="0005417E">
        <w:t>2.16. Требования к помещениям, в которых предоставляется муниципальная услуга.</w:t>
      </w:r>
    </w:p>
    <w:p w14:paraId="2445B287" w14:textId="3B837986" w:rsidR="002458B0" w:rsidRPr="0005417E" w:rsidRDefault="002458B0" w:rsidP="0052169D">
      <w:pPr>
        <w:pStyle w:val="ConsTitle"/>
        <w:numPr>
          <w:ilvl w:val="0"/>
          <w:numId w:val="0"/>
        </w:numPr>
        <w:shd w:val="clear" w:color="auto" w:fill="auto"/>
        <w:ind w:firstLine="709"/>
      </w:pPr>
      <w:r w:rsidRPr="0005417E">
        <w:t>2.16.1. Муниципальная услуга предоставляется в помещениях зданий, расположенных по адресам, указанным в пункте 2.4.1</w:t>
      </w:r>
      <w:r w:rsidR="0005417E" w:rsidRPr="0005417E">
        <w:t xml:space="preserve">. </w:t>
      </w:r>
      <w:r w:rsidRPr="0005417E">
        <w:t>настоящего административного регламента.</w:t>
      </w:r>
    </w:p>
    <w:p w14:paraId="20DEAF00" w14:textId="6F09ACE5" w:rsidR="002458B0" w:rsidRPr="0005417E" w:rsidRDefault="002458B0" w:rsidP="0052169D">
      <w:pPr>
        <w:pStyle w:val="ConsPlusNormal"/>
        <w:tabs>
          <w:tab w:val="left" w:pos="1701"/>
        </w:tabs>
        <w:ind w:firstLine="709"/>
        <w:jc w:val="both"/>
        <w:rPr>
          <w:rFonts w:ascii="Times New Roman" w:hAnsi="Times New Roman" w:cs="Times New Roman"/>
          <w:sz w:val="24"/>
          <w:szCs w:val="24"/>
        </w:rPr>
      </w:pPr>
      <w:r w:rsidRPr="0005417E">
        <w:rPr>
          <w:rFonts w:ascii="Times New Roman" w:hAnsi="Times New Roman" w:cs="Times New Roman"/>
          <w:sz w:val="24"/>
          <w:szCs w:val="24"/>
        </w:rPr>
        <w:t xml:space="preserve">2.16.2.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w:t>
      </w:r>
      <w:r w:rsidR="0005417E">
        <w:rPr>
          <w:rFonts w:ascii="Times New Roman" w:hAnsi="Times New Roman" w:cs="Times New Roman"/>
          <w:sz w:val="24"/>
          <w:szCs w:val="24"/>
        </w:rPr>
        <w:t>«</w:t>
      </w:r>
      <w:r w:rsidRPr="0005417E">
        <w:rPr>
          <w:rFonts w:ascii="Times New Roman" w:hAnsi="Times New Roman" w:cs="Times New Roman"/>
          <w:sz w:val="24"/>
          <w:szCs w:val="24"/>
        </w:rPr>
        <w:t>Санитарно-эпидемиологические требования к условиям труда</w:t>
      </w:r>
      <w:r w:rsidR="0005417E">
        <w:rPr>
          <w:rFonts w:ascii="Times New Roman" w:hAnsi="Times New Roman" w:cs="Times New Roman"/>
          <w:sz w:val="24"/>
          <w:szCs w:val="24"/>
        </w:rPr>
        <w:t>»</w:t>
      </w:r>
      <w:r w:rsidRPr="0005417E">
        <w:rPr>
          <w:rFonts w:ascii="Times New Roman" w:hAnsi="Times New Roman" w:cs="Times New Roman"/>
          <w:sz w:val="24"/>
          <w:szCs w:val="24"/>
        </w:rPr>
        <w:t>,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14:paraId="19EC5131" w14:textId="77777777" w:rsidR="002458B0" w:rsidRPr="00912CB3" w:rsidRDefault="002458B0" w:rsidP="00912CB3">
      <w:pPr>
        <w:pStyle w:val="ConsTitle"/>
        <w:numPr>
          <w:ilvl w:val="0"/>
          <w:numId w:val="0"/>
        </w:numPr>
        <w:shd w:val="clear" w:color="auto" w:fill="auto"/>
        <w:ind w:firstLine="709"/>
        <w:rPr>
          <w:bCs w:val="0"/>
        </w:rPr>
      </w:pPr>
      <w:r w:rsidRPr="0005417E">
        <w:t xml:space="preserve">2.16.3. В местах предоставления муниципальной услуги предусматривается </w:t>
      </w:r>
      <w:r w:rsidRPr="00912CB3">
        <w:rPr>
          <w:bCs w:val="0"/>
        </w:rPr>
        <w:t>оборудование мест для хранения верхней одежды заявителей, возможность доступа к местам общего пользования.</w:t>
      </w:r>
    </w:p>
    <w:p w14:paraId="4AE64F39" w14:textId="77777777" w:rsidR="00912CB3" w:rsidRPr="00912CB3" w:rsidRDefault="002458B0" w:rsidP="00912CB3">
      <w:pPr>
        <w:pStyle w:val="ConsPlusNormal"/>
        <w:ind w:firstLine="709"/>
        <w:jc w:val="both"/>
        <w:rPr>
          <w:rFonts w:ascii="Times New Roman" w:hAnsi="Times New Roman" w:cs="Times New Roman"/>
          <w:sz w:val="24"/>
          <w:szCs w:val="24"/>
        </w:rPr>
      </w:pPr>
      <w:r w:rsidRPr="00912CB3">
        <w:rPr>
          <w:rFonts w:ascii="Times New Roman" w:hAnsi="Times New Roman" w:cs="Times New Roman"/>
          <w:sz w:val="24"/>
          <w:szCs w:val="24"/>
        </w:rPr>
        <w:t xml:space="preserve"> 2.16.4. </w:t>
      </w:r>
      <w:r w:rsidR="00912CB3" w:rsidRPr="00912CB3">
        <w:rPr>
          <w:rFonts w:ascii="Times New Roman" w:hAnsi="Times New Roman" w:cs="Times New Roman"/>
          <w:sz w:val="24"/>
          <w:szCs w:val="24"/>
        </w:rPr>
        <w:t xml:space="preserve">На территории, прилегающей к местам предоставления муниципальной </w:t>
      </w:r>
      <w:r w:rsidR="00912CB3" w:rsidRPr="00912CB3">
        <w:rPr>
          <w:rFonts w:ascii="Times New Roman" w:hAnsi="Times New Roman" w:cs="Times New Roman"/>
          <w:sz w:val="24"/>
          <w:szCs w:val="24"/>
        </w:rPr>
        <w:lastRenderedPageBreak/>
        <w:t xml:space="preserve">услуги, оборудуются места для парковки автотранспортных средств. На стоянке должно быть не менее трех </w:t>
      </w:r>
      <w:proofErr w:type="spellStart"/>
      <w:r w:rsidR="00912CB3" w:rsidRPr="00912CB3">
        <w:rPr>
          <w:rFonts w:ascii="Times New Roman" w:hAnsi="Times New Roman" w:cs="Times New Roman"/>
          <w:sz w:val="24"/>
          <w:szCs w:val="24"/>
        </w:rPr>
        <w:t>машино</w:t>
      </w:r>
      <w:proofErr w:type="spellEnd"/>
      <w:r w:rsidR="00912CB3" w:rsidRPr="00912CB3">
        <w:rPr>
          <w:rFonts w:ascii="Times New Roman" w:hAnsi="Times New Roman" w:cs="Times New Roman"/>
          <w:sz w:val="24"/>
          <w:szCs w:val="24"/>
        </w:rPr>
        <w:t>-мест. Доступ заявителей к парковочным местам является бесплатным.</w:t>
      </w:r>
    </w:p>
    <w:p w14:paraId="007A14B4" w14:textId="77777777" w:rsidR="00912CB3" w:rsidRPr="00912CB3" w:rsidRDefault="00912CB3" w:rsidP="00912CB3">
      <w:pPr>
        <w:pStyle w:val="ConsPlusNormal"/>
        <w:ind w:firstLine="709"/>
        <w:jc w:val="both"/>
        <w:rPr>
          <w:rFonts w:ascii="Times New Roman" w:hAnsi="Times New Roman" w:cs="Times New Roman"/>
          <w:sz w:val="24"/>
          <w:szCs w:val="24"/>
        </w:rPr>
      </w:pPr>
      <w:r w:rsidRPr="00912CB3">
        <w:rPr>
          <w:rFonts w:ascii="Times New Roman" w:hAnsi="Times New Roman" w:cs="Times New Roman"/>
          <w:sz w:val="24"/>
          <w:szCs w:val="24"/>
        </w:rPr>
        <w:t>На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32E62B92" w14:textId="6678EC72" w:rsidR="002458B0" w:rsidRPr="0005417E" w:rsidRDefault="002458B0" w:rsidP="00912CB3">
      <w:pPr>
        <w:pStyle w:val="ConsTitle"/>
        <w:numPr>
          <w:ilvl w:val="0"/>
          <w:numId w:val="0"/>
        </w:numPr>
        <w:shd w:val="clear" w:color="auto" w:fill="auto"/>
        <w:ind w:firstLine="709"/>
      </w:pPr>
      <w:r w:rsidRPr="0005417E">
        <w:t>2.16.5.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14:paraId="4322603F" w14:textId="05170F5F" w:rsidR="002458B0" w:rsidRPr="0005417E" w:rsidRDefault="002458B0" w:rsidP="0052169D">
      <w:pPr>
        <w:pStyle w:val="ConsTitle"/>
        <w:numPr>
          <w:ilvl w:val="0"/>
          <w:numId w:val="0"/>
        </w:numPr>
        <w:shd w:val="clear" w:color="auto" w:fill="auto"/>
        <w:ind w:firstLine="709"/>
      </w:pPr>
      <w:r w:rsidRPr="0005417E">
        <w:t xml:space="preserve">2.16.6.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14:paraId="18D3336C" w14:textId="77777777" w:rsidR="002458B0" w:rsidRPr="0005417E" w:rsidRDefault="002458B0" w:rsidP="0052169D">
      <w:pPr>
        <w:tabs>
          <w:tab w:val="left" w:pos="567"/>
        </w:tabs>
        <w:autoSpaceDE w:val="0"/>
        <w:autoSpaceDN w:val="0"/>
        <w:adjustRightInd w:val="0"/>
        <w:ind w:firstLine="709"/>
        <w:jc w:val="both"/>
        <w:rPr>
          <w:sz w:val="24"/>
          <w:szCs w:val="24"/>
        </w:rPr>
      </w:pPr>
      <w:r w:rsidRPr="0005417E">
        <w:rPr>
          <w:sz w:val="24"/>
          <w:szCs w:val="24"/>
        </w:rPr>
        <w:t xml:space="preserve">2.16.7.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14:paraId="7968643D" w14:textId="77777777" w:rsidR="002458B0" w:rsidRPr="0005417E" w:rsidRDefault="002458B0" w:rsidP="0052169D">
      <w:pPr>
        <w:pStyle w:val="ConsTitle"/>
        <w:numPr>
          <w:ilvl w:val="0"/>
          <w:numId w:val="0"/>
        </w:numPr>
        <w:shd w:val="clear" w:color="auto" w:fill="auto"/>
        <w:ind w:firstLine="709"/>
      </w:pPr>
      <w:r w:rsidRPr="0005417E">
        <w:t xml:space="preserve">2.16.8. </w:t>
      </w:r>
      <w:r w:rsidRPr="0005417E">
        <w:rPr>
          <w:lang w:val="x-none"/>
        </w:rPr>
        <w:t xml:space="preserve">Центральный вход в </w:t>
      </w:r>
      <w:r w:rsidRPr="0005417E">
        <w:t>здания</w:t>
      </w:r>
      <w:r w:rsidRPr="0005417E">
        <w:rPr>
          <w:lang w:val="x-none"/>
        </w:rPr>
        <w:t xml:space="preserve">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34DA663B" w14:textId="75A26D95" w:rsidR="002458B0" w:rsidRPr="0005417E" w:rsidRDefault="002458B0" w:rsidP="0052169D">
      <w:pPr>
        <w:pStyle w:val="ConsTitle"/>
        <w:numPr>
          <w:ilvl w:val="0"/>
          <w:numId w:val="0"/>
        </w:numPr>
        <w:shd w:val="clear" w:color="auto" w:fill="auto"/>
        <w:ind w:firstLine="709"/>
      </w:pPr>
      <w:r w:rsidRPr="0005417E">
        <w:t xml:space="preserve">2.16.9. </w:t>
      </w:r>
      <w:r w:rsidRPr="0005417E">
        <w:rPr>
          <w:lang w:val="x-none"/>
        </w:rPr>
        <w:t xml:space="preserve">Входы в </w:t>
      </w:r>
      <w:r w:rsidRPr="0005417E">
        <w:t>здания</w:t>
      </w:r>
      <w:r w:rsidRPr="0005417E">
        <w:rPr>
          <w:lang w:val="x-none"/>
        </w:rPr>
        <w:t xml:space="preserve"> </w:t>
      </w:r>
      <w:r w:rsidRPr="0005417E">
        <w:t>предоставления муниципальной услуги</w:t>
      </w:r>
      <w:r w:rsidR="0005417E">
        <w:t xml:space="preserve"> </w:t>
      </w:r>
      <w:r w:rsidRPr="0005417E">
        <w:rPr>
          <w:lang w:val="x-none"/>
        </w:rPr>
        <w:t xml:space="preserve">оборудуются пандусами, расширенными проходами, </w:t>
      </w:r>
      <w:r w:rsidRPr="0005417E">
        <w:t xml:space="preserve">специальными ограждениями и перилами, </w:t>
      </w:r>
      <w:r w:rsidRPr="0005417E">
        <w:rPr>
          <w:lang w:val="x-none"/>
        </w:rPr>
        <w:t xml:space="preserve">позволяющими обеспечить беспрепятственный доступ инвалидов, включая инвалидов, использующих кресла-коляски. </w:t>
      </w:r>
    </w:p>
    <w:p w14:paraId="3990B8D4" w14:textId="77777777" w:rsidR="002458B0" w:rsidRPr="0005417E" w:rsidRDefault="002458B0" w:rsidP="0052169D">
      <w:pPr>
        <w:pStyle w:val="ConsTitle"/>
        <w:numPr>
          <w:ilvl w:val="0"/>
          <w:numId w:val="0"/>
        </w:numPr>
        <w:shd w:val="clear" w:color="auto" w:fill="auto"/>
        <w:ind w:firstLine="709"/>
      </w:pPr>
      <w:r w:rsidRPr="0005417E">
        <w:t>2.16.10.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000F7D3A" w14:textId="77777777" w:rsidR="002458B0" w:rsidRPr="0005417E" w:rsidRDefault="002458B0" w:rsidP="0052169D">
      <w:pPr>
        <w:pStyle w:val="ConsTitle"/>
        <w:numPr>
          <w:ilvl w:val="0"/>
          <w:numId w:val="0"/>
        </w:numPr>
        <w:shd w:val="clear" w:color="auto" w:fill="auto"/>
        <w:ind w:firstLine="709"/>
      </w:pPr>
      <w:r w:rsidRPr="0005417E">
        <w:t>2.16.11.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6D43D63C" w14:textId="7352D101" w:rsidR="002458B0" w:rsidRPr="0005417E" w:rsidRDefault="002458B0" w:rsidP="0052169D">
      <w:pPr>
        <w:tabs>
          <w:tab w:val="left" w:pos="567"/>
        </w:tabs>
        <w:autoSpaceDE w:val="0"/>
        <w:autoSpaceDN w:val="0"/>
        <w:adjustRightInd w:val="0"/>
        <w:ind w:firstLine="709"/>
        <w:jc w:val="both"/>
        <w:rPr>
          <w:sz w:val="24"/>
          <w:szCs w:val="24"/>
        </w:rPr>
      </w:pPr>
      <w:r w:rsidRPr="0005417E">
        <w:rPr>
          <w:sz w:val="24"/>
          <w:szCs w:val="24"/>
        </w:rPr>
        <w:t>2.16.12.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3E2D54E6" w14:textId="60B5574C" w:rsidR="002458B0" w:rsidRPr="0005417E" w:rsidRDefault="002458B0" w:rsidP="0052169D">
      <w:pPr>
        <w:tabs>
          <w:tab w:val="left" w:pos="567"/>
        </w:tabs>
        <w:autoSpaceDE w:val="0"/>
        <w:autoSpaceDN w:val="0"/>
        <w:adjustRightInd w:val="0"/>
        <w:ind w:firstLine="709"/>
        <w:jc w:val="both"/>
        <w:rPr>
          <w:sz w:val="24"/>
          <w:szCs w:val="24"/>
        </w:rPr>
      </w:pPr>
      <w:r w:rsidRPr="0005417E">
        <w:rPr>
          <w:sz w:val="24"/>
          <w:szCs w:val="24"/>
        </w:rPr>
        <w:t>2.17. Описание порядка информирования о правилах предоставления муниципальной услуги.</w:t>
      </w:r>
    </w:p>
    <w:p w14:paraId="6C1EDF0F" w14:textId="4F33AA14" w:rsidR="002458B0" w:rsidRPr="007A44BE" w:rsidRDefault="002458B0" w:rsidP="0052169D">
      <w:pPr>
        <w:pStyle w:val="ConsTitle"/>
        <w:numPr>
          <w:ilvl w:val="0"/>
          <w:numId w:val="0"/>
        </w:numPr>
        <w:shd w:val="clear" w:color="auto" w:fill="auto"/>
        <w:ind w:firstLine="709"/>
      </w:pPr>
      <w:r>
        <w:t xml:space="preserve">2.17.1. </w:t>
      </w:r>
      <w:r w:rsidRPr="00AD1B32">
        <w:t xml:space="preserve">Информирование осуществляется в форме устных консультаций при личном обращении заявителя в </w:t>
      </w:r>
      <w:r w:rsidR="0005417E" w:rsidRPr="000846B9">
        <w:t>Управление</w:t>
      </w:r>
      <w:r w:rsidRPr="00AD1B32">
        <w:t>, посредством телефонной связи по телефонам, в форме письменных ответов на письменн</w:t>
      </w:r>
      <w:r>
        <w:t>ые</w:t>
      </w:r>
      <w:r w:rsidRPr="00AD1B32">
        <w:t xml:space="preserve"> обращени</w:t>
      </w:r>
      <w:r>
        <w:t>я</w:t>
      </w:r>
      <w:r w:rsidRPr="00AD1B32">
        <w:t xml:space="preserve"> заявителя,</w:t>
      </w:r>
      <w:r>
        <w:t xml:space="preserve"> </w:t>
      </w:r>
      <w:r w:rsidRPr="0076187B">
        <w:t>по электронной почте, а</w:t>
      </w:r>
      <w:r w:rsidRPr="00AD1B32">
        <w:t xml:space="preserve">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w:t>
      </w:r>
      <w:r w:rsidRPr="0072372D">
        <w:t>администрации</w:t>
      </w:r>
      <w:r w:rsidRPr="00AD1B32">
        <w:t xml:space="preserve"> городского</w:t>
      </w:r>
      <w:r>
        <w:t xml:space="preserve"> округа Тольятти</w:t>
      </w:r>
      <w:r w:rsidRPr="00387584">
        <w:t>.</w:t>
      </w:r>
    </w:p>
    <w:p w14:paraId="776024AD" w14:textId="27E2E9C2" w:rsidR="002458B0" w:rsidRPr="00EC47DC" w:rsidRDefault="002458B0" w:rsidP="0052169D">
      <w:pPr>
        <w:pStyle w:val="ConsTitle"/>
        <w:numPr>
          <w:ilvl w:val="0"/>
          <w:numId w:val="0"/>
        </w:numPr>
        <w:shd w:val="clear" w:color="auto" w:fill="auto"/>
        <w:ind w:firstLine="709"/>
        <w:rPr>
          <w:color w:val="FF0000"/>
        </w:rPr>
      </w:pPr>
      <w:r>
        <w:lastRenderedPageBreak/>
        <w:t xml:space="preserve">2.17.2. </w:t>
      </w:r>
      <w:r w:rsidRPr="003F2763">
        <w:t>Информирование осуществляю</w:t>
      </w:r>
      <w:r w:rsidRPr="00157853">
        <w:t xml:space="preserve">т </w:t>
      </w:r>
      <w:r w:rsidR="00157853" w:rsidRPr="00157853">
        <w:t>специалисты</w:t>
      </w:r>
      <w:r w:rsidR="00157853">
        <w:rPr>
          <w:color w:val="FF0000"/>
        </w:rPr>
        <w:t xml:space="preserve"> </w:t>
      </w:r>
      <w:r w:rsidR="00157853" w:rsidRPr="000846B9">
        <w:t>Управлени</w:t>
      </w:r>
      <w:r w:rsidR="00157853">
        <w:t>я</w:t>
      </w:r>
      <w:r w:rsidR="005A4D0D">
        <w:t xml:space="preserve">, </w:t>
      </w:r>
      <w:r w:rsidRPr="00E12B67">
        <w:t xml:space="preserve">ответственные за </w:t>
      </w:r>
      <w:r w:rsidR="005A4D0D">
        <w:t>предоставление муниципальной услуги</w:t>
      </w:r>
      <w:r w:rsidRPr="00E12B67">
        <w:t>.</w:t>
      </w:r>
    </w:p>
    <w:p w14:paraId="3E6C0625" w14:textId="472E8793" w:rsidR="002458B0" w:rsidRPr="00AD1B32" w:rsidRDefault="002458B0" w:rsidP="0052169D">
      <w:pPr>
        <w:pStyle w:val="ConsTitle"/>
        <w:numPr>
          <w:ilvl w:val="0"/>
          <w:numId w:val="0"/>
        </w:numPr>
        <w:shd w:val="clear" w:color="auto" w:fill="auto"/>
        <w:ind w:firstLine="709"/>
      </w:pPr>
      <w:r>
        <w:t xml:space="preserve">2.17.3. </w:t>
      </w:r>
      <w:r w:rsidRPr="00AD1B32">
        <w:t>При информировании заявителю должны быть предоставлены полные, точные и понятные ответы на следующие вопросы:</w:t>
      </w:r>
    </w:p>
    <w:p w14:paraId="513498AD" w14:textId="77777777" w:rsidR="002458B0" w:rsidRPr="00DA50FB" w:rsidRDefault="002458B0" w:rsidP="0052169D">
      <w:pPr>
        <w:pStyle w:val="ConsTitle"/>
        <w:numPr>
          <w:ilvl w:val="0"/>
          <w:numId w:val="0"/>
        </w:numPr>
        <w:shd w:val="clear" w:color="auto" w:fill="auto"/>
        <w:ind w:firstLine="709"/>
      </w:pPr>
      <w:r>
        <w:t xml:space="preserve">- </w:t>
      </w:r>
      <w:r w:rsidRPr="00DA50FB">
        <w:t>о сроках предоставления услуги;</w:t>
      </w:r>
    </w:p>
    <w:p w14:paraId="69D1F984" w14:textId="77777777" w:rsidR="002458B0" w:rsidRPr="00DA50FB" w:rsidRDefault="002458B0" w:rsidP="0052169D">
      <w:pPr>
        <w:pStyle w:val="ConsTitle"/>
        <w:numPr>
          <w:ilvl w:val="0"/>
          <w:numId w:val="0"/>
        </w:numPr>
        <w:shd w:val="clear" w:color="auto" w:fill="auto"/>
        <w:ind w:firstLine="709"/>
      </w:pPr>
      <w:r>
        <w:t xml:space="preserve">- </w:t>
      </w:r>
      <w:r w:rsidRPr="00DA50FB">
        <w:t>о перечне документов, необходимых для предоставления услуги;</w:t>
      </w:r>
    </w:p>
    <w:p w14:paraId="375E2089" w14:textId="77777777" w:rsidR="002458B0" w:rsidRDefault="002458B0" w:rsidP="0052169D">
      <w:pPr>
        <w:pStyle w:val="ConsTitle"/>
        <w:numPr>
          <w:ilvl w:val="0"/>
          <w:numId w:val="0"/>
        </w:numPr>
        <w:shd w:val="clear" w:color="auto" w:fill="auto"/>
        <w:ind w:firstLine="709"/>
      </w:pPr>
      <w:r>
        <w:t xml:space="preserve">- </w:t>
      </w:r>
      <w:r w:rsidRPr="00DA50FB">
        <w:t>о ходе предоставления услуги на момент обращения;</w:t>
      </w:r>
    </w:p>
    <w:p w14:paraId="66E3FFEC" w14:textId="3B71A990" w:rsidR="002458B0" w:rsidRPr="003F2763" w:rsidRDefault="002458B0" w:rsidP="0052169D">
      <w:pPr>
        <w:pStyle w:val="ConsTitle"/>
        <w:numPr>
          <w:ilvl w:val="0"/>
          <w:numId w:val="0"/>
        </w:numPr>
        <w:shd w:val="clear" w:color="auto" w:fill="auto"/>
        <w:ind w:firstLine="709"/>
      </w:pPr>
      <w:r>
        <w:t xml:space="preserve">2.17.4. </w:t>
      </w:r>
      <w:r w:rsidRPr="00AD1B32">
        <w:t xml:space="preserve">Консультирование в устной форме при личном обращении осуществляется </w:t>
      </w:r>
      <w:r w:rsidRPr="003F2763">
        <w:t xml:space="preserve">в </w:t>
      </w:r>
      <w:r w:rsidRPr="00157853">
        <w:t xml:space="preserve">пределах </w:t>
      </w:r>
      <w:r w:rsidR="00157853" w:rsidRPr="00157853">
        <w:t>30 минут</w:t>
      </w:r>
      <w:r w:rsidRPr="00157853">
        <w:t>.</w:t>
      </w:r>
      <w:r w:rsidRPr="003F2763">
        <w:rPr>
          <w:color w:val="FF0000"/>
        </w:rPr>
        <w:t xml:space="preserve"> </w:t>
      </w:r>
      <w:r w:rsidRPr="003F2763">
        <w:t>Время ожидания заявителя в очереди для получения</w:t>
      </w:r>
      <w:r w:rsidRPr="00AD1B32">
        <w:t xml:space="preserve"> консультаций о порядке предоставления услуги не должно </w:t>
      </w:r>
      <w:r w:rsidRPr="00157853">
        <w:t xml:space="preserve">превышать </w:t>
      </w:r>
      <w:r w:rsidR="00157853" w:rsidRPr="00157853">
        <w:t>20 минут</w:t>
      </w:r>
      <w:r w:rsidRPr="00157853">
        <w:t>. Предварительная</w:t>
      </w:r>
      <w:r w:rsidRPr="003F2763">
        <w:t xml:space="preserve"> запись на консультацию не требуется.</w:t>
      </w:r>
    </w:p>
    <w:p w14:paraId="53DDF566" w14:textId="419B1892" w:rsidR="002458B0" w:rsidRPr="00AD1B32" w:rsidRDefault="002458B0" w:rsidP="0052169D">
      <w:pPr>
        <w:pStyle w:val="ConsTitle"/>
        <w:numPr>
          <w:ilvl w:val="0"/>
          <w:numId w:val="0"/>
        </w:numPr>
        <w:shd w:val="clear" w:color="auto" w:fill="auto"/>
        <w:ind w:firstLine="709"/>
      </w:pPr>
      <w:r>
        <w:t xml:space="preserve">2.17.5. </w:t>
      </w:r>
      <w:r w:rsidRPr="003F2763">
        <w:t>Если</w:t>
      </w:r>
      <w:r w:rsidR="00157853">
        <w:t xml:space="preserve"> специалисты Управления</w:t>
      </w:r>
      <w:r w:rsidR="005A4D0D">
        <w:t xml:space="preserve">, </w:t>
      </w:r>
      <w:r w:rsidR="005A4D0D" w:rsidRPr="00E12B67">
        <w:t xml:space="preserve">ответственные за </w:t>
      </w:r>
      <w:r w:rsidR="005A4D0D" w:rsidRPr="005A4D0D">
        <w:t>предоставление муниципальной услуги</w:t>
      </w:r>
      <w:r w:rsidRPr="003F2763">
        <w:t xml:space="preserve"> не могут ответить на</w:t>
      </w:r>
      <w:r w:rsidRPr="00AD1B32">
        <w:t xml:space="preserve"> поставленный вопрос самостоятельно, или подготовка ответа требует продолжительного времени, заявителю может быть предложено направить письменное обращение, либо назначено другое время для получения информации по вопросам порядка предоставления услуги. </w:t>
      </w:r>
    </w:p>
    <w:p w14:paraId="051C1CC8" w14:textId="3E0BB554" w:rsidR="002458B0" w:rsidRPr="003F2763" w:rsidRDefault="002458B0" w:rsidP="0052169D">
      <w:pPr>
        <w:pStyle w:val="ConsTitle"/>
        <w:numPr>
          <w:ilvl w:val="0"/>
          <w:numId w:val="0"/>
        </w:numPr>
        <w:shd w:val="clear" w:color="auto" w:fill="auto"/>
        <w:ind w:firstLine="709"/>
      </w:pPr>
      <w:r>
        <w:t xml:space="preserve">2.17.6. </w:t>
      </w:r>
      <w:r w:rsidRPr="003F2763">
        <w:t>Устное консультирование посредством телефонной связи осуществляется по следующим номерам</w:t>
      </w:r>
      <w:r w:rsidR="005A4D0D">
        <w:t>: (8482) 54-39-00</w:t>
      </w:r>
      <w:r w:rsidRPr="003F2763">
        <w:t xml:space="preserve"> в соответствии с графиком </w:t>
      </w:r>
      <w:r w:rsidR="00453BF9">
        <w:t>Управления</w:t>
      </w:r>
      <w:r w:rsidRPr="00453BF9">
        <w:t>,</w:t>
      </w:r>
      <w:r w:rsidRPr="003F2763">
        <w:t xml:space="preserve"> указанным </w:t>
      </w:r>
      <w:r>
        <w:t>в</w:t>
      </w:r>
      <w:r w:rsidR="00453BF9">
        <w:t xml:space="preserve">              </w:t>
      </w:r>
      <w:r>
        <w:t xml:space="preserve"> п. 2.4.1</w:t>
      </w:r>
      <w:r w:rsidR="005A4D0D">
        <w:t>.</w:t>
      </w:r>
    </w:p>
    <w:p w14:paraId="2288C627" w14:textId="2323111A" w:rsidR="002458B0" w:rsidRPr="00AD1B32" w:rsidRDefault="002458B0" w:rsidP="0052169D">
      <w:pPr>
        <w:pStyle w:val="ConsTitle"/>
        <w:numPr>
          <w:ilvl w:val="0"/>
          <w:numId w:val="0"/>
        </w:numPr>
        <w:shd w:val="clear" w:color="auto" w:fill="auto"/>
        <w:ind w:firstLine="709"/>
      </w:pPr>
      <w:r>
        <w:t xml:space="preserve">2.17.7. </w:t>
      </w:r>
      <w:r w:rsidRPr="003F2763">
        <w:t xml:space="preserve">Консультирование по телефону осуществляется в пределах 5 минут. При консультировании </w:t>
      </w:r>
      <w:r w:rsidR="00453BF9" w:rsidRPr="00453BF9">
        <w:t>специалист Управления, ответственный за предоставление муниципальной услуги</w:t>
      </w:r>
      <w:r w:rsidRPr="00453BF9">
        <w:t xml:space="preserve"> должен назвать свою фамилию</w:t>
      </w:r>
      <w:r w:rsidRPr="003F2763">
        <w:t>, имя, отчество, должность, а также</w:t>
      </w:r>
      <w:r w:rsidRPr="00AD1B32">
        <w:t xml:space="preserve">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14:paraId="7426810F" w14:textId="1863A70D" w:rsidR="002458B0" w:rsidRPr="00AD1B32" w:rsidRDefault="002458B0" w:rsidP="0052169D">
      <w:pPr>
        <w:pStyle w:val="ConsTitle"/>
        <w:numPr>
          <w:ilvl w:val="0"/>
          <w:numId w:val="0"/>
        </w:numPr>
        <w:shd w:val="clear" w:color="auto" w:fill="auto"/>
        <w:ind w:firstLine="709"/>
      </w:pPr>
      <w:r>
        <w:t xml:space="preserve">2.17.8. </w:t>
      </w:r>
      <w:r w:rsidRPr="003F2763">
        <w:t xml:space="preserve">При невозможности самостоятельно ответить на поставленные вопросы </w:t>
      </w:r>
      <w:r w:rsidR="001C481D" w:rsidRPr="00453BF9">
        <w:t>специалист Управления, ответственный за предоставление муниципальной у</w:t>
      </w:r>
      <w:r w:rsidR="001C481D" w:rsidRPr="001C481D">
        <w:t>слуги</w:t>
      </w:r>
      <w:r w:rsidRPr="001C481D">
        <w:t>,</w:t>
      </w:r>
      <w:r w:rsidRPr="003F2763">
        <w:t xml:space="preserve"> принявший</w:t>
      </w:r>
      <w:r w:rsidRPr="00AD1B32">
        <w:t xml:space="preserve">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14:paraId="043213D0" w14:textId="00578F9B" w:rsidR="002458B0" w:rsidRPr="00AD1B32" w:rsidRDefault="002458B0" w:rsidP="0052169D">
      <w:pPr>
        <w:pStyle w:val="ConsTitle"/>
        <w:numPr>
          <w:ilvl w:val="0"/>
          <w:numId w:val="0"/>
        </w:numPr>
        <w:shd w:val="clear" w:color="auto" w:fill="auto"/>
        <w:ind w:firstLine="709"/>
      </w:pPr>
      <w:r>
        <w:t xml:space="preserve">2.17.9. </w:t>
      </w:r>
      <w:r w:rsidRPr="003F2763">
        <w:t xml:space="preserve">При ответах на телефонные звонки и устные обращения </w:t>
      </w:r>
      <w:r w:rsidR="001C481D" w:rsidRPr="00453BF9">
        <w:t>специалист</w:t>
      </w:r>
      <w:r w:rsidR="001C481D">
        <w:t>ы</w:t>
      </w:r>
      <w:r w:rsidR="001C481D" w:rsidRPr="00453BF9">
        <w:t xml:space="preserve"> Управления, ответственный за предоставление муниципальной услуги</w:t>
      </w:r>
      <w:r w:rsidRPr="003F2763">
        <w:t xml:space="preserve"> должны использовать</w:t>
      </w:r>
      <w:r w:rsidRPr="00AD1B32">
        <w:t xml:space="preserve"> обращение на «Вы», в вежливой (корректной) форме информировать заявителей по вопросам порядка предоставления услуги, дать разъяснения в понятной форме, исключая возможность ошибочного или двоякого толкования.</w:t>
      </w:r>
    </w:p>
    <w:p w14:paraId="102ED3AE" w14:textId="0B150E64" w:rsidR="002458B0" w:rsidRPr="00AD1B32" w:rsidRDefault="002458B0" w:rsidP="0052169D">
      <w:pPr>
        <w:pStyle w:val="ConsTitle"/>
        <w:numPr>
          <w:ilvl w:val="0"/>
          <w:numId w:val="0"/>
        </w:numPr>
        <w:shd w:val="clear" w:color="auto" w:fill="auto"/>
        <w:ind w:firstLine="709"/>
      </w:pPr>
      <w:r>
        <w:t xml:space="preserve">2.17.10. </w:t>
      </w:r>
      <w:r w:rsidRPr="00AD1B32">
        <w:t xml:space="preserve">Рассмотрение письменных обращений физических лиц по вопросам </w:t>
      </w:r>
      <w:r>
        <w:t xml:space="preserve">информирования </w:t>
      </w:r>
      <w:r w:rsidRPr="00AD1B32">
        <w:t xml:space="preserve">осуществляется в соответствии с Федеральным законом от </w:t>
      </w:r>
      <w:r>
        <w:t xml:space="preserve">                 </w:t>
      </w:r>
      <w:r w:rsidRPr="00AD1B32">
        <w:t>02.05.2006</w:t>
      </w:r>
      <w:r>
        <w:t xml:space="preserve"> </w:t>
      </w:r>
      <w:r w:rsidRPr="00AD1B32">
        <w:t xml:space="preserve">№ 59-ФЗ «О порядке рассмотрения обращений граждан Российской Федерации». </w:t>
      </w:r>
    </w:p>
    <w:p w14:paraId="6F7B67C4" w14:textId="77777777" w:rsidR="002458B0" w:rsidRPr="00AD1B32" w:rsidRDefault="002458B0" w:rsidP="0052169D">
      <w:pPr>
        <w:pStyle w:val="ConsTitle"/>
        <w:numPr>
          <w:ilvl w:val="0"/>
          <w:numId w:val="0"/>
        </w:numPr>
        <w:shd w:val="clear" w:color="auto" w:fill="auto"/>
        <w:ind w:firstLine="709"/>
      </w:pPr>
      <w:r>
        <w:t xml:space="preserve">2.17.11. </w:t>
      </w:r>
      <w:r w:rsidRPr="00AD1B32">
        <w:t xml:space="preserve">Рассмотрение письменных обращений юридических лиц и индивидуальных предпринимателей по вопросам </w:t>
      </w:r>
      <w:r>
        <w:t xml:space="preserve">информирования </w:t>
      </w:r>
      <w:r w:rsidRPr="00AD1B32">
        <w:t xml:space="preserve">осуществляется в порядке, аналогичном для рассмотрения обращений физических лиц. </w:t>
      </w:r>
    </w:p>
    <w:p w14:paraId="6C48B4D3" w14:textId="539C9B82" w:rsidR="002458B0" w:rsidRPr="0076187B" w:rsidRDefault="002458B0" w:rsidP="0052169D">
      <w:pPr>
        <w:pStyle w:val="ConsTitle"/>
        <w:numPr>
          <w:ilvl w:val="0"/>
          <w:numId w:val="0"/>
        </w:numPr>
        <w:shd w:val="clear" w:color="auto" w:fill="auto"/>
        <w:ind w:firstLine="709"/>
      </w:pPr>
      <w:r>
        <w:t xml:space="preserve">2.17.12. </w:t>
      </w:r>
      <w:r w:rsidRPr="00AD1B32">
        <w:t xml:space="preserve">На информационных стендах в местах предоставления муниципальной услуги, а также в информационно-телекоммуникационной сети </w:t>
      </w:r>
      <w:r w:rsidRPr="003F2763">
        <w:t xml:space="preserve">«Интернет» в разделе </w:t>
      </w:r>
      <w:r w:rsidR="001C481D" w:rsidRPr="00453BF9">
        <w:t>Управления</w:t>
      </w:r>
      <w:r w:rsidR="001C481D">
        <w:t xml:space="preserve"> </w:t>
      </w:r>
      <w:r w:rsidRPr="00AD1B32">
        <w:t xml:space="preserve">на официальном портале </w:t>
      </w:r>
      <w:r w:rsidRPr="0072372D">
        <w:t>администрации</w:t>
      </w:r>
      <w:r w:rsidRPr="00AD1B32">
        <w:t xml:space="preserve"> городского округа Тольятти </w:t>
      </w:r>
      <w:r w:rsidRPr="0076187B">
        <w:t>размещается следующая информация:</w:t>
      </w:r>
      <w:r w:rsidRPr="0076187B">
        <w:rPr>
          <w:color w:val="FF0000"/>
        </w:rPr>
        <w:t xml:space="preserve"> </w:t>
      </w:r>
    </w:p>
    <w:p w14:paraId="3C4DEEC6" w14:textId="77777777" w:rsidR="002458B0" w:rsidRPr="0076187B" w:rsidRDefault="002458B0" w:rsidP="0052169D">
      <w:pPr>
        <w:pStyle w:val="ConsPlusNormal"/>
        <w:ind w:firstLine="709"/>
        <w:jc w:val="both"/>
        <w:rPr>
          <w:rFonts w:ascii="Times New Roman" w:hAnsi="Times New Roman" w:cs="Times New Roman"/>
          <w:sz w:val="24"/>
          <w:szCs w:val="24"/>
        </w:rPr>
      </w:pPr>
      <w:r w:rsidRPr="0076187B">
        <w:rPr>
          <w:rFonts w:ascii="Times New Roman" w:hAnsi="Times New Roman" w:cs="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14:paraId="14CDFFF8" w14:textId="15A7AEF9" w:rsidR="002458B0" w:rsidRPr="0076187B" w:rsidRDefault="002458B0" w:rsidP="0052169D">
      <w:pPr>
        <w:pStyle w:val="ConsTitle"/>
        <w:numPr>
          <w:ilvl w:val="0"/>
          <w:numId w:val="0"/>
        </w:numPr>
        <w:shd w:val="clear" w:color="auto" w:fill="auto"/>
        <w:ind w:firstLine="709"/>
      </w:pPr>
      <w:r w:rsidRPr="0076187B">
        <w:t xml:space="preserve">- информация о местонахождении, номерах телефонов, адресах электронной почты, адресе раздела на официальном портале администрации городского округа Тольятти </w:t>
      </w:r>
      <w:r w:rsidR="001C481D" w:rsidRPr="001C481D">
        <w:t>Управления</w:t>
      </w:r>
      <w:r w:rsidRPr="0076187B">
        <w:t>;</w:t>
      </w:r>
    </w:p>
    <w:p w14:paraId="3DE17EFF" w14:textId="77777777" w:rsidR="002458B0" w:rsidRPr="0076187B" w:rsidRDefault="002458B0" w:rsidP="0052169D">
      <w:pPr>
        <w:pStyle w:val="ConsTitle"/>
        <w:numPr>
          <w:ilvl w:val="0"/>
          <w:numId w:val="0"/>
        </w:numPr>
        <w:shd w:val="clear" w:color="auto" w:fill="auto"/>
        <w:ind w:firstLine="709"/>
      </w:pPr>
      <w:r w:rsidRPr="0076187B">
        <w:t>- перечень документов, необходимых для предоставления услуги;</w:t>
      </w:r>
    </w:p>
    <w:p w14:paraId="0ED1D56E" w14:textId="77777777" w:rsidR="002458B0" w:rsidRPr="0076187B" w:rsidRDefault="002458B0" w:rsidP="0052169D">
      <w:pPr>
        <w:pStyle w:val="ConsPlusNormal"/>
        <w:ind w:firstLine="709"/>
        <w:jc w:val="both"/>
        <w:rPr>
          <w:rFonts w:ascii="Times New Roman" w:hAnsi="Times New Roman" w:cs="Times New Roman"/>
          <w:sz w:val="24"/>
          <w:szCs w:val="24"/>
        </w:rPr>
      </w:pPr>
      <w:r w:rsidRPr="0076187B">
        <w:rPr>
          <w:rFonts w:ascii="Times New Roman" w:hAnsi="Times New Roman" w:cs="Times New Roman"/>
          <w:sz w:val="24"/>
          <w:szCs w:val="24"/>
        </w:rPr>
        <w:t>- бланки заявлений и образцы их заполнения.</w:t>
      </w:r>
    </w:p>
    <w:p w14:paraId="22F599CE" w14:textId="339A7CB1" w:rsidR="002458B0" w:rsidRPr="001C481D" w:rsidRDefault="002458B0" w:rsidP="0052169D">
      <w:pPr>
        <w:pStyle w:val="ConsTitle"/>
        <w:numPr>
          <w:ilvl w:val="0"/>
          <w:numId w:val="0"/>
        </w:numPr>
        <w:shd w:val="clear" w:color="auto" w:fill="auto"/>
        <w:ind w:firstLine="709"/>
      </w:pPr>
      <w:r w:rsidRPr="0076187B">
        <w:t xml:space="preserve">2.17.13.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w:t>
      </w:r>
      <w:r w:rsidRPr="0076187B">
        <w:lastRenderedPageBreak/>
        <w:t xml:space="preserve">городского округа Тольятти, осуществляют </w:t>
      </w:r>
      <w:r w:rsidR="001C481D" w:rsidRPr="00453BF9">
        <w:t>специалист</w:t>
      </w:r>
      <w:r w:rsidR="001C481D">
        <w:t>ы</w:t>
      </w:r>
      <w:r w:rsidR="001C481D" w:rsidRPr="00453BF9">
        <w:t xml:space="preserve"> Управления, ответственный за предоставление муниципальной услуги</w:t>
      </w:r>
      <w:r w:rsidRPr="001C481D">
        <w:t xml:space="preserve">. </w:t>
      </w:r>
    </w:p>
    <w:p w14:paraId="60375925" w14:textId="77777777" w:rsidR="002458B0" w:rsidRPr="0076187B" w:rsidRDefault="002458B0" w:rsidP="0052169D">
      <w:pPr>
        <w:pStyle w:val="ConsTitle"/>
        <w:numPr>
          <w:ilvl w:val="0"/>
          <w:numId w:val="0"/>
        </w:numPr>
        <w:shd w:val="clear" w:color="auto" w:fill="auto"/>
        <w:ind w:firstLine="709"/>
      </w:pPr>
      <w:r w:rsidRPr="0076187B">
        <w:t>2.17.15.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14:paraId="4663B722" w14:textId="4E0B5FB2" w:rsidR="002458B0" w:rsidRDefault="002458B0" w:rsidP="0052169D">
      <w:pPr>
        <w:pStyle w:val="ConsTitle"/>
        <w:numPr>
          <w:ilvl w:val="0"/>
          <w:numId w:val="0"/>
        </w:numPr>
        <w:shd w:val="clear" w:color="auto" w:fill="auto"/>
        <w:ind w:firstLine="709"/>
        <w:rPr>
          <w:bCs w:val="0"/>
        </w:rPr>
      </w:pPr>
      <w:r w:rsidRPr="0076187B">
        <w:t xml:space="preserve">2.17.16. Ответственность за обновление и актуализацию информации о предоставлении муниципальной услуги несет </w:t>
      </w:r>
      <w:bookmarkStart w:id="6" w:name="_Hlk104639001"/>
      <w:r w:rsidR="00326F61">
        <w:t>Управлени</w:t>
      </w:r>
      <w:bookmarkEnd w:id="6"/>
      <w:r w:rsidR="00222D75">
        <w:t>е</w:t>
      </w:r>
      <w:r w:rsidRPr="0076187B">
        <w:t xml:space="preserve">; ответственность за своевременное размещение актуальной информации несет </w:t>
      </w:r>
      <w:r w:rsidR="00326F61" w:rsidRPr="00326F61">
        <w:t>Управлени</w:t>
      </w:r>
      <w:r w:rsidR="00222D75">
        <w:t>е</w:t>
      </w:r>
      <w:r w:rsidRPr="0076187B">
        <w:t>.</w:t>
      </w:r>
    </w:p>
    <w:p w14:paraId="7A757342" w14:textId="77777777" w:rsidR="002458B0" w:rsidRDefault="002458B0" w:rsidP="00326F61">
      <w:pPr>
        <w:pStyle w:val="ConsTitle"/>
        <w:numPr>
          <w:ilvl w:val="0"/>
          <w:numId w:val="0"/>
        </w:numPr>
        <w:shd w:val="clear" w:color="auto" w:fill="auto"/>
        <w:jc w:val="center"/>
        <w:rPr>
          <w:bCs w:val="0"/>
        </w:rPr>
      </w:pPr>
    </w:p>
    <w:p w14:paraId="06D39800" w14:textId="77777777" w:rsidR="002458B0" w:rsidRDefault="002458B0" w:rsidP="00326F61">
      <w:pPr>
        <w:pStyle w:val="ConsTitle"/>
        <w:numPr>
          <w:ilvl w:val="0"/>
          <w:numId w:val="0"/>
        </w:numPr>
        <w:shd w:val="clear" w:color="auto" w:fill="auto"/>
        <w:jc w:val="center"/>
        <w:rPr>
          <w:bCs w:val="0"/>
        </w:rPr>
      </w:pPr>
    </w:p>
    <w:p w14:paraId="36EBB9A2" w14:textId="33E7E437" w:rsidR="002458B0" w:rsidRDefault="005E04BA" w:rsidP="005E04BA">
      <w:pPr>
        <w:pStyle w:val="ConsTitle"/>
        <w:numPr>
          <w:ilvl w:val="0"/>
          <w:numId w:val="0"/>
        </w:numPr>
        <w:shd w:val="clear" w:color="auto" w:fill="auto"/>
        <w:jc w:val="center"/>
      </w:pPr>
      <w:r>
        <w:rPr>
          <w:lang w:val="en-US"/>
        </w:rPr>
        <w:t>III</w:t>
      </w:r>
      <w:r w:rsidRPr="005E04BA">
        <w:t xml:space="preserve">. </w:t>
      </w:r>
      <w:r w:rsidR="002458B0" w:rsidRPr="00326F6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645237E" w14:textId="77777777" w:rsidR="005E04BA" w:rsidRDefault="005E04BA" w:rsidP="005E04BA">
      <w:pPr>
        <w:pStyle w:val="ConsPlusNormal"/>
        <w:jc w:val="both"/>
      </w:pPr>
    </w:p>
    <w:p w14:paraId="677FC067" w14:textId="7CCD7645" w:rsidR="00DD3BDC" w:rsidRPr="004C6AE5" w:rsidRDefault="00DD3BDC" w:rsidP="0052169D">
      <w:pPr>
        <w:pStyle w:val="ConsPlusNormal"/>
        <w:spacing w:line="276" w:lineRule="auto"/>
        <w:ind w:firstLine="709"/>
        <w:contextualSpacing/>
        <w:jc w:val="both"/>
        <w:rPr>
          <w:rFonts w:ascii="Times New Roman" w:hAnsi="Times New Roman" w:cs="Times New Roman"/>
          <w:sz w:val="24"/>
          <w:szCs w:val="24"/>
        </w:rPr>
      </w:pPr>
      <w:r w:rsidRPr="004C6AE5">
        <w:rPr>
          <w:rFonts w:ascii="Times New Roman" w:hAnsi="Times New Roman" w:cs="Times New Roman"/>
          <w:sz w:val="24"/>
          <w:szCs w:val="24"/>
        </w:rPr>
        <w:t>3.1. Состав и последовательность административных процедур в рамках предоставления муниципальной услуги:</w:t>
      </w:r>
    </w:p>
    <w:p w14:paraId="6E61D028" w14:textId="0050B20F" w:rsidR="005E04BA" w:rsidRPr="004C6AE5" w:rsidRDefault="00DD3BDC" w:rsidP="0052169D">
      <w:pPr>
        <w:pStyle w:val="ConsPlusNormal"/>
        <w:spacing w:line="276" w:lineRule="auto"/>
        <w:ind w:firstLine="709"/>
        <w:contextualSpacing/>
        <w:jc w:val="both"/>
        <w:rPr>
          <w:rFonts w:ascii="Times New Roman" w:hAnsi="Times New Roman" w:cs="Times New Roman"/>
          <w:sz w:val="24"/>
          <w:szCs w:val="24"/>
        </w:rPr>
      </w:pPr>
      <w:r w:rsidRPr="004C6AE5">
        <w:rPr>
          <w:rFonts w:ascii="Times New Roman" w:hAnsi="Times New Roman" w:cs="Times New Roman"/>
          <w:sz w:val="24"/>
          <w:szCs w:val="24"/>
        </w:rPr>
        <w:t xml:space="preserve">- </w:t>
      </w:r>
      <w:r w:rsidR="00A9159E" w:rsidRPr="004C6AE5">
        <w:rPr>
          <w:rFonts w:ascii="Times New Roman" w:hAnsi="Times New Roman" w:cs="Times New Roman"/>
          <w:sz w:val="24"/>
          <w:szCs w:val="24"/>
        </w:rPr>
        <w:t>прием и регистрация заявления и пакета документов, необходимых для предоставления муниципальной услуги при личном обращении заявителя</w:t>
      </w:r>
      <w:r w:rsidR="005E04BA" w:rsidRPr="004C6AE5">
        <w:rPr>
          <w:rFonts w:ascii="Times New Roman" w:hAnsi="Times New Roman" w:cs="Times New Roman"/>
          <w:sz w:val="24"/>
          <w:szCs w:val="24"/>
        </w:rPr>
        <w:t>;</w:t>
      </w:r>
    </w:p>
    <w:p w14:paraId="397B6E84" w14:textId="3C654F0E" w:rsidR="005E04BA" w:rsidRPr="004C6AE5" w:rsidRDefault="00DD3BDC" w:rsidP="0052169D">
      <w:pPr>
        <w:pStyle w:val="ConsPlusNormal"/>
        <w:spacing w:line="276" w:lineRule="auto"/>
        <w:ind w:firstLine="709"/>
        <w:contextualSpacing/>
        <w:jc w:val="both"/>
        <w:rPr>
          <w:rFonts w:ascii="Times New Roman" w:hAnsi="Times New Roman" w:cs="Times New Roman"/>
          <w:sz w:val="24"/>
          <w:szCs w:val="24"/>
        </w:rPr>
      </w:pPr>
      <w:r w:rsidRPr="004C6AE5">
        <w:rPr>
          <w:rFonts w:ascii="Times New Roman" w:hAnsi="Times New Roman" w:cs="Times New Roman"/>
          <w:sz w:val="24"/>
          <w:szCs w:val="24"/>
        </w:rPr>
        <w:t xml:space="preserve">- </w:t>
      </w:r>
      <w:r w:rsidR="005E04BA" w:rsidRPr="004C6AE5">
        <w:rPr>
          <w:rFonts w:ascii="Times New Roman" w:hAnsi="Times New Roman" w:cs="Times New Roman"/>
          <w:sz w:val="24"/>
          <w:szCs w:val="24"/>
        </w:rPr>
        <w:t>предварительное рассмотрение заявления и прилагаемых к нему документов;</w:t>
      </w:r>
    </w:p>
    <w:p w14:paraId="4F4B8BA7" w14:textId="513FB18F" w:rsidR="005E04BA" w:rsidRPr="004C6AE5" w:rsidRDefault="00DD3BDC" w:rsidP="0052169D">
      <w:pPr>
        <w:pStyle w:val="ConsPlusNormal"/>
        <w:spacing w:line="276" w:lineRule="auto"/>
        <w:ind w:firstLine="709"/>
        <w:contextualSpacing/>
        <w:jc w:val="both"/>
        <w:rPr>
          <w:rFonts w:ascii="Times New Roman" w:hAnsi="Times New Roman" w:cs="Times New Roman"/>
          <w:sz w:val="24"/>
          <w:szCs w:val="24"/>
        </w:rPr>
      </w:pPr>
      <w:r w:rsidRPr="004C6AE5">
        <w:rPr>
          <w:rFonts w:ascii="Times New Roman" w:hAnsi="Times New Roman" w:cs="Times New Roman"/>
          <w:sz w:val="24"/>
          <w:szCs w:val="24"/>
        </w:rPr>
        <w:t xml:space="preserve">- </w:t>
      </w:r>
      <w:r w:rsidR="005E04BA" w:rsidRPr="004C6AE5">
        <w:rPr>
          <w:rFonts w:ascii="Times New Roman" w:hAnsi="Times New Roman" w:cs="Times New Roman"/>
          <w:sz w:val="24"/>
          <w:szCs w:val="24"/>
        </w:rPr>
        <w:t>формирование и направление запросов в органы (организации) и получение документов и (или) информации в порядке согласования и межведомственного взаимодействия, необходимых для предоставления муниципальной услуги, информирование заявителя о направлении запросов о согласовании;</w:t>
      </w:r>
    </w:p>
    <w:p w14:paraId="20396D5F" w14:textId="21D16061" w:rsidR="005E04BA" w:rsidRDefault="00DD3BDC" w:rsidP="0052169D">
      <w:pPr>
        <w:pStyle w:val="ConsPlusNormal"/>
        <w:spacing w:line="276" w:lineRule="auto"/>
        <w:ind w:firstLine="709"/>
        <w:contextualSpacing/>
        <w:jc w:val="both"/>
        <w:rPr>
          <w:rFonts w:ascii="Times New Roman" w:hAnsi="Times New Roman" w:cs="Times New Roman"/>
          <w:sz w:val="24"/>
          <w:szCs w:val="24"/>
        </w:rPr>
      </w:pPr>
      <w:r w:rsidRPr="004C6AE5">
        <w:rPr>
          <w:rFonts w:ascii="Times New Roman" w:hAnsi="Times New Roman" w:cs="Times New Roman"/>
          <w:sz w:val="24"/>
          <w:szCs w:val="24"/>
        </w:rPr>
        <w:t xml:space="preserve">- </w:t>
      </w:r>
      <w:r w:rsidR="005E04BA" w:rsidRPr="004C6AE5">
        <w:rPr>
          <w:rFonts w:ascii="Times New Roman" w:hAnsi="Times New Roman" w:cs="Times New Roman"/>
          <w:sz w:val="24"/>
          <w:szCs w:val="24"/>
        </w:rPr>
        <w:t xml:space="preserve">направление документов для рассмотрения на заседании комиссии </w:t>
      </w:r>
      <w:r w:rsidRPr="004C6AE5">
        <w:rPr>
          <w:rFonts w:ascii="Times New Roman" w:hAnsi="Times New Roman" w:cs="Times New Roman"/>
          <w:sz w:val="24"/>
          <w:szCs w:val="24"/>
        </w:rPr>
        <w:t xml:space="preserve">по разработке Схемы размещения нестационарных торговых объектов на территории городского округа Тольятти </w:t>
      </w:r>
      <w:r w:rsidR="005E04BA" w:rsidRPr="004C6AE5">
        <w:rPr>
          <w:rFonts w:ascii="Times New Roman" w:hAnsi="Times New Roman" w:cs="Times New Roman"/>
          <w:sz w:val="24"/>
          <w:szCs w:val="24"/>
        </w:rPr>
        <w:t>(далее - Комиссия);</w:t>
      </w:r>
    </w:p>
    <w:p w14:paraId="786B1B5D" w14:textId="51BBF0C2" w:rsidR="0052169D" w:rsidRPr="004C6AE5" w:rsidRDefault="0052169D" w:rsidP="0052169D">
      <w:pPr>
        <w:pStyle w:val="ConsPlusNormal"/>
        <w:spacing w:line="276"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н</w:t>
      </w:r>
      <w:r w:rsidRPr="00D042A4">
        <w:rPr>
          <w:rFonts w:ascii="Times New Roman" w:hAnsi="Times New Roman" w:cs="Times New Roman"/>
          <w:sz w:val="24"/>
          <w:szCs w:val="24"/>
        </w:rPr>
        <w:t>аправление документов для рассмотрения на заседании Комиссии</w:t>
      </w:r>
      <w:r>
        <w:rPr>
          <w:rFonts w:ascii="Times New Roman" w:hAnsi="Times New Roman" w:cs="Times New Roman"/>
          <w:sz w:val="24"/>
          <w:szCs w:val="24"/>
        </w:rPr>
        <w:t xml:space="preserve"> и получение протокола заседания Комиссии;</w:t>
      </w:r>
    </w:p>
    <w:p w14:paraId="562597F9" w14:textId="51467A25" w:rsidR="005E04BA" w:rsidRPr="004C6AE5" w:rsidRDefault="00DD3BDC" w:rsidP="0052169D">
      <w:pPr>
        <w:pStyle w:val="ConsPlusNormal"/>
        <w:spacing w:line="276" w:lineRule="auto"/>
        <w:ind w:firstLine="709"/>
        <w:contextualSpacing/>
        <w:jc w:val="both"/>
        <w:rPr>
          <w:rFonts w:ascii="Times New Roman" w:hAnsi="Times New Roman" w:cs="Times New Roman"/>
          <w:sz w:val="24"/>
          <w:szCs w:val="24"/>
        </w:rPr>
      </w:pPr>
      <w:r w:rsidRPr="004C6AE5">
        <w:rPr>
          <w:rFonts w:ascii="Times New Roman" w:hAnsi="Times New Roman" w:cs="Times New Roman"/>
          <w:sz w:val="24"/>
          <w:szCs w:val="24"/>
        </w:rPr>
        <w:t xml:space="preserve">- </w:t>
      </w:r>
      <w:r w:rsidR="005E04BA" w:rsidRPr="004C6AE5">
        <w:rPr>
          <w:rFonts w:ascii="Times New Roman" w:hAnsi="Times New Roman" w:cs="Times New Roman"/>
          <w:sz w:val="24"/>
          <w:szCs w:val="24"/>
        </w:rPr>
        <w:t>принятие решения о включении либо об отказе во включении места размещения нестационарного торгового объекта в Схему НТО и направление ответа заявителю.</w:t>
      </w:r>
    </w:p>
    <w:p w14:paraId="25481E8F" w14:textId="1E8017C3" w:rsidR="00A9159E" w:rsidRPr="0052169D" w:rsidRDefault="00A9159E" w:rsidP="0052169D">
      <w:pPr>
        <w:spacing w:line="276" w:lineRule="auto"/>
        <w:ind w:firstLine="709"/>
        <w:jc w:val="both"/>
        <w:rPr>
          <w:sz w:val="24"/>
          <w:szCs w:val="24"/>
        </w:rPr>
      </w:pPr>
      <w:r w:rsidRPr="004C6AE5">
        <w:rPr>
          <w:sz w:val="24"/>
          <w:szCs w:val="24"/>
        </w:rPr>
        <w:t xml:space="preserve">Блок-схема общей </w:t>
      </w:r>
      <w:r w:rsidRPr="0052169D">
        <w:rPr>
          <w:sz w:val="24"/>
          <w:szCs w:val="24"/>
        </w:rPr>
        <w:t xml:space="preserve">последовательности административных процедур, выполняемых при предоставлении муниципальной услуги, прилагается (Приложение № </w:t>
      </w:r>
      <w:r w:rsidR="0052169D" w:rsidRPr="0052169D">
        <w:rPr>
          <w:sz w:val="24"/>
          <w:szCs w:val="24"/>
        </w:rPr>
        <w:t>3</w:t>
      </w:r>
      <w:r w:rsidRPr="0052169D">
        <w:rPr>
          <w:sz w:val="24"/>
          <w:szCs w:val="24"/>
        </w:rPr>
        <w:t>).</w:t>
      </w:r>
    </w:p>
    <w:p w14:paraId="6D978F17" w14:textId="1A80855F" w:rsidR="00DD3BDC" w:rsidRPr="00B934D5" w:rsidRDefault="00A9159E" w:rsidP="0052169D">
      <w:pPr>
        <w:pStyle w:val="ConsPlusNormal"/>
        <w:spacing w:line="276" w:lineRule="auto"/>
        <w:ind w:firstLine="709"/>
        <w:contextualSpacing/>
        <w:jc w:val="both"/>
        <w:rPr>
          <w:rFonts w:ascii="Times New Roman" w:hAnsi="Times New Roman" w:cs="Times New Roman"/>
          <w:sz w:val="24"/>
          <w:szCs w:val="22"/>
        </w:rPr>
      </w:pPr>
      <w:r w:rsidRPr="0052169D">
        <w:rPr>
          <w:rFonts w:ascii="Times New Roman" w:hAnsi="Times New Roman" w:cs="Times New Roman"/>
          <w:sz w:val="24"/>
          <w:szCs w:val="22"/>
        </w:rPr>
        <w:t>3.2. Порядок выполнения административных процедур:</w:t>
      </w:r>
    </w:p>
    <w:p w14:paraId="7996B31E" w14:textId="2C79898D" w:rsidR="00A9159E" w:rsidRDefault="00A9159E" w:rsidP="0052169D">
      <w:pPr>
        <w:pStyle w:val="ConsPlusNormal"/>
        <w:spacing w:line="276" w:lineRule="auto"/>
        <w:ind w:firstLine="709"/>
        <w:contextualSpacing/>
        <w:jc w:val="both"/>
        <w:rPr>
          <w:rFonts w:ascii="Times New Roman" w:hAnsi="Times New Roman" w:cs="Times New Roman"/>
          <w:sz w:val="24"/>
          <w:szCs w:val="24"/>
        </w:rPr>
      </w:pPr>
      <w:r w:rsidRPr="00B934D5">
        <w:rPr>
          <w:rFonts w:ascii="Times New Roman" w:hAnsi="Times New Roman" w:cs="Times New Roman"/>
          <w:sz w:val="24"/>
          <w:szCs w:val="22"/>
        </w:rPr>
        <w:t>3</w:t>
      </w:r>
      <w:r w:rsidRPr="00B934D5">
        <w:rPr>
          <w:rFonts w:ascii="Times New Roman" w:hAnsi="Times New Roman" w:cs="Times New Roman"/>
          <w:sz w:val="24"/>
          <w:szCs w:val="24"/>
        </w:rPr>
        <w:t>.2.1. Прием и регистрация заявления и документов, необходимых для предоставления муниципальной услуги</w:t>
      </w:r>
      <w:r w:rsidR="00B934D5" w:rsidRPr="00B934D5">
        <w:rPr>
          <w:rFonts w:ascii="Times New Roman" w:hAnsi="Times New Roman" w:cs="Times New Roman"/>
          <w:sz w:val="24"/>
          <w:szCs w:val="24"/>
        </w:rPr>
        <w:t xml:space="preserve"> при личном обращении </w:t>
      </w:r>
      <w:r w:rsidRPr="00B934D5">
        <w:rPr>
          <w:rFonts w:ascii="Times New Roman" w:hAnsi="Times New Roman" w:cs="Times New Roman"/>
          <w:sz w:val="24"/>
          <w:szCs w:val="24"/>
        </w:rPr>
        <w:t xml:space="preserve">заявителя в </w:t>
      </w:r>
      <w:r w:rsidR="004C6AE5" w:rsidRPr="00B934D5">
        <w:rPr>
          <w:rFonts w:ascii="Times New Roman" w:hAnsi="Times New Roman" w:cs="Times New Roman"/>
          <w:sz w:val="24"/>
          <w:szCs w:val="24"/>
        </w:rPr>
        <w:t>Управление</w:t>
      </w:r>
      <w:r w:rsidRPr="00B934D5">
        <w:rPr>
          <w:rFonts w:ascii="Times New Roman" w:hAnsi="Times New Roman" w:cs="Times New Roman"/>
          <w:sz w:val="24"/>
          <w:szCs w:val="24"/>
        </w:rPr>
        <w:t>.</w:t>
      </w:r>
    </w:p>
    <w:p w14:paraId="33EE9C66" w14:textId="42E586C2" w:rsidR="005E067A" w:rsidRPr="005E067A" w:rsidRDefault="005E067A" w:rsidP="0052169D">
      <w:pPr>
        <w:pStyle w:val="ConsPlusNormal"/>
        <w:spacing w:line="276" w:lineRule="auto"/>
        <w:ind w:firstLine="709"/>
        <w:jc w:val="both"/>
        <w:rPr>
          <w:rFonts w:ascii="Times New Roman" w:hAnsi="Times New Roman" w:cs="Times New Roman"/>
          <w:sz w:val="24"/>
          <w:szCs w:val="24"/>
        </w:rPr>
      </w:pPr>
      <w:r w:rsidRPr="005E067A">
        <w:rPr>
          <w:rFonts w:ascii="Times New Roman" w:hAnsi="Times New Roman" w:cs="Times New Roman"/>
          <w:sz w:val="24"/>
          <w:szCs w:val="24"/>
        </w:rPr>
        <w:t>3.2.1.1. Основанием для начала административной процедуры, является поступление в Управление заявления и прилагаемых к нему документов.</w:t>
      </w:r>
    </w:p>
    <w:p w14:paraId="63F2C3CD" w14:textId="18E7C3FC" w:rsidR="005E067A" w:rsidRPr="005E067A" w:rsidRDefault="005E067A" w:rsidP="0052169D">
      <w:pPr>
        <w:pStyle w:val="ConsPlusNormal"/>
        <w:spacing w:line="276" w:lineRule="auto"/>
        <w:ind w:firstLine="709"/>
        <w:jc w:val="both"/>
        <w:rPr>
          <w:rFonts w:ascii="Times New Roman" w:hAnsi="Times New Roman" w:cs="Times New Roman"/>
          <w:sz w:val="24"/>
          <w:szCs w:val="24"/>
        </w:rPr>
      </w:pPr>
      <w:r w:rsidRPr="005E067A">
        <w:rPr>
          <w:rFonts w:ascii="Times New Roman" w:hAnsi="Times New Roman" w:cs="Times New Roman"/>
          <w:sz w:val="24"/>
          <w:szCs w:val="24"/>
        </w:rPr>
        <w:t>3.2.1.2. Ответственным за выполнение указанной административной процедуры является с</w:t>
      </w:r>
      <w:r w:rsidRPr="00194993">
        <w:rPr>
          <w:rFonts w:ascii="Times New Roman" w:hAnsi="Times New Roman" w:cs="Times New Roman"/>
          <w:sz w:val="24"/>
          <w:szCs w:val="24"/>
        </w:rPr>
        <w:t xml:space="preserve">пециалист </w:t>
      </w:r>
      <w:r w:rsidR="00ED3EB2" w:rsidRPr="005E067A">
        <w:rPr>
          <w:rFonts w:ascii="Times New Roman" w:hAnsi="Times New Roman" w:cs="Times New Roman"/>
          <w:sz w:val="24"/>
          <w:szCs w:val="24"/>
        </w:rPr>
        <w:t xml:space="preserve">ответственный </w:t>
      </w:r>
      <w:r w:rsidR="00ED3EB2" w:rsidRPr="00194993">
        <w:rPr>
          <w:rFonts w:ascii="Times New Roman" w:hAnsi="Times New Roman" w:cs="Times New Roman"/>
          <w:sz w:val="24"/>
          <w:szCs w:val="24"/>
        </w:rPr>
        <w:t xml:space="preserve">за </w:t>
      </w:r>
      <w:r w:rsidRPr="00194993">
        <w:rPr>
          <w:rFonts w:ascii="Times New Roman" w:hAnsi="Times New Roman" w:cs="Times New Roman"/>
          <w:sz w:val="24"/>
          <w:szCs w:val="24"/>
        </w:rPr>
        <w:t>делопроизводств</w:t>
      </w:r>
      <w:r w:rsidR="00ED3EB2">
        <w:rPr>
          <w:rFonts w:ascii="Times New Roman" w:hAnsi="Times New Roman" w:cs="Times New Roman"/>
          <w:sz w:val="24"/>
          <w:szCs w:val="24"/>
        </w:rPr>
        <w:t>о</w:t>
      </w:r>
      <w:r w:rsidRPr="00194993">
        <w:rPr>
          <w:rFonts w:ascii="Times New Roman" w:hAnsi="Times New Roman" w:cs="Times New Roman"/>
          <w:sz w:val="24"/>
          <w:szCs w:val="24"/>
        </w:rPr>
        <w:t xml:space="preserve"> Управления</w:t>
      </w:r>
      <w:r w:rsidR="00ED3EB2">
        <w:rPr>
          <w:rFonts w:ascii="Times New Roman" w:hAnsi="Times New Roman" w:cs="Times New Roman"/>
          <w:sz w:val="24"/>
          <w:szCs w:val="24"/>
        </w:rPr>
        <w:t>.</w:t>
      </w:r>
    </w:p>
    <w:p w14:paraId="734E8C00" w14:textId="530D8458" w:rsidR="005E067A" w:rsidRPr="003B3A39" w:rsidRDefault="005E067A" w:rsidP="0052169D">
      <w:pPr>
        <w:pStyle w:val="ConsPlusNormal"/>
        <w:spacing w:line="276" w:lineRule="auto"/>
        <w:ind w:firstLine="709"/>
        <w:jc w:val="both"/>
        <w:rPr>
          <w:rFonts w:ascii="Times New Roman" w:hAnsi="Times New Roman" w:cs="Times New Roman"/>
          <w:sz w:val="24"/>
          <w:szCs w:val="24"/>
        </w:rPr>
      </w:pPr>
      <w:r w:rsidRPr="006C1426">
        <w:rPr>
          <w:rFonts w:ascii="Times New Roman" w:hAnsi="Times New Roman" w:cs="Times New Roman"/>
          <w:sz w:val="24"/>
          <w:szCs w:val="24"/>
        </w:rPr>
        <w:t xml:space="preserve">3.2.1.3. </w:t>
      </w:r>
      <w:r w:rsidR="00ED3EB2" w:rsidRPr="005E067A">
        <w:rPr>
          <w:rFonts w:ascii="Times New Roman" w:hAnsi="Times New Roman" w:cs="Times New Roman"/>
          <w:sz w:val="24"/>
          <w:szCs w:val="24"/>
        </w:rPr>
        <w:t>Ответственны</w:t>
      </w:r>
      <w:r w:rsidR="00ED3EB2">
        <w:rPr>
          <w:rFonts w:ascii="Times New Roman" w:hAnsi="Times New Roman" w:cs="Times New Roman"/>
          <w:sz w:val="24"/>
          <w:szCs w:val="24"/>
        </w:rPr>
        <w:t>й</w:t>
      </w:r>
      <w:r w:rsidR="006C1426" w:rsidRPr="005E067A">
        <w:rPr>
          <w:rFonts w:ascii="Times New Roman" w:hAnsi="Times New Roman" w:cs="Times New Roman"/>
          <w:sz w:val="24"/>
          <w:szCs w:val="24"/>
        </w:rPr>
        <w:t xml:space="preserve"> с</w:t>
      </w:r>
      <w:r w:rsidR="006C1426" w:rsidRPr="00194993">
        <w:rPr>
          <w:rFonts w:ascii="Times New Roman" w:hAnsi="Times New Roman" w:cs="Times New Roman"/>
          <w:sz w:val="24"/>
          <w:szCs w:val="24"/>
        </w:rPr>
        <w:t>пециалист за делопроизводств</w:t>
      </w:r>
      <w:r w:rsidR="00ED3EB2">
        <w:rPr>
          <w:rFonts w:ascii="Times New Roman" w:hAnsi="Times New Roman" w:cs="Times New Roman"/>
          <w:sz w:val="24"/>
          <w:szCs w:val="24"/>
        </w:rPr>
        <w:t xml:space="preserve">о </w:t>
      </w:r>
      <w:r w:rsidR="006C1426" w:rsidRPr="00194993">
        <w:rPr>
          <w:rFonts w:ascii="Times New Roman" w:hAnsi="Times New Roman" w:cs="Times New Roman"/>
          <w:sz w:val="24"/>
          <w:szCs w:val="24"/>
        </w:rPr>
        <w:t xml:space="preserve">Управления </w:t>
      </w:r>
      <w:r w:rsidRPr="006C1426">
        <w:rPr>
          <w:rFonts w:ascii="Times New Roman" w:hAnsi="Times New Roman" w:cs="Times New Roman"/>
          <w:sz w:val="24"/>
          <w:szCs w:val="24"/>
        </w:rPr>
        <w:t xml:space="preserve">осуществляет прием поступивших в </w:t>
      </w:r>
      <w:r w:rsidR="006C1426">
        <w:rPr>
          <w:rFonts w:ascii="Times New Roman" w:hAnsi="Times New Roman" w:cs="Times New Roman"/>
          <w:sz w:val="24"/>
          <w:szCs w:val="24"/>
        </w:rPr>
        <w:t>Управление</w:t>
      </w:r>
      <w:r w:rsidRPr="006C1426">
        <w:rPr>
          <w:rFonts w:ascii="Times New Roman" w:hAnsi="Times New Roman" w:cs="Times New Roman"/>
          <w:sz w:val="24"/>
          <w:szCs w:val="24"/>
        </w:rPr>
        <w:t xml:space="preserve"> заявлений с приложенными документами, проставляет на поступившем заявлении отметку о приеме документов и передает в установленном порядке пакет документов </w:t>
      </w:r>
      <w:bookmarkStart w:id="7" w:name="_Hlk104791689"/>
      <w:r w:rsidR="006C1426">
        <w:rPr>
          <w:rFonts w:ascii="Times New Roman" w:hAnsi="Times New Roman" w:cs="Times New Roman"/>
          <w:sz w:val="24"/>
          <w:szCs w:val="24"/>
        </w:rPr>
        <w:t>уполномоченному специалисту за предостав</w:t>
      </w:r>
      <w:r w:rsidR="003B3A39">
        <w:rPr>
          <w:rFonts w:ascii="Times New Roman" w:hAnsi="Times New Roman" w:cs="Times New Roman"/>
          <w:sz w:val="24"/>
          <w:szCs w:val="24"/>
        </w:rPr>
        <w:t>ление муниципальной услуги</w:t>
      </w:r>
      <w:bookmarkEnd w:id="7"/>
      <w:r w:rsidRPr="003B3A39">
        <w:rPr>
          <w:rFonts w:ascii="Times New Roman" w:hAnsi="Times New Roman" w:cs="Times New Roman"/>
          <w:sz w:val="24"/>
          <w:szCs w:val="24"/>
        </w:rPr>
        <w:t>.</w:t>
      </w:r>
    </w:p>
    <w:p w14:paraId="275DD7DC" w14:textId="5075B2DC" w:rsidR="005E067A" w:rsidRPr="003B3A39" w:rsidRDefault="005E067A" w:rsidP="0052169D">
      <w:pPr>
        <w:pStyle w:val="ConsPlusNormal"/>
        <w:spacing w:line="276" w:lineRule="auto"/>
        <w:ind w:firstLine="709"/>
        <w:jc w:val="both"/>
        <w:rPr>
          <w:rFonts w:ascii="Times New Roman" w:hAnsi="Times New Roman" w:cs="Times New Roman"/>
          <w:sz w:val="24"/>
          <w:szCs w:val="24"/>
        </w:rPr>
      </w:pPr>
      <w:r w:rsidRPr="003B3A39">
        <w:rPr>
          <w:rFonts w:ascii="Times New Roman" w:hAnsi="Times New Roman" w:cs="Times New Roman"/>
          <w:sz w:val="24"/>
          <w:szCs w:val="24"/>
        </w:rPr>
        <w:t>Максимальное время выполнения административной процедуры не должно превышать</w:t>
      </w:r>
      <w:r w:rsidR="003B3A39" w:rsidRPr="003B3A39">
        <w:rPr>
          <w:rFonts w:ascii="Times New Roman" w:hAnsi="Times New Roman" w:cs="Times New Roman"/>
          <w:sz w:val="24"/>
          <w:szCs w:val="24"/>
        </w:rPr>
        <w:t xml:space="preserve"> 30</w:t>
      </w:r>
      <w:r w:rsidRPr="003B3A39">
        <w:rPr>
          <w:rFonts w:ascii="Times New Roman" w:hAnsi="Times New Roman" w:cs="Times New Roman"/>
          <w:sz w:val="24"/>
          <w:szCs w:val="24"/>
        </w:rPr>
        <w:t xml:space="preserve"> минут.</w:t>
      </w:r>
    </w:p>
    <w:p w14:paraId="562ED023" w14:textId="4F7A0F07" w:rsidR="005E067A" w:rsidRPr="003B3A39" w:rsidRDefault="005E067A" w:rsidP="0052169D">
      <w:pPr>
        <w:pStyle w:val="ConsPlusNormal"/>
        <w:spacing w:line="276" w:lineRule="auto"/>
        <w:ind w:firstLine="709"/>
        <w:jc w:val="both"/>
        <w:rPr>
          <w:rFonts w:ascii="Times New Roman" w:hAnsi="Times New Roman" w:cs="Times New Roman"/>
          <w:sz w:val="24"/>
          <w:szCs w:val="24"/>
        </w:rPr>
      </w:pPr>
      <w:r w:rsidRPr="003B3A39">
        <w:rPr>
          <w:rFonts w:ascii="Times New Roman" w:hAnsi="Times New Roman" w:cs="Times New Roman"/>
          <w:sz w:val="24"/>
          <w:szCs w:val="24"/>
        </w:rPr>
        <w:t>3.</w:t>
      </w:r>
      <w:r w:rsidR="003B3A39" w:rsidRPr="003B3A39">
        <w:rPr>
          <w:rFonts w:ascii="Times New Roman" w:hAnsi="Times New Roman" w:cs="Times New Roman"/>
          <w:sz w:val="24"/>
          <w:szCs w:val="24"/>
        </w:rPr>
        <w:t>2.</w:t>
      </w:r>
      <w:r w:rsidRPr="003B3A39">
        <w:rPr>
          <w:rFonts w:ascii="Times New Roman" w:hAnsi="Times New Roman" w:cs="Times New Roman"/>
          <w:sz w:val="24"/>
          <w:szCs w:val="24"/>
        </w:rPr>
        <w:t xml:space="preserve">1.4. Критерием принятия решения является поступление заявления и прилагаемых к нему документов в </w:t>
      </w:r>
      <w:r w:rsidR="003B3A39" w:rsidRPr="003B3A39">
        <w:rPr>
          <w:rFonts w:ascii="Times New Roman" w:hAnsi="Times New Roman" w:cs="Times New Roman"/>
          <w:sz w:val="24"/>
          <w:szCs w:val="24"/>
        </w:rPr>
        <w:t>Управление</w:t>
      </w:r>
      <w:r w:rsidRPr="003B3A39">
        <w:rPr>
          <w:rFonts w:ascii="Times New Roman" w:hAnsi="Times New Roman" w:cs="Times New Roman"/>
          <w:sz w:val="24"/>
          <w:szCs w:val="24"/>
        </w:rPr>
        <w:t>.</w:t>
      </w:r>
    </w:p>
    <w:p w14:paraId="5CF3B7EA" w14:textId="4ABB9B68" w:rsidR="005E067A" w:rsidRPr="003B3A39" w:rsidRDefault="005E067A" w:rsidP="0052169D">
      <w:pPr>
        <w:pStyle w:val="ConsPlusNormal"/>
        <w:spacing w:line="276" w:lineRule="auto"/>
        <w:ind w:firstLine="709"/>
        <w:jc w:val="both"/>
        <w:rPr>
          <w:rFonts w:ascii="Times New Roman" w:hAnsi="Times New Roman" w:cs="Times New Roman"/>
          <w:sz w:val="24"/>
          <w:szCs w:val="24"/>
        </w:rPr>
      </w:pPr>
      <w:r w:rsidRPr="003B3A39">
        <w:rPr>
          <w:rFonts w:ascii="Times New Roman" w:hAnsi="Times New Roman" w:cs="Times New Roman"/>
          <w:sz w:val="24"/>
          <w:szCs w:val="24"/>
        </w:rPr>
        <w:t>3.</w:t>
      </w:r>
      <w:r w:rsidR="003B3A39" w:rsidRPr="003B3A39">
        <w:rPr>
          <w:rFonts w:ascii="Times New Roman" w:hAnsi="Times New Roman" w:cs="Times New Roman"/>
          <w:sz w:val="24"/>
          <w:szCs w:val="24"/>
        </w:rPr>
        <w:t>2.</w:t>
      </w:r>
      <w:r w:rsidRPr="003B3A39">
        <w:rPr>
          <w:rFonts w:ascii="Times New Roman" w:hAnsi="Times New Roman" w:cs="Times New Roman"/>
          <w:sz w:val="24"/>
          <w:szCs w:val="24"/>
        </w:rPr>
        <w:t xml:space="preserve">1.5. Результатом административного действия является прием и регистрация заявления и прилагаемых документов и передача их в установленном порядке </w:t>
      </w:r>
      <w:r w:rsidR="003B3A39">
        <w:rPr>
          <w:rFonts w:ascii="Times New Roman" w:hAnsi="Times New Roman" w:cs="Times New Roman"/>
          <w:sz w:val="24"/>
          <w:szCs w:val="24"/>
        </w:rPr>
        <w:t>уполномоченному специалисту за предоставление муниципальной услуги</w:t>
      </w:r>
      <w:r w:rsidRPr="003B3A39">
        <w:rPr>
          <w:rFonts w:ascii="Times New Roman" w:hAnsi="Times New Roman" w:cs="Times New Roman"/>
          <w:sz w:val="24"/>
          <w:szCs w:val="24"/>
        </w:rPr>
        <w:t>.</w:t>
      </w:r>
    </w:p>
    <w:p w14:paraId="0CE366C0" w14:textId="06E3F192" w:rsidR="005E067A" w:rsidRPr="003B3A39" w:rsidRDefault="005E067A" w:rsidP="0052169D">
      <w:pPr>
        <w:pStyle w:val="ConsPlusNormal"/>
        <w:spacing w:line="276" w:lineRule="auto"/>
        <w:ind w:firstLine="709"/>
        <w:jc w:val="both"/>
        <w:rPr>
          <w:rFonts w:ascii="Times New Roman" w:hAnsi="Times New Roman" w:cs="Times New Roman"/>
          <w:sz w:val="24"/>
          <w:szCs w:val="24"/>
        </w:rPr>
      </w:pPr>
      <w:r w:rsidRPr="003B3A39">
        <w:rPr>
          <w:rFonts w:ascii="Times New Roman" w:hAnsi="Times New Roman" w:cs="Times New Roman"/>
          <w:sz w:val="24"/>
          <w:szCs w:val="24"/>
        </w:rPr>
        <w:lastRenderedPageBreak/>
        <w:t>3.</w:t>
      </w:r>
      <w:r w:rsidR="003B3A39" w:rsidRPr="003B3A39">
        <w:rPr>
          <w:rFonts w:ascii="Times New Roman" w:hAnsi="Times New Roman" w:cs="Times New Roman"/>
          <w:sz w:val="24"/>
          <w:szCs w:val="24"/>
        </w:rPr>
        <w:t>2.</w:t>
      </w:r>
      <w:r w:rsidRPr="003B3A39">
        <w:rPr>
          <w:rFonts w:ascii="Times New Roman" w:hAnsi="Times New Roman" w:cs="Times New Roman"/>
          <w:sz w:val="24"/>
          <w:szCs w:val="24"/>
        </w:rPr>
        <w:t>1.6. Способом фиксации результата выполнения административного действия является регистрация заявления в</w:t>
      </w:r>
      <w:r w:rsidR="003B3A39">
        <w:rPr>
          <w:rFonts w:ascii="Times New Roman" w:hAnsi="Times New Roman" w:cs="Times New Roman"/>
          <w:sz w:val="24"/>
          <w:szCs w:val="24"/>
        </w:rPr>
        <w:t xml:space="preserve"> СЭД «Дело»</w:t>
      </w:r>
      <w:r w:rsidRPr="003B3A39">
        <w:rPr>
          <w:rFonts w:ascii="Times New Roman" w:hAnsi="Times New Roman" w:cs="Times New Roman"/>
          <w:sz w:val="24"/>
          <w:szCs w:val="24"/>
        </w:rPr>
        <w:t xml:space="preserve"> с присвоением входящего номера.</w:t>
      </w:r>
    </w:p>
    <w:p w14:paraId="2ED8747E" w14:textId="71049B9B" w:rsidR="005E04BA" w:rsidRPr="00194993" w:rsidRDefault="00FE089F"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3.2.2.</w:t>
      </w:r>
      <w:r w:rsidR="005E04BA" w:rsidRPr="00194993">
        <w:rPr>
          <w:rFonts w:ascii="Times New Roman" w:hAnsi="Times New Roman" w:cs="Times New Roman"/>
          <w:sz w:val="24"/>
          <w:szCs w:val="24"/>
        </w:rPr>
        <w:t xml:space="preserve"> Предварительное рассмотрение заявления и прилагаемых</w:t>
      </w:r>
      <w:r w:rsidRPr="00194993">
        <w:rPr>
          <w:rFonts w:ascii="Times New Roman" w:hAnsi="Times New Roman" w:cs="Times New Roman"/>
          <w:sz w:val="24"/>
          <w:szCs w:val="24"/>
        </w:rPr>
        <w:t xml:space="preserve"> </w:t>
      </w:r>
      <w:r w:rsidR="005E04BA" w:rsidRPr="00194993">
        <w:rPr>
          <w:rFonts w:ascii="Times New Roman" w:hAnsi="Times New Roman" w:cs="Times New Roman"/>
          <w:sz w:val="24"/>
          <w:szCs w:val="24"/>
        </w:rPr>
        <w:t>к нему документов</w:t>
      </w:r>
      <w:r w:rsidR="00E4559F">
        <w:rPr>
          <w:rFonts w:ascii="Times New Roman" w:hAnsi="Times New Roman" w:cs="Times New Roman"/>
          <w:sz w:val="24"/>
          <w:szCs w:val="24"/>
        </w:rPr>
        <w:t>.</w:t>
      </w:r>
    </w:p>
    <w:p w14:paraId="4D49589A" w14:textId="6CA3E8E9" w:rsidR="005E04BA" w:rsidRPr="00194993"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w:t>
      </w:r>
      <w:r w:rsidR="00807D39" w:rsidRPr="00194993">
        <w:rPr>
          <w:rFonts w:ascii="Times New Roman" w:hAnsi="Times New Roman" w:cs="Times New Roman"/>
          <w:sz w:val="24"/>
          <w:szCs w:val="24"/>
        </w:rPr>
        <w:t>2.2</w:t>
      </w:r>
      <w:r w:rsidRPr="00194993">
        <w:rPr>
          <w:rFonts w:ascii="Times New Roman" w:hAnsi="Times New Roman" w:cs="Times New Roman"/>
          <w:sz w:val="24"/>
          <w:szCs w:val="24"/>
        </w:rPr>
        <w:t xml:space="preserve">. </w:t>
      </w:r>
      <w:r w:rsidR="00807D39" w:rsidRPr="00194993">
        <w:rPr>
          <w:rFonts w:ascii="Times New Roman" w:hAnsi="Times New Roman" w:cs="Times New Roman"/>
          <w:bCs/>
          <w:sz w:val="24"/>
          <w:szCs w:val="24"/>
        </w:rPr>
        <w:t>Основанием для начала</w:t>
      </w:r>
      <w:r w:rsidRPr="00194993">
        <w:rPr>
          <w:rFonts w:ascii="Times New Roman" w:hAnsi="Times New Roman" w:cs="Times New Roman"/>
          <w:sz w:val="24"/>
          <w:szCs w:val="24"/>
        </w:rPr>
        <w:t xml:space="preserve"> административного действия, является поступление зарегистрированного заявления с приложенными к нему документами в </w:t>
      </w:r>
      <w:r w:rsidR="00807D39" w:rsidRPr="00194993">
        <w:rPr>
          <w:rFonts w:ascii="Times New Roman" w:hAnsi="Times New Roman" w:cs="Times New Roman"/>
          <w:sz w:val="24"/>
          <w:szCs w:val="24"/>
        </w:rPr>
        <w:t>Управления</w:t>
      </w:r>
      <w:r w:rsidRPr="00194993">
        <w:rPr>
          <w:rFonts w:ascii="Times New Roman" w:hAnsi="Times New Roman" w:cs="Times New Roman"/>
          <w:sz w:val="24"/>
          <w:szCs w:val="24"/>
        </w:rPr>
        <w:t>.</w:t>
      </w:r>
    </w:p>
    <w:p w14:paraId="11D8F586" w14:textId="7DC7E91E" w:rsidR="005E04BA" w:rsidRPr="00194993"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3.2.2.</w:t>
      </w:r>
      <w:r w:rsidR="0064126A" w:rsidRPr="00194993">
        <w:rPr>
          <w:rFonts w:ascii="Times New Roman" w:hAnsi="Times New Roman" w:cs="Times New Roman"/>
          <w:sz w:val="24"/>
          <w:szCs w:val="24"/>
        </w:rPr>
        <w:t>3.</w:t>
      </w:r>
      <w:r w:rsidRPr="00194993">
        <w:rPr>
          <w:rFonts w:ascii="Times New Roman" w:hAnsi="Times New Roman" w:cs="Times New Roman"/>
          <w:sz w:val="24"/>
          <w:szCs w:val="24"/>
        </w:rPr>
        <w:t xml:space="preserve"> После поступления зарегистрированного заявления и прилагаемых к нему документов уполномоченный специалист </w:t>
      </w:r>
      <w:r w:rsidR="0064126A" w:rsidRPr="00194993">
        <w:rPr>
          <w:rFonts w:ascii="Times New Roman" w:hAnsi="Times New Roman" w:cs="Times New Roman"/>
          <w:sz w:val="24"/>
          <w:szCs w:val="24"/>
        </w:rPr>
        <w:t xml:space="preserve">Управления </w:t>
      </w:r>
      <w:r w:rsidRPr="00194993">
        <w:rPr>
          <w:rFonts w:ascii="Times New Roman" w:hAnsi="Times New Roman" w:cs="Times New Roman"/>
          <w:sz w:val="24"/>
          <w:szCs w:val="24"/>
        </w:rPr>
        <w:t xml:space="preserve">проводит проверку правильности заполнения заявления, наличия прилагаемых к нему документов, а также устанавливает наличие или отсутствие оснований для отказа в предоставлении муниципальной услуги, предусмотренных </w:t>
      </w:r>
      <w:hyperlink w:anchor="P180" w:history="1">
        <w:r w:rsidRPr="00194993">
          <w:rPr>
            <w:rFonts w:ascii="Times New Roman" w:hAnsi="Times New Roman" w:cs="Times New Roman"/>
            <w:sz w:val="24"/>
            <w:szCs w:val="24"/>
          </w:rPr>
          <w:t>подпунктами 1</w:t>
        </w:r>
      </w:hyperlink>
      <w:r w:rsidRPr="00194993">
        <w:rPr>
          <w:rFonts w:ascii="Times New Roman" w:hAnsi="Times New Roman" w:cs="Times New Roman"/>
          <w:sz w:val="24"/>
          <w:szCs w:val="24"/>
        </w:rPr>
        <w:t xml:space="preserve"> - </w:t>
      </w:r>
      <w:hyperlink w:anchor="P182" w:history="1">
        <w:r w:rsidRPr="00194993">
          <w:rPr>
            <w:rFonts w:ascii="Times New Roman" w:hAnsi="Times New Roman" w:cs="Times New Roman"/>
            <w:sz w:val="24"/>
            <w:szCs w:val="24"/>
          </w:rPr>
          <w:t>3</w:t>
        </w:r>
      </w:hyperlink>
      <w:r w:rsidRPr="00194993">
        <w:rPr>
          <w:rFonts w:ascii="Times New Roman" w:hAnsi="Times New Roman" w:cs="Times New Roman"/>
          <w:sz w:val="24"/>
          <w:szCs w:val="24"/>
        </w:rPr>
        <w:t xml:space="preserve">, </w:t>
      </w:r>
      <w:hyperlink w:anchor="P185" w:history="1">
        <w:r w:rsidRPr="00194993">
          <w:rPr>
            <w:rFonts w:ascii="Times New Roman" w:hAnsi="Times New Roman" w:cs="Times New Roman"/>
            <w:sz w:val="24"/>
            <w:szCs w:val="24"/>
          </w:rPr>
          <w:t>6</w:t>
        </w:r>
      </w:hyperlink>
      <w:r w:rsidRPr="00194993">
        <w:rPr>
          <w:rFonts w:ascii="Times New Roman" w:hAnsi="Times New Roman" w:cs="Times New Roman"/>
          <w:sz w:val="24"/>
          <w:szCs w:val="24"/>
        </w:rPr>
        <w:t xml:space="preserve">, </w:t>
      </w:r>
      <w:hyperlink w:anchor="P186" w:history="1">
        <w:r w:rsidRPr="00194993">
          <w:rPr>
            <w:rFonts w:ascii="Times New Roman" w:hAnsi="Times New Roman" w:cs="Times New Roman"/>
            <w:sz w:val="24"/>
            <w:szCs w:val="24"/>
          </w:rPr>
          <w:t>7 пункта 2.</w:t>
        </w:r>
        <w:r w:rsidR="00B3732B" w:rsidRPr="00194993">
          <w:rPr>
            <w:rFonts w:ascii="Times New Roman" w:hAnsi="Times New Roman" w:cs="Times New Roman"/>
            <w:sz w:val="24"/>
            <w:szCs w:val="24"/>
          </w:rPr>
          <w:t>10</w:t>
        </w:r>
        <w:r w:rsidRPr="00194993">
          <w:rPr>
            <w:rFonts w:ascii="Times New Roman" w:hAnsi="Times New Roman" w:cs="Times New Roman"/>
            <w:sz w:val="24"/>
            <w:szCs w:val="24"/>
          </w:rPr>
          <w:t>.2</w:t>
        </w:r>
      </w:hyperlink>
      <w:r w:rsidRPr="00194993">
        <w:rPr>
          <w:rFonts w:ascii="Times New Roman" w:hAnsi="Times New Roman" w:cs="Times New Roman"/>
          <w:sz w:val="24"/>
          <w:szCs w:val="24"/>
        </w:rPr>
        <w:t xml:space="preserve"> настоящего административного регламента.</w:t>
      </w:r>
    </w:p>
    <w:p w14:paraId="4B4FC688" w14:textId="36AC5362" w:rsidR="005E04BA" w:rsidRPr="00194993"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w:t>
      </w:r>
      <w:r w:rsidR="0064126A" w:rsidRPr="00194993">
        <w:rPr>
          <w:rFonts w:ascii="Times New Roman" w:hAnsi="Times New Roman" w:cs="Times New Roman"/>
          <w:sz w:val="24"/>
          <w:szCs w:val="24"/>
        </w:rPr>
        <w:t>2.4</w:t>
      </w:r>
      <w:r w:rsidRPr="00194993">
        <w:rPr>
          <w:rFonts w:ascii="Times New Roman" w:hAnsi="Times New Roman" w:cs="Times New Roman"/>
          <w:sz w:val="24"/>
          <w:szCs w:val="24"/>
        </w:rPr>
        <w:t xml:space="preserve">. Ответственным за выполнение указанной административной процедуры является уполномоченный специалист </w:t>
      </w:r>
      <w:r w:rsidR="0064126A" w:rsidRPr="00194993">
        <w:rPr>
          <w:rFonts w:ascii="Times New Roman" w:hAnsi="Times New Roman" w:cs="Times New Roman"/>
          <w:sz w:val="24"/>
          <w:szCs w:val="24"/>
        </w:rPr>
        <w:t>Управления.</w:t>
      </w:r>
    </w:p>
    <w:p w14:paraId="4E8039BB" w14:textId="65FE55E8" w:rsidR="005E04BA" w:rsidRPr="00194993"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w:t>
      </w:r>
      <w:r w:rsidR="0064126A" w:rsidRPr="00194993">
        <w:rPr>
          <w:rFonts w:ascii="Times New Roman" w:hAnsi="Times New Roman" w:cs="Times New Roman"/>
          <w:sz w:val="24"/>
          <w:szCs w:val="24"/>
        </w:rPr>
        <w:t>2.5</w:t>
      </w:r>
      <w:r w:rsidRPr="00194993">
        <w:rPr>
          <w:rFonts w:ascii="Times New Roman" w:hAnsi="Times New Roman" w:cs="Times New Roman"/>
          <w:sz w:val="24"/>
          <w:szCs w:val="24"/>
        </w:rPr>
        <w:t xml:space="preserve">. При наличии оснований, предусмотренных </w:t>
      </w:r>
      <w:hyperlink w:anchor="P180" w:history="1">
        <w:r w:rsidRPr="00194993">
          <w:rPr>
            <w:rFonts w:ascii="Times New Roman" w:hAnsi="Times New Roman" w:cs="Times New Roman"/>
            <w:sz w:val="24"/>
            <w:szCs w:val="24"/>
          </w:rPr>
          <w:t>подпунктами 1</w:t>
        </w:r>
      </w:hyperlink>
      <w:r w:rsidRPr="00194993">
        <w:rPr>
          <w:rFonts w:ascii="Times New Roman" w:hAnsi="Times New Roman" w:cs="Times New Roman"/>
          <w:sz w:val="24"/>
          <w:szCs w:val="24"/>
        </w:rPr>
        <w:t xml:space="preserve"> - </w:t>
      </w:r>
      <w:hyperlink w:anchor="P182" w:history="1">
        <w:r w:rsidRPr="00194993">
          <w:rPr>
            <w:rFonts w:ascii="Times New Roman" w:hAnsi="Times New Roman" w:cs="Times New Roman"/>
            <w:sz w:val="24"/>
            <w:szCs w:val="24"/>
          </w:rPr>
          <w:t>3</w:t>
        </w:r>
      </w:hyperlink>
      <w:r w:rsidRPr="00194993">
        <w:rPr>
          <w:rFonts w:ascii="Times New Roman" w:hAnsi="Times New Roman" w:cs="Times New Roman"/>
          <w:sz w:val="24"/>
          <w:szCs w:val="24"/>
        </w:rPr>
        <w:t xml:space="preserve">, </w:t>
      </w:r>
      <w:hyperlink w:anchor="P185" w:history="1">
        <w:r w:rsidRPr="00194993">
          <w:rPr>
            <w:rFonts w:ascii="Times New Roman" w:hAnsi="Times New Roman" w:cs="Times New Roman"/>
            <w:sz w:val="24"/>
            <w:szCs w:val="24"/>
          </w:rPr>
          <w:t>6</w:t>
        </w:r>
      </w:hyperlink>
      <w:r w:rsidRPr="00194993">
        <w:rPr>
          <w:rFonts w:ascii="Times New Roman" w:hAnsi="Times New Roman" w:cs="Times New Roman"/>
          <w:sz w:val="24"/>
          <w:szCs w:val="24"/>
        </w:rPr>
        <w:t xml:space="preserve">, </w:t>
      </w:r>
      <w:hyperlink w:anchor="P186" w:history="1">
        <w:r w:rsidRPr="00194993">
          <w:rPr>
            <w:rFonts w:ascii="Times New Roman" w:hAnsi="Times New Roman" w:cs="Times New Roman"/>
            <w:sz w:val="24"/>
            <w:szCs w:val="24"/>
          </w:rPr>
          <w:t>7 пункта 2.</w:t>
        </w:r>
        <w:r w:rsidR="00B3732B" w:rsidRPr="00194993">
          <w:rPr>
            <w:rFonts w:ascii="Times New Roman" w:hAnsi="Times New Roman" w:cs="Times New Roman"/>
            <w:sz w:val="24"/>
            <w:szCs w:val="24"/>
          </w:rPr>
          <w:t>10</w:t>
        </w:r>
        <w:r w:rsidRPr="00194993">
          <w:rPr>
            <w:rFonts w:ascii="Times New Roman" w:hAnsi="Times New Roman" w:cs="Times New Roman"/>
            <w:sz w:val="24"/>
            <w:szCs w:val="24"/>
          </w:rPr>
          <w:t>.2</w:t>
        </w:r>
      </w:hyperlink>
      <w:r w:rsidRPr="00194993">
        <w:rPr>
          <w:rFonts w:ascii="Times New Roman" w:hAnsi="Times New Roman" w:cs="Times New Roman"/>
          <w:sz w:val="24"/>
          <w:szCs w:val="24"/>
        </w:rPr>
        <w:t xml:space="preserve"> настоящего административного регламента, уполномоченный специалист </w:t>
      </w:r>
      <w:r w:rsidR="0064126A" w:rsidRPr="00194993">
        <w:rPr>
          <w:rFonts w:ascii="Times New Roman" w:hAnsi="Times New Roman" w:cs="Times New Roman"/>
          <w:sz w:val="24"/>
          <w:szCs w:val="24"/>
        </w:rPr>
        <w:t>Управления</w:t>
      </w:r>
      <w:r w:rsidRPr="00194993">
        <w:rPr>
          <w:rFonts w:ascii="Times New Roman" w:hAnsi="Times New Roman" w:cs="Times New Roman"/>
          <w:sz w:val="24"/>
          <w:szCs w:val="24"/>
        </w:rPr>
        <w:t xml:space="preserve"> готовит проект уведомления об отказе в предоставлении муниципальной услуги с указанием причины и передает его установленным порядком на подпись </w:t>
      </w:r>
      <w:r w:rsidR="0064126A" w:rsidRPr="00194993">
        <w:rPr>
          <w:rFonts w:ascii="Times New Roman" w:hAnsi="Times New Roman" w:cs="Times New Roman"/>
          <w:sz w:val="24"/>
          <w:szCs w:val="24"/>
        </w:rPr>
        <w:t>руководителю Управления</w:t>
      </w:r>
      <w:r w:rsidRPr="00194993">
        <w:rPr>
          <w:rFonts w:ascii="Times New Roman" w:hAnsi="Times New Roman" w:cs="Times New Roman"/>
          <w:sz w:val="24"/>
          <w:szCs w:val="24"/>
        </w:rPr>
        <w:t>.</w:t>
      </w:r>
    </w:p>
    <w:p w14:paraId="28338B1C" w14:textId="2F173B87" w:rsidR="005E04BA" w:rsidRPr="00194993" w:rsidRDefault="0064126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Руководитель Управления</w:t>
      </w:r>
      <w:r w:rsidR="005E04BA" w:rsidRPr="00194993">
        <w:rPr>
          <w:rFonts w:ascii="Times New Roman" w:hAnsi="Times New Roman" w:cs="Times New Roman"/>
          <w:sz w:val="24"/>
          <w:szCs w:val="24"/>
        </w:rPr>
        <w:t xml:space="preserve"> подписывает поступивший проект уведомления об отказе в предоставлении муниципальной услуги и возвращает его уполномоченному </w:t>
      </w:r>
      <w:r w:rsidR="00307CF7" w:rsidRPr="00194993">
        <w:rPr>
          <w:rFonts w:ascii="Times New Roman" w:hAnsi="Times New Roman" w:cs="Times New Roman"/>
          <w:sz w:val="24"/>
          <w:szCs w:val="24"/>
        </w:rPr>
        <w:t>специалисту за организацию делопроизводства Управления</w:t>
      </w:r>
      <w:r w:rsidR="005E04BA" w:rsidRPr="00194993">
        <w:rPr>
          <w:rFonts w:ascii="Times New Roman" w:hAnsi="Times New Roman" w:cs="Times New Roman"/>
          <w:sz w:val="24"/>
          <w:szCs w:val="24"/>
        </w:rPr>
        <w:t>.</w:t>
      </w:r>
    </w:p>
    <w:p w14:paraId="5C6C7248" w14:textId="57C3DC61" w:rsidR="005E04BA" w:rsidRPr="00194993" w:rsidRDefault="005E067A" w:rsidP="0052169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5E04BA" w:rsidRPr="00194993">
        <w:rPr>
          <w:rFonts w:ascii="Times New Roman" w:hAnsi="Times New Roman" w:cs="Times New Roman"/>
          <w:sz w:val="24"/>
          <w:szCs w:val="24"/>
        </w:rPr>
        <w:t xml:space="preserve">пециалист </w:t>
      </w:r>
      <w:r w:rsidR="00307CF7" w:rsidRPr="00194993">
        <w:rPr>
          <w:rFonts w:ascii="Times New Roman" w:hAnsi="Times New Roman" w:cs="Times New Roman"/>
          <w:sz w:val="24"/>
          <w:szCs w:val="24"/>
        </w:rPr>
        <w:t>за организацию</w:t>
      </w:r>
      <w:r w:rsidR="005E04BA" w:rsidRPr="00194993">
        <w:rPr>
          <w:rFonts w:ascii="Times New Roman" w:hAnsi="Times New Roman" w:cs="Times New Roman"/>
          <w:sz w:val="24"/>
          <w:szCs w:val="24"/>
        </w:rPr>
        <w:t xml:space="preserve"> делопроизводства</w:t>
      </w:r>
      <w:r w:rsidR="00307CF7" w:rsidRPr="00194993">
        <w:rPr>
          <w:rFonts w:ascii="Times New Roman" w:hAnsi="Times New Roman" w:cs="Times New Roman"/>
          <w:sz w:val="24"/>
          <w:szCs w:val="24"/>
        </w:rPr>
        <w:t xml:space="preserve"> Управления</w:t>
      </w:r>
      <w:r w:rsidR="005E04BA" w:rsidRPr="00194993">
        <w:rPr>
          <w:rFonts w:ascii="Times New Roman" w:hAnsi="Times New Roman" w:cs="Times New Roman"/>
          <w:sz w:val="24"/>
          <w:szCs w:val="24"/>
        </w:rPr>
        <w:t xml:space="preserve"> регистрирует подписанное </w:t>
      </w:r>
      <w:r w:rsidR="00307CF7" w:rsidRPr="00194993">
        <w:rPr>
          <w:rFonts w:ascii="Times New Roman" w:hAnsi="Times New Roman" w:cs="Times New Roman"/>
          <w:sz w:val="24"/>
          <w:szCs w:val="24"/>
        </w:rPr>
        <w:t>руководителем Управления</w:t>
      </w:r>
      <w:r w:rsidR="005E04BA" w:rsidRPr="00194993">
        <w:rPr>
          <w:rFonts w:ascii="Times New Roman" w:hAnsi="Times New Roman" w:cs="Times New Roman"/>
          <w:sz w:val="24"/>
          <w:szCs w:val="24"/>
        </w:rPr>
        <w:t xml:space="preserve"> уведомление об отказе в предоставлении муниципальной услуги и вручает (направляет) его заявителю.</w:t>
      </w:r>
    </w:p>
    <w:p w14:paraId="47692E70" w14:textId="3B0F69AF" w:rsidR="005E04BA" w:rsidRPr="00194993"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w:t>
      </w:r>
      <w:r w:rsidR="00307CF7" w:rsidRPr="00194993">
        <w:rPr>
          <w:rFonts w:ascii="Times New Roman" w:hAnsi="Times New Roman" w:cs="Times New Roman"/>
          <w:sz w:val="24"/>
          <w:szCs w:val="24"/>
        </w:rPr>
        <w:t>2.6</w:t>
      </w:r>
      <w:r w:rsidRPr="00194993">
        <w:rPr>
          <w:rFonts w:ascii="Times New Roman" w:hAnsi="Times New Roman" w:cs="Times New Roman"/>
          <w:sz w:val="24"/>
          <w:szCs w:val="24"/>
        </w:rPr>
        <w:t xml:space="preserve">. Максимальный срок выполнения административного действия - 5 (пять) рабочих дней со дня регистрации заявления и прилагаемых документов в </w:t>
      </w:r>
      <w:r w:rsidR="0078384E" w:rsidRPr="00194993">
        <w:rPr>
          <w:rFonts w:ascii="Times New Roman" w:hAnsi="Times New Roman" w:cs="Times New Roman"/>
          <w:sz w:val="24"/>
          <w:szCs w:val="24"/>
        </w:rPr>
        <w:t>Управлении</w:t>
      </w:r>
      <w:r w:rsidRPr="00194993">
        <w:rPr>
          <w:rFonts w:ascii="Times New Roman" w:hAnsi="Times New Roman" w:cs="Times New Roman"/>
          <w:sz w:val="24"/>
          <w:szCs w:val="24"/>
        </w:rPr>
        <w:t>.</w:t>
      </w:r>
    </w:p>
    <w:p w14:paraId="67FFE7BE" w14:textId="667BCC02" w:rsidR="005E04BA" w:rsidRPr="00194993"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w:t>
      </w:r>
      <w:r w:rsidR="00307CF7" w:rsidRPr="00194993">
        <w:rPr>
          <w:rFonts w:ascii="Times New Roman" w:hAnsi="Times New Roman" w:cs="Times New Roman"/>
          <w:sz w:val="24"/>
          <w:szCs w:val="24"/>
        </w:rPr>
        <w:t>2.7.</w:t>
      </w:r>
      <w:r w:rsidRPr="00194993">
        <w:rPr>
          <w:rFonts w:ascii="Times New Roman" w:hAnsi="Times New Roman" w:cs="Times New Roman"/>
          <w:sz w:val="24"/>
          <w:szCs w:val="24"/>
        </w:rPr>
        <w:t xml:space="preserve"> Критериями принятия решения является поступление зарегистрированного заявления с приложенными к нему документами, наличие или отсутствие оснований, предусмотренных </w:t>
      </w:r>
      <w:hyperlink w:anchor="P180" w:history="1">
        <w:r w:rsidRPr="00194993">
          <w:rPr>
            <w:rFonts w:ascii="Times New Roman" w:hAnsi="Times New Roman" w:cs="Times New Roman"/>
            <w:sz w:val="24"/>
            <w:szCs w:val="24"/>
          </w:rPr>
          <w:t>подпунктами 1</w:t>
        </w:r>
      </w:hyperlink>
      <w:r w:rsidRPr="00194993">
        <w:rPr>
          <w:rFonts w:ascii="Times New Roman" w:hAnsi="Times New Roman" w:cs="Times New Roman"/>
          <w:sz w:val="24"/>
          <w:szCs w:val="24"/>
        </w:rPr>
        <w:t xml:space="preserve"> - </w:t>
      </w:r>
      <w:hyperlink w:anchor="P182" w:history="1">
        <w:r w:rsidRPr="00194993">
          <w:rPr>
            <w:rFonts w:ascii="Times New Roman" w:hAnsi="Times New Roman" w:cs="Times New Roman"/>
            <w:sz w:val="24"/>
            <w:szCs w:val="24"/>
          </w:rPr>
          <w:t>3</w:t>
        </w:r>
      </w:hyperlink>
      <w:r w:rsidRPr="00194993">
        <w:rPr>
          <w:rFonts w:ascii="Times New Roman" w:hAnsi="Times New Roman" w:cs="Times New Roman"/>
          <w:sz w:val="24"/>
          <w:szCs w:val="24"/>
        </w:rPr>
        <w:t xml:space="preserve">, </w:t>
      </w:r>
      <w:hyperlink w:anchor="P185" w:history="1">
        <w:r w:rsidRPr="00194993">
          <w:rPr>
            <w:rFonts w:ascii="Times New Roman" w:hAnsi="Times New Roman" w:cs="Times New Roman"/>
            <w:sz w:val="24"/>
            <w:szCs w:val="24"/>
          </w:rPr>
          <w:t>6</w:t>
        </w:r>
      </w:hyperlink>
      <w:r w:rsidRPr="00194993">
        <w:rPr>
          <w:rFonts w:ascii="Times New Roman" w:hAnsi="Times New Roman" w:cs="Times New Roman"/>
          <w:sz w:val="24"/>
          <w:szCs w:val="24"/>
        </w:rPr>
        <w:t xml:space="preserve">, </w:t>
      </w:r>
      <w:hyperlink w:anchor="P186" w:history="1">
        <w:r w:rsidRPr="00194993">
          <w:rPr>
            <w:rFonts w:ascii="Times New Roman" w:hAnsi="Times New Roman" w:cs="Times New Roman"/>
            <w:sz w:val="24"/>
            <w:szCs w:val="24"/>
          </w:rPr>
          <w:t>7 пункта 2.</w:t>
        </w:r>
        <w:r w:rsidR="00B3732B" w:rsidRPr="00194993">
          <w:rPr>
            <w:rFonts w:ascii="Times New Roman" w:hAnsi="Times New Roman" w:cs="Times New Roman"/>
            <w:sz w:val="24"/>
            <w:szCs w:val="24"/>
          </w:rPr>
          <w:t>10</w:t>
        </w:r>
        <w:r w:rsidRPr="00194993">
          <w:rPr>
            <w:rFonts w:ascii="Times New Roman" w:hAnsi="Times New Roman" w:cs="Times New Roman"/>
            <w:sz w:val="24"/>
            <w:szCs w:val="24"/>
          </w:rPr>
          <w:t>.2</w:t>
        </w:r>
      </w:hyperlink>
      <w:r w:rsidRPr="00194993">
        <w:rPr>
          <w:rFonts w:ascii="Times New Roman" w:hAnsi="Times New Roman" w:cs="Times New Roman"/>
          <w:sz w:val="24"/>
          <w:szCs w:val="24"/>
        </w:rPr>
        <w:t xml:space="preserve"> настоящего административного регламента.</w:t>
      </w:r>
    </w:p>
    <w:p w14:paraId="5F6A6160" w14:textId="6E025130" w:rsidR="005E04BA" w:rsidRPr="00194993"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3.2.</w:t>
      </w:r>
      <w:r w:rsidR="00F4788A">
        <w:rPr>
          <w:rFonts w:ascii="Times New Roman" w:hAnsi="Times New Roman" w:cs="Times New Roman"/>
          <w:sz w:val="24"/>
          <w:szCs w:val="24"/>
        </w:rPr>
        <w:t>2.8.</w:t>
      </w:r>
      <w:r w:rsidRPr="00194993">
        <w:rPr>
          <w:rFonts w:ascii="Times New Roman" w:hAnsi="Times New Roman" w:cs="Times New Roman"/>
          <w:sz w:val="24"/>
          <w:szCs w:val="24"/>
        </w:rPr>
        <w:t xml:space="preserve"> Результатом административного действия является:</w:t>
      </w:r>
    </w:p>
    <w:p w14:paraId="0F269BA9" w14:textId="33C5B8BE" w:rsidR="005E04BA" w:rsidRPr="00194993" w:rsidRDefault="00F4788A" w:rsidP="0052169D">
      <w:pPr>
        <w:pStyle w:val="ConsPlusNormal"/>
        <w:spacing w:line="276" w:lineRule="auto"/>
        <w:ind w:firstLine="709"/>
        <w:jc w:val="both"/>
        <w:rPr>
          <w:rFonts w:ascii="Times New Roman" w:hAnsi="Times New Roman" w:cs="Times New Roman"/>
          <w:sz w:val="24"/>
          <w:szCs w:val="22"/>
        </w:rPr>
      </w:pPr>
      <w:r>
        <w:rPr>
          <w:rFonts w:ascii="Times New Roman" w:hAnsi="Times New Roman" w:cs="Times New Roman"/>
          <w:sz w:val="24"/>
          <w:szCs w:val="22"/>
        </w:rPr>
        <w:t xml:space="preserve">- </w:t>
      </w:r>
      <w:r w:rsidR="005E04BA" w:rsidRPr="00194993">
        <w:rPr>
          <w:rFonts w:ascii="Times New Roman" w:hAnsi="Times New Roman" w:cs="Times New Roman"/>
          <w:sz w:val="24"/>
          <w:szCs w:val="22"/>
        </w:rPr>
        <w:t xml:space="preserve">установление факта представления или непредставления заявителем документов, предусмотренных </w:t>
      </w:r>
      <w:hyperlink w:anchor="P146" w:history="1">
        <w:r w:rsidR="005E04BA" w:rsidRPr="00194993">
          <w:rPr>
            <w:rFonts w:ascii="Times New Roman" w:hAnsi="Times New Roman" w:cs="Times New Roman"/>
            <w:sz w:val="24"/>
            <w:szCs w:val="22"/>
          </w:rPr>
          <w:t>пунктом 2.</w:t>
        </w:r>
        <w:r w:rsidR="00194993" w:rsidRPr="00194993">
          <w:rPr>
            <w:rFonts w:ascii="Times New Roman" w:hAnsi="Times New Roman" w:cs="Times New Roman"/>
            <w:sz w:val="24"/>
            <w:szCs w:val="22"/>
          </w:rPr>
          <w:t>8</w:t>
        </w:r>
        <w:r w:rsidR="005E04BA" w:rsidRPr="00194993">
          <w:rPr>
            <w:rFonts w:ascii="Times New Roman" w:hAnsi="Times New Roman" w:cs="Times New Roman"/>
            <w:sz w:val="24"/>
            <w:szCs w:val="22"/>
          </w:rPr>
          <w:t>.</w:t>
        </w:r>
      </w:hyperlink>
      <w:r w:rsidR="00194993" w:rsidRPr="00194993">
        <w:rPr>
          <w:rFonts w:ascii="Times New Roman" w:hAnsi="Times New Roman" w:cs="Times New Roman"/>
          <w:sz w:val="24"/>
          <w:szCs w:val="22"/>
        </w:rPr>
        <w:t>1</w:t>
      </w:r>
      <w:r w:rsidR="005E04BA" w:rsidRPr="00194993">
        <w:rPr>
          <w:rFonts w:ascii="Times New Roman" w:hAnsi="Times New Roman" w:cs="Times New Roman"/>
          <w:sz w:val="24"/>
          <w:szCs w:val="22"/>
        </w:rPr>
        <w:t xml:space="preserve"> настоящего административного регламента;</w:t>
      </w:r>
    </w:p>
    <w:p w14:paraId="572E5891" w14:textId="7F057966" w:rsidR="005E04BA" w:rsidRPr="00194993" w:rsidRDefault="00F4788A" w:rsidP="0052169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04BA" w:rsidRPr="00194993">
        <w:rPr>
          <w:rFonts w:ascii="Times New Roman" w:hAnsi="Times New Roman" w:cs="Times New Roman"/>
          <w:sz w:val="24"/>
          <w:szCs w:val="24"/>
        </w:rPr>
        <w:t xml:space="preserve">установление наличия или отсутствия оснований, предусмотренных </w:t>
      </w:r>
      <w:hyperlink w:anchor="P180" w:history="1">
        <w:r w:rsidR="005E04BA" w:rsidRPr="00194993">
          <w:rPr>
            <w:rFonts w:ascii="Times New Roman" w:hAnsi="Times New Roman" w:cs="Times New Roman"/>
            <w:sz w:val="24"/>
            <w:szCs w:val="24"/>
          </w:rPr>
          <w:t>подпунктами 1</w:t>
        </w:r>
      </w:hyperlink>
      <w:r w:rsidR="005E04BA" w:rsidRPr="00194993">
        <w:rPr>
          <w:rFonts w:ascii="Times New Roman" w:hAnsi="Times New Roman" w:cs="Times New Roman"/>
          <w:sz w:val="24"/>
          <w:szCs w:val="24"/>
        </w:rPr>
        <w:t xml:space="preserve"> - </w:t>
      </w:r>
      <w:hyperlink w:anchor="P182" w:history="1">
        <w:r w:rsidR="005E04BA" w:rsidRPr="00194993">
          <w:rPr>
            <w:rFonts w:ascii="Times New Roman" w:hAnsi="Times New Roman" w:cs="Times New Roman"/>
            <w:sz w:val="24"/>
            <w:szCs w:val="24"/>
          </w:rPr>
          <w:t>3</w:t>
        </w:r>
      </w:hyperlink>
      <w:r w:rsidR="005E04BA" w:rsidRPr="00194993">
        <w:rPr>
          <w:rFonts w:ascii="Times New Roman" w:hAnsi="Times New Roman" w:cs="Times New Roman"/>
          <w:sz w:val="24"/>
          <w:szCs w:val="24"/>
        </w:rPr>
        <w:t xml:space="preserve">, </w:t>
      </w:r>
      <w:hyperlink w:anchor="P185" w:history="1">
        <w:r w:rsidR="005E04BA" w:rsidRPr="00194993">
          <w:rPr>
            <w:rFonts w:ascii="Times New Roman" w:hAnsi="Times New Roman" w:cs="Times New Roman"/>
            <w:sz w:val="24"/>
            <w:szCs w:val="24"/>
          </w:rPr>
          <w:t>6</w:t>
        </w:r>
      </w:hyperlink>
      <w:r w:rsidR="005E04BA" w:rsidRPr="00194993">
        <w:rPr>
          <w:rFonts w:ascii="Times New Roman" w:hAnsi="Times New Roman" w:cs="Times New Roman"/>
          <w:sz w:val="24"/>
          <w:szCs w:val="24"/>
        </w:rPr>
        <w:t xml:space="preserve">, </w:t>
      </w:r>
      <w:hyperlink w:anchor="P186" w:history="1">
        <w:r w:rsidR="005E04BA" w:rsidRPr="00194993">
          <w:rPr>
            <w:rFonts w:ascii="Times New Roman" w:hAnsi="Times New Roman" w:cs="Times New Roman"/>
            <w:sz w:val="24"/>
            <w:szCs w:val="24"/>
          </w:rPr>
          <w:t>7 пункта 2.</w:t>
        </w:r>
        <w:r w:rsidR="00194993" w:rsidRPr="00194993">
          <w:rPr>
            <w:rFonts w:ascii="Times New Roman" w:hAnsi="Times New Roman" w:cs="Times New Roman"/>
            <w:sz w:val="24"/>
            <w:szCs w:val="24"/>
          </w:rPr>
          <w:t>10</w:t>
        </w:r>
        <w:r w:rsidR="005E04BA" w:rsidRPr="00194993">
          <w:rPr>
            <w:rFonts w:ascii="Times New Roman" w:hAnsi="Times New Roman" w:cs="Times New Roman"/>
            <w:sz w:val="24"/>
            <w:szCs w:val="24"/>
          </w:rPr>
          <w:t>.2</w:t>
        </w:r>
      </w:hyperlink>
      <w:r w:rsidR="005E04BA" w:rsidRPr="00194993">
        <w:rPr>
          <w:rFonts w:ascii="Times New Roman" w:hAnsi="Times New Roman" w:cs="Times New Roman"/>
          <w:sz w:val="24"/>
          <w:szCs w:val="24"/>
        </w:rPr>
        <w:t xml:space="preserve"> настоящего административного регламента;</w:t>
      </w:r>
    </w:p>
    <w:p w14:paraId="28089908" w14:textId="32672C13" w:rsidR="005E04BA" w:rsidRPr="00194993" w:rsidRDefault="00F4788A" w:rsidP="0052169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E04BA" w:rsidRPr="00194993">
        <w:rPr>
          <w:rFonts w:ascii="Times New Roman" w:hAnsi="Times New Roman" w:cs="Times New Roman"/>
          <w:sz w:val="24"/>
          <w:szCs w:val="24"/>
        </w:rPr>
        <w:t xml:space="preserve">принятие </w:t>
      </w:r>
      <w:r w:rsidR="00194993" w:rsidRPr="00194993">
        <w:rPr>
          <w:rFonts w:ascii="Times New Roman" w:hAnsi="Times New Roman" w:cs="Times New Roman"/>
          <w:sz w:val="24"/>
          <w:szCs w:val="24"/>
        </w:rPr>
        <w:t>Управлением</w:t>
      </w:r>
      <w:r w:rsidR="005E04BA" w:rsidRPr="00194993">
        <w:rPr>
          <w:rFonts w:ascii="Times New Roman" w:hAnsi="Times New Roman" w:cs="Times New Roman"/>
          <w:sz w:val="24"/>
          <w:szCs w:val="24"/>
        </w:rPr>
        <w:t xml:space="preserve"> решения об отказе в предоставлении муниципальной услуги и направление уведомления об этом заявителю при наличии оснований, предусмотренных </w:t>
      </w:r>
      <w:hyperlink w:anchor="P180" w:history="1">
        <w:r w:rsidR="005E04BA" w:rsidRPr="00194993">
          <w:rPr>
            <w:rFonts w:ascii="Times New Roman" w:hAnsi="Times New Roman" w:cs="Times New Roman"/>
            <w:sz w:val="24"/>
            <w:szCs w:val="24"/>
          </w:rPr>
          <w:t>подпунктами 1</w:t>
        </w:r>
      </w:hyperlink>
      <w:r w:rsidR="005E04BA" w:rsidRPr="00194993">
        <w:rPr>
          <w:rFonts w:ascii="Times New Roman" w:hAnsi="Times New Roman" w:cs="Times New Roman"/>
          <w:sz w:val="24"/>
          <w:szCs w:val="24"/>
        </w:rPr>
        <w:t xml:space="preserve"> - </w:t>
      </w:r>
      <w:hyperlink w:anchor="P182" w:history="1">
        <w:r w:rsidR="005E04BA" w:rsidRPr="00194993">
          <w:rPr>
            <w:rFonts w:ascii="Times New Roman" w:hAnsi="Times New Roman" w:cs="Times New Roman"/>
            <w:sz w:val="24"/>
            <w:szCs w:val="24"/>
          </w:rPr>
          <w:t>3</w:t>
        </w:r>
      </w:hyperlink>
      <w:r w:rsidR="005E04BA" w:rsidRPr="00194993">
        <w:rPr>
          <w:rFonts w:ascii="Times New Roman" w:hAnsi="Times New Roman" w:cs="Times New Roman"/>
          <w:sz w:val="24"/>
          <w:szCs w:val="24"/>
        </w:rPr>
        <w:t xml:space="preserve">, </w:t>
      </w:r>
      <w:hyperlink w:anchor="P185" w:history="1">
        <w:r w:rsidR="005E04BA" w:rsidRPr="00194993">
          <w:rPr>
            <w:rFonts w:ascii="Times New Roman" w:hAnsi="Times New Roman" w:cs="Times New Roman"/>
            <w:sz w:val="24"/>
            <w:szCs w:val="24"/>
          </w:rPr>
          <w:t>6</w:t>
        </w:r>
      </w:hyperlink>
      <w:r w:rsidR="005E04BA" w:rsidRPr="00194993">
        <w:rPr>
          <w:rFonts w:ascii="Times New Roman" w:hAnsi="Times New Roman" w:cs="Times New Roman"/>
          <w:sz w:val="24"/>
          <w:szCs w:val="24"/>
        </w:rPr>
        <w:t xml:space="preserve">, </w:t>
      </w:r>
      <w:hyperlink w:anchor="P186" w:history="1">
        <w:r w:rsidR="005E04BA" w:rsidRPr="00194993">
          <w:rPr>
            <w:rFonts w:ascii="Times New Roman" w:hAnsi="Times New Roman" w:cs="Times New Roman"/>
            <w:sz w:val="24"/>
            <w:szCs w:val="24"/>
          </w:rPr>
          <w:t>7 пункта 2.</w:t>
        </w:r>
        <w:r w:rsidR="00194993" w:rsidRPr="00194993">
          <w:rPr>
            <w:rFonts w:ascii="Times New Roman" w:hAnsi="Times New Roman" w:cs="Times New Roman"/>
            <w:sz w:val="24"/>
            <w:szCs w:val="24"/>
          </w:rPr>
          <w:t>10</w:t>
        </w:r>
        <w:r w:rsidR="005E04BA" w:rsidRPr="00194993">
          <w:rPr>
            <w:rFonts w:ascii="Times New Roman" w:hAnsi="Times New Roman" w:cs="Times New Roman"/>
            <w:sz w:val="24"/>
            <w:szCs w:val="24"/>
          </w:rPr>
          <w:t>.2</w:t>
        </w:r>
      </w:hyperlink>
      <w:r w:rsidR="005E04BA" w:rsidRPr="00194993">
        <w:rPr>
          <w:rFonts w:ascii="Times New Roman" w:hAnsi="Times New Roman" w:cs="Times New Roman"/>
          <w:sz w:val="24"/>
          <w:szCs w:val="24"/>
        </w:rPr>
        <w:t xml:space="preserve"> настоящего административного регламента.</w:t>
      </w:r>
    </w:p>
    <w:p w14:paraId="6CE38006" w14:textId="0777E1F0" w:rsidR="005E04BA" w:rsidRPr="00F4788A" w:rsidRDefault="005E04BA" w:rsidP="0052169D">
      <w:pPr>
        <w:pStyle w:val="ConsPlusNormal"/>
        <w:spacing w:line="276" w:lineRule="auto"/>
        <w:ind w:firstLine="709"/>
        <w:jc w:val="both"/>
        <w:rPr>
          <w:rFonts w:ascii="Times New Roman" w:hAnsi="Times New Roman" w:cs="Times New Roman"/>
          <w:sz w:val="24"/>
          <w:szCs w:val="24"/>
        </w:rPr>
      </w:pPr>
      <w:r w:rsidRPr="00194993">
        <w:rPr>
          <w:rFonts w:ascii="Times New Roman" w:hAnsi="Times New Roman" w:cs="Times New Roman"/>
          <w:sz w:val="24"/>
          <w:szCs w:val="24"/>
        </w:rPr>
        <w:t>3.</w:t>
      </w:r>
      <w:r w:rsidR="00F4788A">
        <w:rPr>
          <w:rFonts w:ascii="Times New Roman" w:hAnsi="Times New Roman" w:cs="Times New Roman"/>
          <w:sz w:val="24"/>
          <w:szCs w:val="24"/>
        </w:rPr>
        <w:t>2.2.9</w:t>
      </w:r>
      <w:r w:rsidRPr="00194993">
        <w:rPr>
          <w:rFonts w:ascii="Times New Roman" w:hAnsi="Times New Roman" w:cs="Times New Roman"/>
          <w:sz w:val="24"/>
          <w:szCs w:val="24"/>
        </w:rPr>
        <w:t>. Способом фиксации результата выполнения административного действия</w:t>
      </w:r>
      <w:r w:rsidRPr="00F4788A">
        <w:rPr>
          <w:rFonts w:ascii="Times New Roman" w:hAnsi="Times New Roman" w:cs="Times New Roman"/>
          <w:sz w:val="24"/>
          <w:szCs w:val="24"/>
        </w:rPr>
        <w:t xml:space="preserve"> при наличии оснований, предусмотренных </w:t>
      </w:r>
      <w:hyperlink w:anchor="P180" w:history="1">
        <w:r w:rsidRPr="00F4788A">
          <w:rPr>
            <w:rFonts w:ascii="Times New Roman" w:hAnsi="Times New Roman" w:cs="Times New Roman"/>
            <w:sz w:val="24"/>
            <w:szCs w:val="24"/>
          </w:rPr>
          <w:t>подпунктами 1</w:t>
        </w:r>
      </w:hyperlink>
      <w:r w:rsidRPr="00F4788A">
        <w:rPr>
          <w:rFonts w:ascii="Times New Roman" w:hAnsi="Times New Roman" w:cs="Times New Roman"/>
          <w:sz w:val="24"/>
          <w:szCs w:val="24"/>
        </w:rPr>
        <w:t xml:space="preserve"> - </w:t>
      </w:r>
      <w:hyperlink w:anchor="P182" w:history="1">
        <w:r w:rsidRPr="00F4788A">
          <w:rPr>
            <w:rFonts w:ascii="Times New Roman" w:hAnsi="Times New Roman" w:cs="Times New Roman"/>
            <w:sz w:val="24"/>
            <w:szCs w:val="24"/>
          </w:rPr>
          <w:t>3</w:t>
        </w:r>
      </w:hyperlink>
      <w:r w:rsidRPr="00F4788A">
        <w:rPr>
          <w:rFonts w:ascii="Times New Roman" w:hAnsi="Times New Roman" w:cs="Times New Roman"/>
          <w:sz w:val="24"/>
          <w:szCs w:val="24"/>
        </w:rPr>
        <w:t xml:space="preserve">, </w:t>
      </w:r>
      <w:hyperlink w:anchor="P185" w:history="1">
        <w:r w:rsidRPr="00F4788A">
          <w:rPr>
            <w:rFonts w:ascii="Times New Roman" w:hAnsi="Times New Roman" w:cs="Times New Roman"/>
            <w:sz w:val="24"/>
            <w:szCs w:val="24"/>
          </w:rPr>
          <w:t>6</w:t>
        </w:r>
      </w:hyperlink>
      <w:r w:rsidRPr="00F4788A">
        <w:rPr>
          <w:rFonts w:ascii="Times New Roman" w:hAnsi="Times New Roman" w:cs="Times New Roman"/>
          <w:sz w:val="24"/>
          <w:szCs w:val="24"/>
        </w:rPr>
        <w:t xml:space="preserve">, </w:t>
      </w:r>
      <w:hyperlink w:anchor="P186" w:history="1">
        <w:r w:rsidRPr="00F4788A">
          <w:rPr>
            <w:rFonts w:ascii="Times New Roman" w:hAnsi="Times New Roman" w:cs="Times New Roman"/>
            <w:sz w:val="24"/>
            <w:szCs w:val="24"/>
          </w:rPr>
          <w:t>7 пункта 2.</w:t>
        </w:r>
        <w:r w:rsidR="00F4788A">
          <w:rPr>
            <w:rFonts w:ascii="Times New Roman" w:hAnsi="Times New Roman" w:cs="Times New Roman"/>
            <w:sz w:val="24"/>
            <w:szCs w:val="24"/>
          </w:rPr>
          <w:t>10</w:t>
        </w:r>
        <w:r w:rsidRPr="00F4788A">
          <w:rPr>
            <w:rFonts w:ascii="Times New Roman" w:hAnsi="Times New Roman" w:cs="Times New Roman"/>
            <w:sz w:val="24"/>
            <w:szCs w:val="24"/>
          </w:rPr>
          <w:t>.2</w:t>
        </w:r>
      </w:hyperlink>
      <w:r w:rsidRPr="00F4788A">
        <w:rPr>
          <w:rFonts w:ascii="Times New Roman" w:hAnsi="Times New Roman" w:cs="Times New Roman"/>
          <w:sz w:val="24"/>
          <w:szCs w:val="24"/>
        </w:rPr>
        <w:t xml:space="preserve"> настоящего административного регламента, является регистрация уведомления об отказе в предоставлении муниципальной услуги в </w:t>
      </w:r>
      <w:r w:rsidR="00F4788A" w:rsidRPr="00F4788A">
        <w:rPr>
          <w:rFonts w:ascii="Times New Roman" w:hAnsi="Times New Roman" w:cs="Times New Roman"/>
          <w:sz w:val="24"/>
          <w:szCs w:val="24"/>
        </w:rPr>
        <w:t>СЭД «Дело»</w:t>
      </w:r>
      <w:r w:rsidRPr="00F4788A">
        <w:rPr>
          <w:rFonts w:ascii="Times New Roman" w:hAnsi="Times New Roman" w:cs="Times New Roman"/>
          <w:sz w:val="24"/>
          <w:szCs w:val="24"/>
        </w:rPr>
        <w:t>.</w:t>
      </w:r>
    </w:p>
    <w:p w14:paraId="77A580A6" w14:textId="59981115" w:rsidR="00F4788A" w:rsidRPr="00E4559F" w:rsidRDefault="00F4788A" w:rsidP="0052169D">
      <w:pPr>
        <w:pStyle w:val="ConsPlusTitle"/>
        <w:spacing w:line="276" w:lineRule="auto"/>
        <w:ind w:firstLine="709"/>
        <w:jc w:val="both"/>
        <w:outlineLvl w:val="2"/>
        <w:rPr>
          <w:rFonts w:ascii="Times New Roman" w:hAnsi="Times New Roman" w:cs="Times New Roman"/>
          <w:b w:val="0"/>
          <w:bCs/>
          <w:sz w:val="24"/>
          <w:szCs w:val="24"/>
        </w:rPr>
      </w:pPr>
      <w:bookmarkStart w:id="8" w:name="P260"/>
      <w:bookmarkEnd w:id="8"/>
      <w:r w:rsidRPr="00E4559F">
        <w:rPr>
          <w:rFonts w:ascii="Times New Roman" w:hAnsi="Times New Roman" w:cs="Times New Roman"/>
          <w:b w:val="0"/>
          <w:bCs/>
          <w:sz w:val="24"/>
          <w:szCs w:val="24"/>
        </w:rPr>
        <w:t>3.2.3.</w:t>
      </w:r>
      <w:r w:rsidR="00E4559F" w:rsidRPr="00E4559F">
        <w:rPr>
          <w:rFonts w:ascii="Times New Roman" w:hAnsi="Times New Roman" w:cs="Times New Roman"/>
          <w:b w:val="0"/>
          <w:bCs/>
          <w:sz w:val="24"/>
          <w:szCs w:val="24"/>
        </w:rPr>
        <w:t xml:space="preserve"> Формирование и направление запросов в органы (организации) и получение документов и (или) информации в порядке согласования и межведомственного взаимодействия, необходимых для предоставления муниципальной услуги, информирование заявителя о направлении запросов о согласовании.</w:t>
      </w:r>
    </w:p>
    <w:p w14:paraId="7ABF565B" w14:textId="78A901DC" w:rsidR="005E04BA" w:rsidRPr="00E4559F" w:rsidRDefault="005E04BA" w:rsidP="0052169D">
      <w:pPr>
        <w:pStyle w:val="ConsPlusNormal"/>
        <w:spacing w:line="276" w:lineRule="auto"/>
        <w:ind w:firstLine="709"/>
        <w:jc w:val="both"/>
        <w:rPr>
          <w:rFonts w:ascii="Times New Roman" w:hAnsi="Times New Roman" w:cs="Times New Roman"/>
          <w:sz w:val="24"/>
          <w:szCs w:val="22"/>
        </w:rPr>
      </w:pPr>
      <w:r w:rsidRPr="00E4559F">
        <w:rPr>
          <w:rFonts w:ascii="Times New Roman" w:hAnsi="Times New Roman" w:cs="Times New Roman"/>
          <w:sz w:val="24"/>
          <w:szCs w:val="22"/>
        </w:rPr>
        <w:t>3.</w:t>
      </w:r>
      <w:r w:rsidR="00E4559F" w:rsidRPr="00E4559F">
        <w:rPr>
          <w:rFonts w:ascii="Times New Roman" w:hAnsi="Times New Roman" w:cs="Times New Roman"/>
          <w:sz w:val="24"/>
          <w:szCs w:val="22"/>
        </w:rPr>
        <w:t>2.3.1</w:t>
      </w:r>
      <w:r w:rsidRPr="00E4559F">
        <w:rPr>
          <w:rFonts w:ascii="Times New Roman" w:hAnsi="Times New Roman" w:cs="Times New Roman"/>
          <w:sz w:val="24"/>
          <w:szCs w:val="22"/>
        </w:rPr>
        <w:t xml:space="preserve">. </w:t>
      </w:r>
      <w:r w:rsidR="00E4559F" w:rsidRPr="00E4559F">
        <w:rPr>
          <w:rFonts w:ascii="Times New Roman" w:hAnsi="Times New Roman" w:cs="Times New Roman"/>
          <w:sz w:val="24"/>
          <w:szCs w:val="22"/>
        </w:rPr>
        <w:t>О</w:t>
      </w:r>
      <w:r w:rsidRPr="00E4559F">
        <w:rPr>
          <w:rFonts w:ascii="Times New Roman" w:hAnsi="Times New Roman" w:cs="Times New Roman"/>
          <w:sz w:val="24"/>
          <w:szCs w:val="22"/>
        </w:rPr>
        <w:t xml:space="preserve">снованием для начала административного действия, является установление уполномоченным специалистом </w:t>
      </w:r>
      <w:r w:rsidR="00E4559F">
        <w:rPr>
          <w:rFonts w:ascii="Times New Roman" w:hAnsi="Times New Roman" w:cs="Times New Roman"/>
          <w:sz w:val="24"/>
          <w:szCs w:val="22"/>
        </w:rPr>
        <w:t>Управления</w:t>
      </w:r>
      <w:r w:rsidRPr="00E4559F">
        <w:rPr>
          <w:rFonts w:ascii="Times New Roman" w:hAnsi="Times New Roman" w:cs="Times New Roman"/>
          <w:sz w:val="24"/>
          <w:szCs w:val="22"/>
        </w:rPr>
        <w:t xml:space="preserve">, рассматривающим заявление с приложенными документами, факта непредставления заявителем документов, предусмотренных </w:t>
      </w:r>
      <w:hyperlink w:anchor="P146" w:history="1">
        <w:r w:rsidRPr="00E4559F">
          <w:rPr>
            <w:rFonts w:ascii="Times New Roman" w:hAnsi="Times New Roman" w:cs="Times New Roman"/>
            <w:sz w:val="24"/>
            <w:szCs w:val="22"/>
          </w:rPr>
          <w:t xml:space="preserve">пунктом </w:t>
        </w:r>
        <w:r w:rsidRPr="00E4559F">
          <w:rPr>
            <w:rFonts w:ascii="Times New Roman" w:hAnsi="Times New Roman" w:cs="Times New Roman"/>
            <w:sz w:val="24"/>
            <w:szCs w:val="22"/>
          </w:rPr>
          <w:lastRenderedPageBreak/>
          <w:t>2.</w:t>
        </w:r>
        <w:r w:rsidR="00E4559F" w:rsidRPr="00E4559F">
          <w:rPr>
            <w:rFonts w:ascii="Times New Roman" w:hAnsi="Times New Roman" w:cs="Times New Roman"/>
            <w:sz w:val="24"/>
            <w:szCs w:val="22"/>
          </w:rPr>
          <w:t>8.1</w:t>
        </w:r>
      </w:hyperlink>
      <w:r w:rsidR="00E4559F" w:rsidRPr="00E4559F">
        <w:rPr>
          <w:rFonts w:ascii="Times New Roman" w:hAnsi="Times New Roman" w:cs="Times New Roman"/>
          <w:sz w:val="24"/>
          <w:szCs w:val="22"/>
        </w:rPr>
        <w:t xml:space="preserve"> </w:t>
      </w:r>
      <w:r w:rsidRPr="00E4559F">
        <w:rPr>
          <w:rFonts w:ascii="Times New Roman" w:hAnsi="Times New Roman" w:cs="Times New Roman"/>
          <w:sz w:val="24"/>
          <w:szCs w:val="22"/>
        </w:rPr>
        <w:t xml:space="preserve">настоящего административного регламента, а также отсутствие оснований для отказа в предоставлении муниципальной услуги, установленных </w:t>
      </w:r>
      <w:hyperlink w:anchor="P180" w:history="1">
        <w:r w:rsidRPr="00E4559F">
          <w:rPr>
            <w:rFonts w:ascii="Times New Roman" w:hAnsi="Times New Roman" w:cs="Times New Roman"/>
            <w:sz w:val="24"/>
            <w:szCs w:val="22"/>
          </w:rPr>
          <w:t>подпунктами 1</w:t>
        </w:r>
      </w:hyperlink>
      <w:r w:rsidRPr="00E4559F">
        <w:rPr>
          <w:rFonts w:ascii="Times New Roman" w:hAnsi="Times New Roman" w:cs="Times New Roman"/>
          <w:sz w:val="24"/>
          <w:szCs w:val="22"/>
        </w:rPr>
        <w:t xml:space="preserve"> - </w:t>
      </w:r>
      <w:hyperlink w:anchor="P182" w:history="1">
        <w:r w:rsidRPr="00E4559F">
          <w:rPr>
            <w:rFonts w:ascii="Times New Roman" w:hAnsi="Times New Roman" w:cs="Times New Roman"/>
            <w:sz w:val="24"/>
            <w:szCs w:val="22"/>
          </w:rPr>
          <w:t>3</w:t>
        </w:r>
      </w:hyperlink>
      <w:r w:rsidRPr="00E4559F">
        <w:rPr>
          <w:rFonts w:ascii="Times New Roman" w:hAnsi="Times New Roman" w:cs="Times New Roman"/>
          <w:sz w:val="24"/>
          <w:szCs w:val="22"/>
        </w:rPr>
        <w:t xml:space="preserve">, </w:t>
      </w:r>
      <w:hyperlink w:anchor="P185" w:history="1">
        <w:r w:rsidRPr="00E4559F">
          <w:rPr>
            <w:rFonts w:ascii="Times New Roman" w:hAnsi="Times New Roman" w:cs="Times New Roman"/>
            <w:sz w:val="24"/>
            <w:szCs w:val="22"/>
          </w:rPr>
          <w:t>6</w:t>
        </w:r>
      </w:hyperlink>
      <w:r w:rsidRPr="00E4559F">
        <w:rPr>
          <w:rFonts w:ascii="Times New Roman" w:hAnsi="Times New Roman" w:cs="Times New Roman"/>
          <w:sz w:val="24"/>
          <w:szCs w:val="22"/>
        </w:rPr>
        <w:t xml:space="preserve">, </w:t>
      </w:r>
      <w:hyperlink w:anchor="P186" w:history="1">
        <w:r w:rsidRPr="00E4559F">
          <w:rPr>
            <w:rFonts w:ascii="Times New Roman" w:hAnsi="Times New Roman" w:cs="Times New Roman"/>
            <w:sz w:val="24"/>
            <w:szCs w:val="22"/>
          </w:rPr>
          <w:t>7 пункта 2.8.2</w:t>
        </w:r>
      </w:hyperlink>
      <w:r w:rsidRPr="00E4559F">
        <w:rPr>
          <w:rFonts w:ascii="Times New Roman" w:hAnsi="Times New Roman" w:cs="Times New Roman"/>
          <w:sz w:val="24"/>
          <w:szCs w:val="22"/>
        </w:rPr>
        <w:t xml:space="preserve"> настоящего административного регламента.</w:t>
      </w:r>
    </w:p>
    <w:p w14:paraId="1960E66F" w14:textId="28B284A1" w:rsidR="005E04BA" w:rsidRPr="000F7F6E" w:rsidRDefault="005E04BA" w:rsidP="0052169D">
      <w:pPr>
        <w:pStyle w:val="ConsPlusNormal"/>
        <w:spacing w:line="276" w:lineRule="auto"/>
        <w:ind w:firstLine="709"/>
        <w:jc w:val="both"/>
        <w:rPr>
          <w:rFonts w:ascii="Times New Roman" w:hAnsi="Times New Roman" w:cs="Times New Roman"/>
          <w:sz w:val="24"/>
          <w:szCs w:val="24"/>
        </w:rPr>
      </w:pPr>
      <w:r w:rsidRPr="000F7F6E">
        <w:rPr>
          <w:rFonts w:ascii="Times New Roman" w:hAnsi="Times New Roman" w:cs="Times New Roman"/>
          <w:sz w:val="24"/>
          <w:szCs w:val="24"/>
        </w:rPr>
        <w:t>3.</w:t>
      </w:r>
      <w:r w:rsidR="000F7F6E">
        <w:rPr>
          <w:rFonts w:ascii="Times New Roman" w:hAnsi="Times New Roman" w:cs="Times New Roman"/>
          <w:sz w:val="24"/>
          <w:szCs w:val="24"/>
        </w:rPr>
        <w:t>2.3</w:t>
      </w:r>
      <w:r w:rsidRPr="000F7F6E">
        <w:rPr>
          <w:rFonts w:ascii="Times New Roman" w:hAnsi="Times New Roman" w:cs="Times New Roman"/>
          <w:sz w:val="24"/>
          <w:szCs w:val="24"/>
        </w:rPr>
        <w:t xml:space="preserve">.2. Ответственным за выполнение данного административного действия является специалист </w:t>
      </w:r>
      <w:r w:rsidR="000F7F6E">
        <w:rPr>
          <w:rFonts w:ascii="Times New Roman" w:hAnsi="Times New Roman" w:cs="Times New Roman"/>
          <w:sz w:val="24"/>
          <w:szCs w:val="24"/>
        </w:rPr>
        <w:t>Управления</w:t>
      </w:r>
      <w:r w:rsidRPr="000F7F6E">
        <w:rPr>
          <w:rFonts w:ascii="Times New Roman" w:hAnsi="Times New Roman" w:cs="Times New Roman"/>
          <w:sz w:val="24"/>
          <w:szCs w:val="24"/>
        </w:rPr>
        <w:t>, уполномоченный на формирование и направление запросов.</w:t>
      </w:r>
    </w:p>
    <w:p w14:paraId="3574F017" w14:textId="51F990E6"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3.</w:t>
      </w:r>
      <w:r w:rsidR="000F7F6E">
        <w:rPr>
          <w:rFonts w:ascii="Times New Roman" w:hAnsi="Times New Roman" w:cs="Times New Roman"/>
          <w:sz w:val="24"/>
          <w:szCs w:val="22"/>
        </w:rPr>
        <w:t>2</w:t>
      </w:r>
      <w:r w:rsidRPr="000F7F6E">
        <w:rPr>
          <w:rFonts w:ascii="Times New Roman" w:hAnsi="Times New Roman" w:cs="Times New Roman"/>
          <w:sz w:val="24"/>
          <w:szCs w:val="22"/>
        </w:rPr>
        <w:t>.3.</w:t>
      </w:r>
      <w:r w:rsidR="000F7F6E">
        <w:rPr>
          <w:rFonts w:ascii="Times New Roman" w:hAnsi="Times New Roman" w:cs="Times New Roman"/>
          <w:sz w:val="24"/>
          <w:szCs w:val="22"/>
        </w:rPr>
        <w:t>3.</w:t>
      </w:r>
      <w:r w:rsidRPr="000F7F6E">
        <w:rPr>
          <w:rFonts w:ascii="Times New Roman" w:hAnsi="Times New Roman" w:cs="Times New Roman"/>
          <w:sz w:val="24"/>
          <w:szCs w:val="22"/>
        </w:rPr>
        <w:t xml:space="preserve"> Уполномоченный специалист </w:t>
      </w:r>
      <w:r w:rsidR="000F7F6E" w:rsidRPr="000F7F6E">
        <w:rPr>
          <w:rFonts w:ascii="Times New Roman" w:hAnsi="Times New Roman" w:cs="Times New Roman"/>
          <w:sz w:val="24"/>
          <w:szCs w:val="22"/>
        </w:rPr>
        <w:t>Управления</w:t>
      </w:r>
      <w:r w:rsidRPr="000F7F6E">
        <w:rPr>
          <w:rFonts w:ascii="Times New Roman" w:hAnsi="Times New Roman" w:cs="Times New Roman"/>
          <w:sz w:val="24"/>
          <w:szCs w:val="22"/>
        </w:rPr>
        <w:t xml:space="preserve"> осуществляет подготовку и направление запросов в органы (организации) в порядке согласования и межведомственного взаимодействия с целью получения документов, предусмотренных </w:t>
      </w:r>
      <w:hyperlink w:anchor="P146" w:history="1">
        <w:r w:rsidRPr="000F7F6E">
          <w:rPr>
            <w:rFonts w:ascii="Times New Roman" w:hAnsi="Times New Roman" w:cs="Times New Roman"/>
            <w:sz w:val="24"/>
            <w:szCs w:val="22"/>
          </w:rPr>
          <w:t>пунктом 2.</w:t>
        </w:r>
        <w:r w:rsidR="000F7F6E">
          <w:rPr>
            <w:rFonts w:ascii="Times New Roman" w:hAnsi="Times New Roman" w:cs="Times New Roman"/>
            <w:sz w:val="24"/>
            <w:szCs w:val="22"/>
          </w:rPr>
          <w:t>8</w:t>
        </w:r>
        <w:r w:rsidRPr="000F7F6E">
          <w:rPr>
            <w:rFonts w:ascii="Times New Roman" w:hAnsi="Times New Roman" w:cs="Times New Roman"/>
            <w:sz w:val="24"/>
            <w:szCs w:val="22"/>
          </w:rPr>
          <w:t>.</w:t>
        </w:r>
        <w:r w:rsidR="000F7F6E">
          <w:rPr>
            <w:rFonts w:ascii="Times New Roman" w:hAnsi="Times New Roman" w:cs="Times New Roman"/>
            <w:sz w:val="24"/>
            <w:szCs w:val="22"/>
          </w:rPr>
          <w:t>1</w:t>
        </w:r>
      </w:hyperlink>
      <w:r w:rsidRPr="000F7F6E">
        <w:rPr>
          <w:rFonts w:ascii="Times New Roman" w:hAnsi="Times New Roman" w:cs="Times New Roman"/>
          <w:sz w:val="24"/>
          <w:szCs w:val="22"/>
        </w:rPr>
        <w:t xml:space="preserve"> настоящего административного регламента (в случае непредставления их заявителем), проверки соответствия предполагаемого места размещения нестационарного торгового объекта нормам градостроительного, земельного, санитарно-эпидемиологического, экологического, противопожарного законодательства, правил благоустройства, установленных на территории городского округа </w:t>
      </w:r>
      <w:r w:rsidR="000F7F6E">
        <w:rPr>
          <w:rFonts w:ascii="Times New Roman" w:hAnsi="Times New Roman" w:cs="Times New Roman"/>
          <w:sz w:val="24"/>
          <w:szCs w:val="22"/>
        </w:rPr>
        <w:t>Тольятти</w:t>
      </w:r>
      <w:r w:rsidRPr="000F7F6E">
        <w:rPr>
          <w:rFonts w:ascii="Times New Roman" w:hAnsi="Times New Roman" w:cs="Times New Roman"/>
          <w:sz w:val="24"/>
          <w:szCs w:val="22"/>
        </w:rPr>
        <w:t>, законодательства, регулирующего торговую деятельность (далее - Нормы), а также согласования с органом, уполномоченным на распоряжение соответствующим имуществом (в случае, если нестационарный торговый объект предполагается расположить на земле или земельном участке, здании, строении, сооружении, находящихся в государственной собственности, в том числе на земельных участках, государственная собственность на которые не разграничена).</w:t>
      </w:r>
    </w:p>
    <w:p w14:paraId="622B6BEF" w14:textId="40964B4E"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 xml:space="preserve">Уполномоченный специалист </w:t>
      </w:r>
      <w:r w:rsidR="000F7F6E" w:rsidRPr="000F7F6E">
        <w:rPr>
          <w:rFonts w:ascii="Times New Roman" w:hAnsi="Times New Roman" w:cs="Times New Roman"/>
          <w:sz w:val="24"/>
          <w:szCs w:val="22"/>
        </w:rPr>
        <w:t>Управления</w:t>
      </w:r>
      <w:r w:rsidRPr="000F7F6E">
        <w:rPr>
          <w:rFonts w:ascii="Times New Roman" w:hAnsi="Times New Roman" w:cs="Times New Roman"/>
          <w:sz w:val="24"/>
          <w:szCs w:val="22"/>
        </w:rPr>
        <w:t xml:space="preserve"> также готовит проект уведомления заявителя о направлении запросов о согласовании.</w:t>
      </w:r>
    </w:p>
    <w:p w14:paraId="36D897E7" w14:textId="7E11FB7C"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 xml:space="preserve">Запросы о согласовании и проект уведомления готовятся за подписью </w:t>
      </w:r>
      <w:r w:rsidR="000F7F6E">
        <w:rPr>
          <w:rFonts w:ascii="Times New Roman" w:hAnsi="Times New Roman" w:cs="Times New Roman"/>
          <w:sz w:val="24"/>
          <w:szCs w:val="22"/>
        </w:rPr>
        <w:t>руководителя Управления.</w:t>
      </w:r>
    </w:p>
    <w:p w14:paraId="2E4837DC" w14:textId="77777777"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Подписанное уведомление о направлении запросов о согласовании регистрируется и вручается (направляется) заявителю.</w:t>
      </w:r>
    </w:p>
    <w:p w14:paraId="2393BC94" w14:textId="791C16A9"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 xml:space="preserve">Максимальный срок выполнения административного действия - 5 (пять) рабочих дней со дня регистрации заявления и прилагаемых документов в </w:t>
      </w:r>
      <w:r w:rsidR="005E067A">
        <w:rPr>
          <w:rFonts w:ascii="Times New Roman" w:hAnsi="Times New Roman" w:cs="Times New Roman"/>
          <w:sz w:val="24"/>
          <w:szCs w:val="22"/>
        </w:rPr>
        <w:t>Управлении</w:t>
      </w:r>
      <w:r w:rsidRPr="000F7F6E">
        <w:rPr>
          <w:rFonts w:ascii="Times New Roman" w:hAnsi="Times New Roman" w:cs="Times New Roman"/>
          <w:sz w:val="24"/>
          <w:szCs w:val="22"/>
        </w:rPr>
        <w:t>.</w:t>
      </w:r>
    </w:p>
    <w:p w14:paraId="75B64271" w14:textId="7C83146D"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3.</w:t>
      </w:r>
      <w:r w:rsidR="000F7F6E">
        <w:rPr>
          <w:rFonts w:ascii="Times New Roman" w:hAnsi="Times New Roman" w:cs="Times New Roman"/>
          <w:sz w:val="24"/>
          <w:szCs w:val="22"/>
        </w:rPr>
        <w:t>2.3.</w:t>
      </w:r>
      <w:r w:rsidRPr="000F7F6E">
        <w:rPr>
          <w:rFonts w:ascii="Times New Roman" w:hAnsi="Times New Roman" w:cs="Times New Roman"/>
          <w:sz w:val="24"/>
          <w:szCs w:val="22"/>
        </w:rPr>
        <w:t>4. Критериями принятия решения о направлении запросов в органы (организации) в порядке согласования и межведомственного взаимодействия являются:</w:t>
      </w:r>
    </w:p>
    <w:p w14:paraId="6C1FF098" w14:textId="2B653C76" w:rsidR="005E04BA" w:rsidRPr="000F7F6E" w:rsidRDefault="0052169D" w:rsidP="0052169D">
      <w:pPr>
        <w:pStyle w:val="ConsPlusNormal"/>
        <w:spacing w:line="276" w:lineRule="auto"/>
        <w:ind w:firstLine="709"/>
        <w:jc w:val="both"/>
        <w:rPr>
          <w:rFonts w:ascii="Times New Roman" w:hAnsi="Times New Roman" w:cs="Times New Roman"/>
          <w:sz w:val="24"/>
          <w:szCs w:val="22"/>
        </w:rPr>
      </w:pPr>
      <w:r>
        <w:rPr>
          <w:rFonts w:ascii="Times New Roman" w:hAnsi="Times New Roman" w:cs="Times New Roman"/>
          <w:sz w:val="24"/>
          <w:szCs w:val="22"/>
        </w:rPr>
        <w:t xml:space="preserve">- </w:t>
      </w:r>
      <w:r w:rsidR="005E04BA" w:rsidRPr="000F7F6E">
        <w:rPr>
          <w:rFonts w:ascii="Times New Roman" w:hAnsi="Times New Roman" w:cs="Times New Roman"/>
          <w:sz w:val="24"/>
          <w:szCs w:val="22"/>
        </w:rPr>
        <w:t xml:space="preserve">непредставление заявителем документов, предусмотренных </w:t>
      </w:r>
      <w:hyperlink w:anchor="P146" w:history="1">
        <w:r w:rsidR="005E04BA" w:rsidRPr="000F7F6E">
          <w:rPr>
            <w:rFonts w:ascii="Times New Roman" w:hAnsi="Times New Roman" w:cs="Times New Roman"/>
            <w:sz w:val="24"/>
            <w:szCs w:val="22"/>
          </w:rPr>
          <w:t>пунктом 2.</w:t>
        </w:r>
        <w:r w:rsidR="000F7F6E" w:rsidRPr="000F7F6E">
          <w:rPr>
            <w:rFonts w:ascii="Times New Roman" w:hAnsi="Times New Roman" w:cs="Times New Roman"/>
            <w:sz w:val="24"/>
            <w:szCs w:val="22"/>
          </w:rPr>
          <w:t>8.1</w:t>
        </w:r>
      </w:hyperlink>
      <w:r w:rsidR="005E04BA" w:rsidRPr="000F7F6E">
        <w:rPr>
          <w:rFonts w:ascii="Times New Roman" w:hAnsi="Times New Roman" w:cs="Times New Roman"/>
          <w:sz w:val="24"/>
          <w:szCs w:val="22"/>
        </w:rPr>
        <w:t xml:space="preserve"> настоящего административного регламента;</w:t>
      </w:r>
    </w:p>
    <w:p w14:paraId="205DE7B0" w14:textId="2BFBD8CE" w:rsidR="005E04BA" w:rsidRPr="000F7F6E" w:rsidRDefault="0052169D" w:rsidP="0052169D">
      <w:pPr>
        <w:pStyle w:val="ConsPlusNormal"/>
        <w:spacing w:line="276" w:lineRule="auto"/>
        <w:ind w:firstLine="709"/>
        <w:jc w:val="both"/>
        <w:rPr>
          <w:rFonts w:ascii="Times New Roman" w:hAnsi="Times New Roman" w:cs="Times New Roman"/>
          <w:sz w:val="24"/>
          <w:szCs w:val="22"/>
        </w:rPr>
      </w:pPr>
      <w:r>
        <w:rPr>
          <w:rFonts w:ascii="Times New Roman" w:hAnsi="Times New Roman" w:cs="Times New Roman"/>
          <w:sz w:val="24"/>
          <w:szCs w:val="22"/>
        </w:rPr>
        <w:t xml:space="preserve"> - </w:t>
      </w:r>
      <w:r w:rsidR="005E04BA" w:rsidRPr="000F7F6E">
        <w:rPr>
          <w:rFonts w:ascii="Times New Roman" w:hAnsi="Times New Roman" w:cs="Times New Roman"/>
          <w:sz w:val="24"/>
          <w:szCs w:val="22"/>
        </w:rPr>
        <w:t>необходимость проверки соответствия предполагаемого места размещения нестационарного торгового объекта требованиям Норм;</w:t>
      </w:r>
    </w:p>
    <w:p w14:paraId="4D8E1724" w14:textId="01F5E718" w:rsidR="005E04BA" w:rsidRPr="000F7F6E" w:rsidRDefault="0052169D" w:rsidP="0052169D">
      <w:pPr>
        <w:pStyle w:val="ConsPlusNormal"/>
        <w:spacing w:line="276" w:lineRule="auto"/>
        <w:ind w:firstLine="709"/>
        <w:jc w:val="both"/>
        <w:rPr>
          <w:rFonts w:ascii="Times New Roman" w:hAnsi="Times New Roman" w:cs="Times New Roman"/>
          <w:sz w:val="24"/>
          <w:szCs w:val="22"/>
        </w:rPr>
      </w:pPr>
      <w:r>
        <w:rPr>
          <w:rFonts w:ascii="Times New Roman" w:hAnsi="Times New Roman" w:cs="Times New Roman"/>
          <w:sz w:val="24"/>
          <w:szCs w:val="22"/>
        </w:rPr>
        <w:t xml:space="preserve">- </w:t>
      </w:r>
      <w:r w:rsidR="005E04BA" w:rsidRPr="000F7F6E">
        <w:rPr>
          <w:rFonts w:ascii="Times New Roman" w:hAnsi="Times New Roman" w:cs="Times New Roman"/>
          <w:sz w:val="24"/>
          <w:szCs w:val="22"/>
        </w:rPr>
        <w:t>необходимость согласования с органом, уполномоченным на распоряжение соответствующим имуществом (в случае, если нестационарный торговый объект предполагается расположить на земле или земельном участке, здании, строении, сооружении, находящихся в государственной собственности, в том числе на земельных участках, государственная собственность на которые не разграничена).</w:t>
      </w:r>
    </w:p>
    <w:p w14:paraId="5F1A8F80" w14:textId="7F164ADA"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3.</w:t>
      </w:r>
      <w:r w:rsidR="000F7F6E">
        <w:rPr>
          <w:rFonts w:ascii="Times New Roman" w:hAnsi="Times New Roman" w:cs="Times New Roman"/>
          <w:sz w:val="24"/>
          <w:szCs w:val="22"/>
        </w:rPr>
        <w:t>2.3.5</w:t>
      </w:r>
      <w:r w:rsidRPr="000F7F6E">
        <w:rPr>
          <w:rFonts w:ascii="Times New Roman" w:hAnsi="Times New Roman" w:cs="Times New Roman"/>
          <w:sz w:val="24"/>
          <w:szCs w:val="22"/>
        </w:rPr>
        <w:t xml:space="preserve">. Результатом административного действия является получение уполномоченным специалистом </w:t>
      </w:r>
      <w:r w:rsidR="000F7F6E" w:rsidRPr="000F7F6E">
        <w:rPr>
          <w:rFonts w:ascii="Times New Roman" w:hAnsi="Times New Roman" w:cs="Times New Roman"/>
          <w:sz w:val="24"/>
          <w:szCs w:val="22"/>
        </w:rPr>
        <w:t>Управления</w:t>
      </w:r>
      <w:r w:rsidRPr="000F7F6E">
        <w:rPr>
          <w:rFonts w:ascii="Times New Roman" w:hAnsi="Times New Roman" w:cs="Times New Roman"/>
          <w:sz w:val="24"/>
          <w:szCs w:val="22"/>
        </w:rPr>
        <w:t xml:space="preserve"> соответствующих документов и (или) информации в порядке согласования и межведомственного взаимодействия, необходимых для предоставления муниципальной услуги.</w:t>
      </w:r>
    </w:p>
    <w:p w14:paraId="19001006" w14:textId="77777777"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Максимальный срок для ответа на запрос в порядке согласования и межведомственного взаимодействия - 5 (пять) рабочих дней со дня поступления запроса в соответствующий орган.</w:t>
      </w:r>
    </w:p>
    <w:p w14:paraId="32736696" w14:textId="4F87C10C" w:rsidR="005E04BA" w:rsidRPr="000F7F6E" w:rsidRDefault="005E04BA" w:rsidP="0052169D">
      <w:pPr>
        <w:pStyle w:val="ConsPlusNormal"/>
        <w:spacing w:line="276" w:lineRule="auto"/>
        <w:ind w:firstLine="709"/>
        <w:jc w:val="both"/>
        <w:rPr>
          <w:rFonts w:ascii="Times New Roman" w:hAnsi="Times New Roman" w:cs="Times New Roman"/>
          <w:sz w:val="24"/>
          <w:szCs w:val="22"/>
        </w:rPr>
      </w:pPr>
      <w:r w:rsidRPr="000F7F6E">
        <w:rPr>
          <w:rFonts w:ascii="Times New Roman" w:hAnsi="Times New Roman" w:cs="Times New Roman"/>
          <w:sz w:val="24"/>
          <w:szCs w:val="22"/>
        </w:rPr>
        <w:t>3.</w:t>
      </w:r>
      <w:r w:rsidR="000F7F6E">
        <w:rPr>
          <w:rFonts w:ascii="Times New Roman" w:hAnsi="Times New Roman" w:cs="Times New Roman"/>
          <w:sz w:val="24"/>
          <w:szCs w:val="22"/>
        </w:rPr>
        <w:t>2.</w:t>
      </w:r>
      <w:r w:rsidRPr="000F7F6E">
        <w:rPr>
          <w:rFonts w:ascii="Times New Roman" w:hAnsi="Times New Roman" w:cs="Times New Roman"/>
          <w:sz w:val="24"/>
          <w:szCs w:val="22"/>
        </w:rPr>
        <w:t>3.6. Способом фиксации административного действия является регистрация запросов и ответов в</w:t>
      </w:r>
      <w:r w:rsidR="000F7F6E" w:rsidRPr="000F7F6E">
        <w:rPr>
          <w:rFonts w:ascii="Times New Roman" w:hAnsi="Times New Roman" w:cs="Times New Roman"/>
          <w:sz w:val="24"/>
          <w:szCs w:val="22"/>
        </w:rPr>
        <w:t xml:space="preserve"> СЭД «Дело»</w:t>
      </w:r>
      <w:r w:rsidRPr="000F7F6E">
        <w:rPr>
          <w:rFonts w:ascii="Times New Roman" w:hAnsi="Times New Roman" w:cs="Times New Roman"/>
          <w:sz w:val="24"/>
          <w:szCs w:val="22"/>
        </w:rPr>
        <w:t>.</w:t>
      </w:r>
    </w:p>
    <w:p w14:paraId="6B38B391" w14:textId="32102A1B" w:rsidR="005E04BA" w:rsidRPr="00D042A4" w:rsidRDefault="005E04BA" w:rsidP="0052169D">
      <w:pPr>
        <w:pStyle w:val="ConsPlusNormal"/>
        <w:spacing w:line="276" w:lineRule="auto"/>
        <w:ind w:firstLine="709"/>
        <w:jc w:val="both"/>
        <w:rPr>
          <w:rFonts w:ascii="Times New Roman" w:hAnsi="Times New Roman" w:cs="Times New Roman"/>
          <w:sz w:val="24"/>
          <w:szCs w:val="24"/>
        </w:rPr>
      </w:pPr>
      <w:r w:rsidRPr="00D042A4">
        <w:rPr>
          <w:rFonts w:ascii="Times New Roman" w:hAnsi="Times New Roman" w:cs="Times New Roman"/>
          <w:sz w:val="24"/>
          <w:szCs w:val="24"/>
        </w:rPr>
        <w:t>3.</w:t>
      </w:r>
      <w:r w:rsidR="00D042A4" w:rsidRPr="00D042A4">
        <w:rPr>
          <w:rFonts w:ascii="Times New Roman" w:hAnsi="Times New Roman" w:cs="Times New Roman"/>
          <w:sz w:val="24"/>
          <w:szCs w:val="24"/>
        </w:rPr>
        <w:t>2.</w:t>
      </w:r>
      <w:r w:rsidRPr="00D042A4">
        <w:rPr>
          <w:rFonts w:ascii="Times New Roman" w:hAnsi="Times New Roman" w:cs="Times New Roman"/>
          <w:sz w:val="24"/>
          <w:szCs w:val="24"/>
        </w:rPr>
        <w:t>4. Направление документов для рассмотрения на заседании</w:t>
      </w:r>
      <w:r w:rsidR="00D042A4" w:rsidRPr="00D042A4">
        <w:rPr>
          <w:rFonts w:ascii="Times New Roman" w:hAnsi="Times New Roman" w:cs="Times New Roman"/>
          <w:sz w:val="24"/>
          <w:szCs w:val="24"/>
        </w:rPr>
        <w:t xml:space="preserve"> </w:t>
      </w:r>
      <w:r w:rsidRPr="00D042A4">
        <w:rPr>
          <w:rFonts w:ascii="Times New Roman" w:hAnsi="Times New Roman" w:cs="Times New Roman"/>
          <w:sz w:val="24"/>
          <w:szCs w:val="24"/>
        </w:rPr>
        <w:t>Комиссии</w:t>
      </w:r>
      <w:r w:rsidR="0052169D">
        <w:rPr>
          <w:rFonts w:ascii="Times New Roman" w:hAnsi="Times New Roman" w:cs="Times New Roman"/>
          <w:sz w:val="24"/>
          <w:szCs w:val="24"/>
        </w:rPr>
        <w:t xml:space="preserve"> и получение протокола заседания Комиссии</w:t>
      </w:r>
      <w:r w:rsidR="007146C8">
        <w:rPr>
          <w:rFonts w:ascii="Times New Roman" w:hAnsi="Times New Roman" w:cs="Times New Roman"/>
          <w:sz w:val="24"/>
          <w:szCs w:val="24"/>
        </w:rPr>
        <w:t>.</w:t>
      </w:r>
    </w:p>
    <w:p w14:paraId="339B6E86" w14:textId="51FFC07E" w:rsidR="005E04BA" w:rsidRPr="007146C8" w:rsidRDefault="005E04BA" w:rsidP="0052169D">
      <w:pPr>
        <w:pStyle w:val="ConsPlusNormal"/>
        <w:spacing w:line="276" w:lineRule="auto"/>
        <w:ind w:firstLine="709"/>
        <w:jc w:val="both"/>
        <w:rPr>
          <w:rFonts w:ascii="Times New Roman" w:hAnsi="Times New Roman" w:cs="Times New Roman"/>
          <w:sz w:val="24"/>
          <w:szCs w:val="24"/>
        </w:rPr>
      </w:pPr>
      <w:r w:rsidRPr="007146C8">
        <w:rPr>
          <w:rFonts w:ascii="Times New Roman" w:hAnsi="Times New Roman" w:cs="Times New Roman"/>
          <w:sz w:val="24"/>
          <w:szCs w:val="24"/>
        </w:rPr>
        <w:lastRenderedPageBreak/>
        <w:t>3.</w:t>
      </w:r>
      <w:r w:rsidR="00D042A4" w:rsidRPr="007146C8">
        <w:rPr>
          <w:rFonts w:ascii="Times New Roman" w:hAnsi="Times New Roman" w:cs="Times New Roman"/>
          <w:sz w:val="24"/>
          <w:szCs w:val="24"/>
        </w:rPr>
        <w:t>2.</w:t>
      </w:r>
      <w:r w:rsidRPr="007146C8">
        <w:rPr>
          <w:rFonts w:ascii="Times New Roman" w:hAnsi="Times New Roman" w:cs="Times New Roman"/>
          <w:sz w:val="24"/>
          <w:szCs w:val="24"/>
        </w:rPr>
        <w:t xml:space="preserve">4.1. </w:t>
      </w:r>
      <w:r w:rsidR="00D042A4" w:rsidRPr="007146C8">
        <w:rPr>
          <w:rFonts w:ascii="Times New Roman" w:hAnsi="Times New Roman" w:cs="Times New Roman"/>
          <w:sz w:val="24"/>
          <w:szCs w:val="24"/>
        </w:rPr>
        <w:t>О</w:t>
      </w:r>
      <w:r w:rsidRPr="007146C8">
        <w:rPr>
          <w:rFonts w:ascii="Times New Roman" w:hAnsi="Times New Roman" w:cs="Times New Roman"/>
          <w:sz w:val="24"/>
          <w:szCs w:val="24"/>
        </w:rPr>
        <w:t xml:space="preserve">снованием для начала административного действия, является поступление уполномоченному специалисту </w:t>
      </w:r>
      <w:r w:rsidR="00D042A4" w:rsidRPr="007146C8">
        <w:rPr>
          <w:rFonts w:ascii="Times New Roman" w:hAnsi="Times New Roman" w:cs="Times New Roman"/>
          <w:sz w:val="24"/>
          <w:szCs w:val="24"/>
        </w:rPr>
        <w:t>Управления</w:t>
      </w:r>
      <w:r w:rsidRPr="007146C8">
        <w:rPr>
          <w:rFonts w:ascii="Times New Roman" w:hAnsi="Times New Roman" w:cs="Times New Roman"/>
          <w:sz w:val="24"/>
          <w:szCs w:val="24"/>
        </w:rPr>
        <w:t xml:space="preserve"> заявления и приложенных к нему документов, а также ответов на запросы, содержащих сведения и (или) информацию, необходимые для предоставления муниципальной услуги.</w:t>
      </w:r>
    </w:p>
    <w:p w14:paraId="6CEBD322" w14:textId="2715836F" w:rsidR="005E04BA" w:rsidRPr="007146C8" w:rsidRDefault="005E04BA" w:rsidP="0052169D">
      <w:pPr>
        <w:pStyle w:val="ConsPlusNormal"/>
        <w:spacing w:line="276" w:lineRule="auto"/>
        <w:ind w:firstLine="709"/>
        <w:jc w:val="both"/>
        <w:rPr>
          <w:rFonts w:ascii="Times New Roman" w:hAnsi="Times New Roman" w:cs="Times New Roman"/>
          <w:sz w:val="24"/>
          <w:szCs w:val="24"/>
        </w:rPr>
      </w:pPr>
      <w:r w:rsidRPr="007146C8">
        <w:rPr>
          <w:rFonts w:ascii="Times New Roman" w:hAnsi="Times New Roman" w:cs="Times New Roman"/>
          <w:sz w:val="24"/>
          <w:szCs w:val="24"/>
        </w:rPr>
        <w:t>3.</w:t>
      </w:r>
      <w:r w:rsidR="00D042A4" w:rsidRPr="007146C8">
        <w:rPr>
          <w:rFonts w:ascii="Times New Roman" w:hAnsi="Times New Roman" w:cs="Times New Roman"/>
          <w:sz w:val="24"/>
          <w:szCs w:val="24"/>
        </w:rPr>
        <w:t>2.</w:t>
      </w:r>
      <w:r w:rsidRPr="007146C8">
        <w:rPr>
          <w:rFonts w:ascii="Times New Roman" w:hAnsi="Times New Roman" w:cs="Times New Roman"/>
          <w:sz w:val="24"/>
          <w:szCs w:val="24"/>
        </w:rPr>
        <w:t xml:space="preserve">4.2. Ответственным за выполнение административного действия является уполномоченный специалист </w:t>
      </w:r>
      <w:r w:rsidR="00D042A4" w:rsidRPr="007146C8">
        <w:rPr>
          <w:rFonts w:ascii="Times New Roman" w:hAnsi="Times New Roman" w:cs="Times New Roman"/>
          <w:sz w:val="24"/>
          <w:szCs w:val="24"/>
        </w:rPr>
        <w:t>Управления</w:t>
      </w:r>
      <w:r w:rsidRPr="007146C8">
        <w:rPr>
          <w:rFonts w:ascii="Times New Roman" w:hAnsi="Times New Roman" w:cs="Times New Roman"/>
          <w:sz w:val="24"/>
          <w:szCs w:val="24"/>
        </w:rPr>
        <w:t>.</w:t>
      </w:r>
    </w:p>
    <w:p w14:paraId="2E0FB1FE" w14:textId="043C871D" w:rsidR="005E04BA" w:rsidRPr="007146C8" w:rsidRDefault="005E04BA" w:rsidP="0052169D">
      <w:pPr>
        <w:pStyle w:val="ConsPlusNormal"/>
        <w:spacing w:line="276" w:lineRule="auto"/>
        <w:ind w:firstLine="709"/>
        <w:jc w:val="both"/>
        <w:rPr>
          <w:rFonts w:ascii="Times New Roman" w:hAnsi="Times New Roman" w:cs="Times New Roman"/>
          <w:sz w:val="24"/>
          <w:szCs w:val="22"/>
        </w:rPr>
      </w:pPr>
      <w:r w:rsidRPr="007146C8">
        <w:rPr>
          <w:rFonts w:ascii="Times New Roman" w:hAnsi="Times New Roman" w:cs="Times New Roman"/>
          <w:sz w:val="24"/>
          <w:szCs w:val="22"/>
        </w:rPr>
        <w:t>3.</w:t>
      </w:r>
      <w:r w:rsidR="00D042A4" w:rsidRPr="007146C8">
        <w:rPr>
          <w:rFonts w:ascii="Times New Roman" w:hAnsi="Times New Roman" w:cs="Times New Roman"/>
          <w:sz w:val="24"/>
          <w:szCs w:val="22"/>
        </w:rPr>
        <w:t>2.</w:t>
      </w:r>
      <w:r w:rsidRPr="007146C8">
        <w:rPr>
          <w:rFonts w:ascii="Times New Roman" w:hAnsi="Times New Roman" w:cs="Times New Roman"/>
          <w:sz w:val="24"/>
          <w:szCs w:val="22"/>
        </w:rPr>
        <w:t xml:space="preserve">4.3. Уполномоченный специалист </w:t>
      </w:r>
      <w:r w:rsidR="00D042A4" w:rsidRPr="007146C8">
        <w:rPr>
          <w:rFonts w:ascii="Times New Roman" w:hAnsi="Times New Roman" w:cs="Times New Roman"/>
          <w:sz w:val="24"/>
          <w:szCs w:val="22"/>
        </w:rPr>
        <w:t>Управления</w:t>
      </w:r>
      <w:r w:rsidRPr="007146C8">
        <w:rPr>
          <w:rFonts w:ascii="Times New Roman" w:hAnsi="Times New Roman" w:cs="Times New Roman"/>
          <w:sz w:val="24"/>
          <w:szCs w:val="22"/>
        </w:rPr>
        <w:t xml:space="preserve"> подготавливает и направляет пакет документов (заявление с приложенными к нему документами, ответы на запросы) на рассмотрение</w:t>
      </w:r>
      <w:r w:rsidR="003F45F5" w:rsidRPr="007146C8">
        <w:rPr>
          <w:rFonts w:ascii="Times New Roman" w:hAnsi="Times New Roman" w:cs="Times New Roman"/>
          <w:sz w:val="24"/>
          <w:szCs w:val="22"/>
        </w:rPr>
        <w:t xml:space="preserve"> </w:t>
      </w:r>
      <w:r w:rsidR="0052169D">
        <w:rPr>
          <w:rFonts w:ascii="Times New Roman" w:hAnsi="Times New Roman" w:cs="Times New Roman"/>
          <w:sz w:val="24"/>
          <w:szCs w:val="22"/>
        </w:rPr>
        <w:t xml:space="preserve">на заседание </w:t>
      </w:r>
      <w:r w:rsidRPr="007146C8">
        <w:rPr>
          <w:rFonts w:ascii="Times New Roman" w:hAnsi="Times New Roman" w:cs="Times New Roman"/>
          <w:sz w:val="24"/>
          <w:szCs w:val="22"/>
        </w:rPr>
        <w:t>Комиссии</w:t>
      </w:r>
      <w:r w:rsidR="007146C8">
        <w:rPr>
          <w:rFonts w:ascii="Times New Roman" w:hAnsi="Times New Roman" w:cs="Times New Roman"/>
          <w:sz w:val="24"/>
          <w:szCs w:val="22"/>
        </w:rPr>
        <w:t xml:space="preserve"> в </w:t>
      </w:r>
      <w:r w:rsidR="007146C8" w:rsidRPr="007146C8">
        <w:rPr>
          <w:rFonts w:ascii="Times New Roman" w:hAnsi="Times New Roman" w:cs="Times New Roman"/>
          <w:sz w:val="24"/>
          <w:szCs w:val="22"/>
        </w:rPr>
        <w:t>соответствии с постановлением мэрии городского округа Тольятти Самарской области от 20.07.2016 № 2332-п/1 «О комиссии по разработке Схемы размещения нестационарных торговых объектов на территории городского округа Тольятти»</w:t>
      </w:r>
      <w:r w:rsidRPr="007146C8">
        <w:rPr>
          <w:rFonts w:ascii="Times New Roman" w:hAnsi="Times New Roman" w:cs="Times New Roman"/>
          <w:sz w:val="24"/>
          <w:szCs w:val="22"/>
        </w:rPr>
        <w:t>.</w:t>
      </w:r>
    </w:p>
    <w:p w14:paraId="2B2C33D1" w14:textId="1AB91DB2" w:rsidR="005E04BA" w:rsidRPr="007146C8" w:rsidRDefault="005E04BA" w:rsidP="0052169D">
      <w:pPr>
        <w:pStyle w:val="ConsPlusNormal"/>
        <w:spacing w:line="276" w:lineRule="auto"/>
        <w:ind w:firstLine="709"/>
        <w:jc w:val="both"/>
        <w:rPr>
          <w:rFonts w:ascii="Times New Roman" w:hAnsi="Times New Roman" w:cs="Times New Roman"/>
          <w:sz w:val="24"/>
          <w:szCs w:val="22"/>
        </w:rPr>
      </w:pPr>
      <w:r w:rsidRPr="007146C8">
        <w:rPr>
          <w:rFonts w:ascii="Times New Roman" w:hAnsi="Times New Roman" w:cs="Times New Roman"/>
          <w:sz w:val="24"/>
          <w:szCs w:val="22"/>
        </w:rPr>
        <w:t>3.</w:t>
      </w:r>
      <w:r w:rsidR="007146C8">
        <w:rPr>
          <w:rFonts w:ascii="Times New Roman" w:hAnsi="Times New Roman" w:cs="Times New Roman"/>
          <w:sz w:val="24"/>
          <w:szCs w:val="22"/>
        </w:rPr>
        <w:t>2.</w:t>
      </w:r>
      <w:r w:rsidRPr="007146C8">
        <w:rPr>
          <w:rFonts w:ascii="Times New Roman" w:hAnsi="Times New Roman" w:cs="Times New Roman"/>
          <w:sz w:val="24"/>
          <w:szCs w:val="22"/>
        </w:rPr>
        <w:t xml:space="preserve">4.4. Максимальный срок выполнения административного действия - </w:t>
      </w:r>
      <w:r w:rsidR="0052169D">
        <w:rPr>
          <w:rFonts w:ascii="Times New Roman" w:hAnsi="Times New Roman" w:cs="Times New Roman"/>
          <w:sz w:val="24"/>
          <w:szCs w:val="22"/>
        </w:rPr>
        <w:t>10</w:t>
      </w:r>
      <w:r w:rsidRPr="007146C8">
        <w:rPr>
          <w:rFonts w:ascii="Times New Roman" w:hAnsi="Times New Roman" w:cs="Times New Roman"/>
          <w:sz w:val="24"/>
          <w:szCs w:val="22"/>
        </w:rPr>
        <w:t xml:space="preserve"> рабочих дней со дня поступления в </w:t>
      </w:r>
      <w:r w:rsidR="007146C8" w:rsidRPr="007146C8">
        <w:rPr>
          <w:rFonts w:ascii="Times New Roman" w:hAnsi="Times New Roman" w:cs="Times New Roman"/>
          <w:sz w:val="24"/>
          <w:szCs w:val="22"/>
        </w:rPr>
        <w:t>Управление</w:t>
      </w:r>
      <w:r w:rsidRPr="007146C8">
        <w:rPr>
          <w:rFonts w:ascii="Times New Roman" w:hAnsi="Times New Roman" w:cs="Times New Roman"/>
          <w:sz w:val="24"/>
          <w:szCs w:val="22"/>
        </w:rPr>
        <w:t xml:space="preserve"> полного пакета документов, содержащих сведения и (или) информацию, необходимые для предоставления муниципальной услуги.</w:t>
      </w:r>
    </w:p>
    <w:p w14:paraId="59CCAAE5" w14:textId="012EBE38" w:rsidR="005E04BA" w:rsidRDefault="005E04BA" w:rsidP="0052169D">
      <w:pPr>
        <w:pStyle w:val="ConsPlusNormal"/>
        <w:spacing w:line="276" w:lineRule="auto"/>
        <w:ind w:firstLine="709"/>
        <w:jc w:val="both"/>
        <w:rPr>
          <w:rFonts w:ascii="Times New Roman" w:hAnsi="Times New Roman" w:cs="Times New Roman"/>
          <w:sz w:val="24"/>
          <w:szCs w:val="22"/>
        </w:rPr>
      </w:pPr>
      <w:r w:rsidRPr="007146C8">
        <w:rPr>
          <w:rFonts w:ascii="Times New Roman" w:hAnsi="Times New Roman" w:cs="Times New Roman"/>
          <w:sz w:val="24"/>
          <w:szCs w:val="22"/>
        </w:rPr>
        <w:t xml:space="preserve">Критерием принятия решения о направлении документов </w:t>
      </w:r>
      <w:r w:rsidR="009279F2">
        <w:rPr>
          <w:rFonts w:ascii="Times New Roman" w:hAnsi="Times New Roman" w:cs="Times New Roman"/>
          <w:sz w:val="24"/>
          <w:szCs w:val="22"/>
        </w:rPr>
        <w:t>членам Комиссии</w:t>
      </w:r>
      <w:r w:rsidRPr="007146C8">
        <w:rPr>
          <w:rFonts w:ascii="Times New Roman" w:hAnsi="Times New Roman" w:cs="Times New Roman"/>
          <w:sz w:val="24"/>
          <w:szCs w:val="22"/>
        </w:rPr>
        <w:t xml:space="preserve"> является </w:t>
      </w:r>
      <w:r w:rsidR="0052169D">
        <w:rPr>
          <w:rFonts w:ascii="Times New Roman" w:hAnsi="Times New Roman" w:cs="Times New Roman"/>
          <w:sz w:val="24"/>
          <w:szCs w:val="22"/>
        </w:rPr>
        <w:t>поступление ответов на запросы</w:t>
      </w:r>
      <w:r w:rsidRPr="007146C8">
        <w:rPr>
          <w:rFonts w:ascii="Times New Roman" w:hAnsi="Times New Roman" w:cs="Times New Roman"/>
          <w:sz w:val="24"/>
          <w:szCs w:val="22"/>
        </w:rPr>
        <w:t>.</w:t>
      </w:r>
    </w:p>
    <w:p w14:paraId="794426A8" w14:textId="5AA5554A" w:rsidR="0052169D" w:rsidRDefault="0052169D" w:rsidP="0052169D">
      <w:pPr>
        <w:pStyle w:val="ConsPlusNormal"/>
        <w:spacing w:line="276" w:lineRule="auto"/>
        <w:ind w:firstLine="709"/>
        <w:jc w:val="both"/>
        <w:rPr>
          <w:rFonts w:ascii="Times New Roman" w:hAnsi="Times New Roman" w:cs="Times New Roman"/>
          <w:sz w:val="24"/>
          <w:szCs w:val="22"/>
        </w:rPr>
      </w:pPr>
      <w:r>
        <w:rPr>
          <w:rFonts w:ascii="Times New Roman" w:hAnsi="Times New Roman" w:cs="Times New Roman"/>
          <w:sz w:val="24"/>
          <w:szCs w:val="22"/>
        </w:rPr>
        <w:t xml:space="preserve">Заседание </w:t>
      </w:r>
      <w:r w:rsidRPr="007146C8">
        <w:rPr>
          <w:rFonts w:ascii="Times New Roman" w:hAnsi="Times New Roman" w:cs="Times New Roman"/>
          <w:sz w:val="24"/>
          <w:szCs w:val="22"/>
        </w:rPr>
        <w:t>Комиссии</w:t>
      </w:r>
      <w:r>
        <w:rPr>
          <w:rFonts w:ascii="Times New Roman" w:hAnsi="Times New Roman" w:cs="Times New Roman"/>
          <w:sz w:val="24"/>
          <w:szCs w:val="22"/>
        </w:rPr>
        <w:t xml:space="preserve"> проводится в </w:t>
      </w:r>
      <w:r w:rsidRPr="007146C8">
        <w:rPr>
          <w:rFonts w:ascii="Times New Roman" w:hAnsi="Times New Roman" w:cs="Times New Roman"/>
          <w:sz w:val="24"/>
          <w:szCs w:val="22"/>
        </w:rPr>
        <w:t>соответствии с постановлением мэрии городского округа Тольятти Самарской области от 20.07.2016 № 2332-п/1 «О комиссии по разработке Схемы размещения нестационарных торговых объектов на территории городского округа Тольятти»</w:t>
      </w:r>
      <w:r>
        <w:rPr>
          <w:rFonts w:ascii="Times New Roman" w:hAnsi="Times New Roman" w:cs="Times New Roman"/>
          <w:sz w:val="24"/>
          <w:szCs w:val="22"/>
        </w:rPr>
        <w:t>.</w:t>
      </w:r>
    </w:p>
    <w:p w14:paraId="3CDD7F02" w14:textId="6E25CF38" w:rsidR="0052169D" w:rsidRPr="0052169D" w:rsidRDefault="0052169D"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 xml:space="preserve">3.4.4.5. Результатом административного действия является поступление в </w:t>
      </w:r>
      <w:r>
        <w:rPr>
          <w:rFonts w:ascii="Times New Roman" w:hAnsi="Times New Roman" w:cs="Times New Roman"/>
          <w:sz w:val="24"/>
          <w:szCs w:val="22"/>
        </w:rPr>
        <w:t xml:space="preserve">Управление </w:t>
      </w:r>
      <w:r w:rsidRPr="0052169D">
        <w:rPr>
          <w:rFonts w:ascii="Times New Roman" w:hAnsi="Times New Roman" w:cs="Times New Roman"/>
          <w:sz w:val="24"/>
          <w:szCs w:val="22"/>
        </w:rPr>
        <w:t>подписанного протокола заседания Комиссии.</w:t>
      </w:r>
    </w:p>
    <w:p w14:paraId="185E49DE" w14:textId="5CB03490" w:rsidR="0052169D" w:rsidRPr="0052169D" w:rsidRDefault="0052169D"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3.4.4.6. Способом фиксации результата выполнения административного действия является подписание протокола заседания Комиссии.</w:t>
      </w:r>
    </w:p>
    <w:p w14:paraId="62C3B6C2" w14:textId="3221C0DB" w:rsidR="005E04BA" w:rsidRPr="0052169D" w:rsidRDefault="005E04BA" w:rsidP="0052169D">
      <w:pPr>
        <w:pStyle w:val="ConsPlusTitle"/>
        <w:spacing w:line="276" w:lineRule="auto"/>
        <w:ind w:firstLine="709"/>
        <w:jc w:val="both"/>
        <w:outlineLvl w:val="2"/>
        <w:rPr>
          <w:rFonts w:ascii="Times New Roman" w:hAnsi="Times New Roman" w:cs="Times New Roman"/>
          <w:b w:val="0"/>
          <w:sz w:val="24"/>
          <w:szCs w:val="22"/>
        </w:rPr>
      </w:pPr>
      <w:r w:rsidRPr="0052169D">
        <w:rPr>
          <w:rFonts w:ascii="Times New Roman" w:hAnsi="Times New Roman" w:cs="Times New Roman"/>
          <w:b w:val="0"/>
          <w:sz w:val="24"/>
          <w:szCs w:val="22"/>
        </w:rPr>
        <w:t>3.</w:t>
      </w:r>
      <w:r w:rsidR="0052169D">
        <w:rPr>
          <w:rFonts w:ascii="Times New Roman" w:hAnsi="Times New Roman" w:cs="Times New Roman"/>
          <w:b w:val="0"/>
          <w:sz w:val="24"/>
          <w:szCs w:val="22"/>
        </w:rPr>
        <w:t>2.</w:t>
      </w:r>
      <w:r w:rsidRPr="0052169D">
        <w:rPr>
          <w:rFonts w:ascii="Times New Roman" w:hAnsi="Times New Roman" w:cs="Times New Roman"/>
          <w:b w:val="0"/>
          <w:sz w:val="24"/>
          <w:szCs w:val="22"/>
        </w:rPr>
        <w:t>5. Принятие решения о включении либо об отказе во</w:t>
      </w:r>
      <w:r w:rsidR="0052169D" w:rsidRPr="0052169D">
        <w:rPr>
          <w:rFonts w:ascii="Times New Roman" w:hAnsi="Times New Roman" w:cs="Times New Roman"/>
          <w:b w:val="0"/>
          <w:sz w:val="24"/>
          <w:szCs w:val="22"/>
        </w:rPr>
        <w:t xml:space="preserve"> </w:t>
      </w:r>
      <w:r w:rsidRPr="0052169D">
        <w:rPr>
          <w:rFonts w:ascii="Times New Roman" w:hAnsi="Times New Roman" w:cs="Times New Roman"/>
          <w:b w:val="0"/>
          <w:sz w:val="24"/>
          <w:szCs w:val="22"/>
        </w:rPr>
        <w:t>включении места для размещения нестационарного торгового</w:t>
      </w:r>
      <w:r w:rsidR="0052169D" w:rsidRPr="0052169D">
        <w:rPr>
          <w:rFonts w:ascii="Times New Roman" w:hAnsi="Times New Roman" w:cs="Times New Roman"/>
          <w:b w:val="0"/>
          <w:sz w:val="24"/>
          <w:szCs w:val="22"/>
        </w:rPr>
        <w:t xml:space="preserve"> </w:t>
      </w:r>
      <w:r w:rsidRPr="0052169D">
        <w:rPr>
          <w:rFonts w:ascii="Times New Roman" w:hAnsi="Times New Roman" w:cs="Times New Roman"/>
          <w:b w:val="0"/>
          <w:sz w:val="24"/>
          <w:szCs w:val="22"/>
        </w:rPr>
        <w:t>объекта в Схему НТО и направление ответа заявителю</w:t>
      </w:r>
      <w:r w:rsidR="0052169D">
        <w:rPr>
          <w:rFonts w:ascii="Times New Roman" w:hAnsi="Times New Roman" w:cs="Times New Roman"/>
          <w:b w:val="0"/>
          <w:sz w:val="24"/>
          <w:szCs w:val="22"/>
        </w:rPr>
        <w:t>.</w:t>
      </w:r>
    </w:p>
    <w:p w14:paraId="09E1635F" w14:textId="6F837021"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sidRPr="0052169D">
        <w:rPr>
          <w:rFonts w:ascii="Times New Roman" w:hAnsi="Times New Roman" w:cs="Times New Roman"/>
          <w:sz w:val="24"/>
          <w:szCs w:val="22"/>
        </w:rPr>
        <w:t>2.</w:t>
      </w:r>
      <w:r w:rsidRPr="0052169D">
        <w:rPr>
          <w:rFonts w:ascii="Times New Roman" w:hAnsi="Times New Roman" w:cs="Times New Roman"/>
          <w:sz w:val="24"/>
          <w:szCs w:val="22"/>
        </w:rPr>
        <w:t xml:space="preserve">5.1. </w:t>
      </w:r>
      <w:r w:rsidR="0052169D" w:rsidRPr="0052169D">
        <w:rPr>
          <w:rFonts w:ascii="Times New Roman" w:hAnsi="Times New Roman" w:cs="Times New Roman"/>
          <w:sz w:val="24"/>
          <w:szCs w:val="22"/>
        </w:rPr>
        <w:t>О</w:t>
      </w:r>
      <w:r w:rsidRPr="0052169D">
        <w:rPr>
          <w:rFonts w:ascii="Times New Roman" w:hAnsi="Times New Roman" w:cs="Times New Roman"/>
          <w:sz w:val="24"/>
          <w:szCs w:val="22"/>
        </w:rPr>
        <w:t xml:space="preserve">снованием для начала административной процедуры, является поступление в </w:t>
      </w:r>
      <w:r w:rsidR="0052169D" w:rsidRPr="0052169D">
        <w:rPr>
          <w:rFonts w:ascii="Times New Roman" w:hAnsi="Times New Roman" w:cs="Times New Roman"/>
          <w:sz w:val="24"/>
          <w:szCs w:val="22"/>
        </w:rPr>
        <w:t>Управление</w:t>
      </w:r>
      <w:r w:rsidRPr="0052169D">
        <w:rPr>
          <w:rFonts w:ascii="Times New Roman" w:hAnsi="Times New Roman" w:cs="Times New Roman"/>
          <w:sz w:val="24"/>
          <w:szCs w:val="22"/>
        </w:rPr>
        <w:t xml:space="preserve"> подписанного протокола заседания Комиссии.</w:t>
      </w:r>
    </w:p>
    <w:p w14:paraId="26ADE7BD" w14:textId="2A2F9533"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Pr>
          <w:rFonts w:ascii="Times New Roman" w:hAnsi="Times New Roman" w:cs="Times New Roman"/>
          <w:sz w:val="24"/>
          <w:szCs w:val="22"/>
        </w:rPr>
        <w:t>2.</w:t>
      </w:r>
      <w:r w:rsidRPr="0052169D">
        <w:rPr>
          <w:rFonts w:ascii="Times New Roman" w:hAnsi="Times New Roman" w:cs="Times New Roman"/>
          <w:sz w:val="24"/>
          <w:szCs w:val="22"/>
        </w:rPr>
        <w:t xml:space="preserve">5.2. Ответственным за выполнение данной административной процедуры является сотрудник </w:t>
      </w:r>
      <w:r w:rsidR="0052169D" w:rsidRPr="0052169D">
        <w:rPr>
          <w:rFonts w:ascii="Times New Roman" w:hAnsi="Times New Roman" w:cs="Times New Roman"/>
          <w:sz w:val="24"/>
          <w:szCs w:val="22"/>
        </w:rPr>
        <w:t>уполномоченный специалист Управления.</w:t>
      </w:r>
    </w:p>
    <w:p w14:paraId="78A00849" w14:textId="4C3C8C61"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Pr>
          <w:rFonts w:ascii="Times New Roman" w:hAnsi="Times New Roman" w:cs="Times New Roman"/>
          <w:sz w:val="24"/>
          <w:szCs w:val="22"/>
        </w:rPr>
        <w:t>2.</w:t>
      </w:r>
      <w:r w:rsidRPr="0052169D">
        <w:rPr>
          <w:rFonts w:ascii="Times New Roman" w:hAnsi="Times New Roman" w:cs="Times New Roman"/>
          <w:sz w:val="24"/>
          <w:szCs w:val="22"/>
        </w:rPr>
        <w:t xml:space="preserve">5.3. Уполномоченный специалист </w:t>
      </w:r>
      <w:r w:rsidR="0052169D" w:rsidRPr="0052169D">
        <w:rPr>
          <w:rFonts w:ascii="Times New Roman" w:hAnsi="Times New Roman" w:cs="Times New Roman"/>
          <w:sz w:val="24"/>
          <w:szCs w:val="22"/>
        </w:rPr>
        <w:t>Управления</w:t>
      </w:r>
      <w:r w:rsidRPr="0052169D">
        <w:rPr>
          <w:rFonts w:ascii="Times New Roman" w:hAnsi="Times New Roman" w:cs="Times New Roman"/>
          <w:sz w:val="24"/>
          <w:szCs w:val="22"/>
        </w:rPr>
        <w:t xml:space="preserve"> с учетом протокола заседания Комиссии, ответов на запросы осуществляет подготовку проекта решения о включении (об отказе во включении) в Схему НТО предполагаемого места размещения нестационарного торгового объекта в форме ответа заявителю и направляет его установленным порядком на подпись </w:t>
      </w:r>
      <w:r w:rsidR="0052169D" w:rsidRPr="0052169D">
        <w:rPr>
          <w:rFonts w:ascii="Times New Roman" w:hAnsi="Times New Roman" w:cs="Times New Roman"/>
          <w:sz w:val="24"/>
          <w:szCs w:val="22"/>
        </w:rPr>
        <w:t>руководителю Управления</w:t>
      </w:r>
      <w:r w:rsidRPr="0052169D">
        <w:rPr>
          <w:rFonts w:ascii="Times New Roman" w:hAnsi="Times New Roman" w:cs="Times New Roman"/>
          <w:sz w:val="24"/>
          <w:szCs w:val="22"/>
        </w:rPr>
        <w:t>.</w:t>
      </w:r>
    </w:p>
    <w:p w14:paraId="2E6AD56D" w14:textId="479332CB" w:rsidR="005E04BA" w:rsidRPr="0052169D" w:rsidRDefault="0052169D"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Руководитель Управления</w:t>
      </w:r>
      <w:r w:rsidR="005E04BA" w:rsidRPr="0052169D">
        <w:rPr>
          <w:rFonts w:ascii="Times New Roman" w:hAnsi="Times New Roman" w:cs="Times New Roman"/>
          <w:sz w:val="24"/>
          <w:szCs w:val="22"/>
        </w:rPr>
        <w:t xml:space="preserve"> подписывает решение в форме ответа.</w:t>
      </w:r>
    </w:p>
    <w:p w14:paraId="538A88A5" w14:textId="5E45B621" w:rsidR="005E04BA" w:rsidRPr="0052169D" w:rsidRDefault="0052169D"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Уполномоченный специалист за организацию делопроизводства Управления ответственный за прием и регистрацию заявлений и документов</w:t>
      </w:r>
      <w:r w:rsidR="005E04BA" w:rsidRPr="0052169D">
        <w:rPr>
          <w:rFonts w:ascii="Times New Roman" w:hAnsi="Times New Roman" w:cs="Times New Roman"/>
          <w:sz w:val="24"/>
          <w:szCs w:val="22"/>
        </w:rPr>
        <w:t xml:space="preserve"> регистрирует подписанное </w:t>
      </w:r>
      <w:r w:rsidRPr="0052169D">
        <w:rPr>
          <w:rFonts w:ascii="Times New Roman" w:hAnsi="Times New Roman" w:cs="Times New Roman"/>
          <w:sz w:val="24"/>
          <w:szCs w:val="22"/>
        </w:rPr>
        <w:t>руководителем Управления</w:t>
      </w:r>
      <w:r w:rsidR="005E04BA" w:rsidRPr="0052169D">
        <w:rPr>
          <w:rFonts w:ascii="Times New Roman" w:hAnsi="Times New Roman" w:cs="Times New Roman"/>
          <w:sz w:val="24"/>
          <w:szCs w:val="22"/>
        </w:rPr>
        <w:t xml:space="preserve"> решение в форме ответа.</w:t>
      </w:r>
    </w:p>
    <w:p w14:paraId="04A8F7D0" w14:textId="77777777"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Максимальный срок выполнения указанных действий - 5 (пять) рабочих дней.</w:t>
      </w:r>
    </w:p>
    <w:p w14:paraId="6137A02E" w14:textId="7D25B3E6"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sidRPr="0052169D">
        <w:rPr>
          <w:rFonts w:ascii="Times New Roman" w:hAnsi="Times New Roman" w:cs="Times New Roman"/>
          <w:sz w:val="24"/>
          <w:szCs w:val="22"/>
        </w:rPr>
        <w:t>2.</w:t>
      </w:r>
      <w:r w:rsidRPr="0052169D">
        <w:rPr>
          <w:rFonts w:ascii="Times New Roman" w:hAnsi="Times New Roman" w:cs="Times New Roman"/>
          <w:sz w:val="24"/>
          <w:szCs w:val="22"/>
        </w:rPr>
        <w:t xml:space="preserve">5.4. </w:t>
      </w:r>
      <w:r w:rsidR="0052169D" w:rsidRPr="0052169D">
        <w:rPr>
          <w:rFonts w:ascii="Times New Roman" w:hAnsi="Times New Roman" w:cs="Times New Roman"/>
          <w:sz w:val="24"/>
          <w:szCs w:val="22"/>
        </w:rPr>
        <w:t>Уполномоченный специалист Управления</w:t>
      </w:r>
      <w:r w:rsidRPr="0052169D">
        <w:rPr>
          <w:rFonts w:ascii="Times New Roman" w:hAnsi="Times New Roman" w:cs="Times New Roman"/>
          <w:sz w:val="24"/>
          <w:szCs w:val="22"/>
        </w:rPr>
        <w:t xml:space="preserve"> вручает (направляет) заявителю зарегистрированное решение в форме ответа.</w:t>
      </w:r>
    </w:p>
    <w:p w14:paraId="2E08F8B4" w14:textId="77777777"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Максимальный срок выполнения данного административного действия не должен превышать 5 (пяти) рабочих дней со дня принятия решения.</w:t>
      </w:r>
    </w:p>
    <w:p w14:paraId="2939CBC3" w14:textId="18DD0CAC"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sidRPr="0052169D">
        <w:rPr>
          <w:rFonts w:ascii="Times New Roman" w:hAnsi="Times New Roman" w:cs="Times New Roman"/>
          <w:sz w:val="24"/>
          <w:szCs w:val="22"/>
        </w:rPr>
        <w:t>2.</w:t>
      </w:r>
      <w:r w:rsidRPr="0052169D">
        <w:rPr>
          <w:rFonts w:ascii="Times New Roman" w:hAnsi="Times New Roman" w:cs="Times New Roman"/>
          <w:sz w:val="24"/>
          <w:szCs w:val="22"/>
        </w:rPr>
        <w:t xml:space="preserve">5.5. Результатом административного действия является вручение (направление) решения в форме ответа заявителю о включении (об отказе во включении) места размещения </w:t>
      </w:r>
      <w:r w:rsidRPr="0052169D">
        <w:rPr>
          <w:rFonts w:ascii="Times New Roman" w:hAnsi="Times New Roman" w:cs="Times New Roman"/>
          <w:sz w:val="24"/>
          <w:szCs w:val="22"/>
        </w:rPr>
        <w:lastRenderedPageBreak/>
        <w:t>нестационарного торгового объекта в Схему НТО.</w:t>
      </w:r>
    </w:p>
    <w:p w14:paraId="294ABE6D" w14:textId="7C14AA87"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sidRPr="0052169D">
        <w:rPr>
          <w:rFonts w:ascii="Times New Roman" w:hAnsi="Times New Roman" w:cs="Times New Roman"/>
          <w:sz w:val="24"/>
          <w:szCs w:val="22"/>
        </w:rPr>
        <w:t>2.</w:t>
      </w:r>
      <w:r w:rsidRPr="0052169D">
        <w:rPr>
          <w:rFonts w:ascii="Times New Roman" w:hAnsi="Times New Roman" w:cs="Times New Roman"/>
          <w:sz w:val="24"/>
          <w:szCs w:val="22"/>
        </w:rPr>
        <w:t xml:space="preserve">5.6. Критерием принятия решения о включении (об отказе во включении) в Схему НТО является отсутствие (наличие) оснований для отказа в предоставлении муниципальной услуги, предусмотренных </w:t>
      </w:r>
      <w:hyperlink w:anchor="P179" w:history="1">
        <w:r w:rsidRPr="0052169D">
          <w:rPr>
            <w:rFonts w:ascii="Times New Roman" w:hAnsi="Times New Roman" w:cs="Times New Roman"/>
            <w:sz w:val="24"/>
            <w:szCs w:val="22"/>
          </w:rPr>
          <w:t>пунктом 2.</w:t>
        </w:r>
        <w:r w:rsidR="0052169D">
          <w:rPr>
            <w:rFonts w:ascii="Times New Roman" w:hAnsi="Times New Roman" w:cs="Times New Roman"/>
            <w:sz w:val="24"/>
            <w:szCs w:val="22"/>
          </w:rPr>
          <w:t>10</w:t>
        </w:r>
        <w:r w:rsidRPr="0052169D">
          <w:rPr>
            <w:rFonts w:ascii="Times New Roman" w:hAnsi="Times New Roman" w:cs="Times New Roman"/>
            <w:sz w:val="24"/>
            <w:szCs w:val="22"/>
          </w:rPr>
          <w:t>.2</w:t>
        </w:r>
      </w:hyperlink>
      <w:r w:rsidRPr="0052169D">
        <w:rPr>
          <w:rFonts w:ascii="Times New Roman" w:hAnsi="Times New Roman" w:cs="Times New Roman"/>
          <w:sz w:val="24"/>
          <w:szCs w:val="22"/>
        </w:rPr>
        <w:t xml:space="preserve"> настоящего административного регламента.</w:t>
      </w:r>
    </w:p>
    <w:p w14:paraId="3378131F" w14:textId="12E6AD52"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sidRPr="0052169D">
        <w:rPr>
          <w:rFonts w:ascii="Times New Roman" w:hAnsi="Times New Roman" w:cs="Times New Roman"/>
          <w:sz w:val="24"/>
          <w:szCs w:val="22"/>
        </w:rPr>
        <w:t>2.</w:t>
      </w:r>
      <w:r w:rsidRPr="0052169D">
        <w:rPr>
          <w:rFonts w:ascii="Times New Roman" w:hAnsi="Times New Roman" w:cs="Times New Roman"/>
          <w:sz w:val="24"/>
          <w:szCs w:val="22"/>
        </w:rPr>
        <w:t xml:space="preserve">5.7. Способом фиксации результата выполнения административного действия является регистрация ответа заявителю в </w:t>
      </w:r>
      <w:r w:rsidR="0052169D">
        <w:rPr>
          <w:rFonts w:ascii="Times New Roman" w:hAnsi="Times New Roman" w:cs="Times New Roman"/>
          <w:sz w:val="24"/>
          <w:szCs w:val="22"/>
        </w:rPr>
        <w:t>СЭД «Дело»</w:t>
      </w:r>
      <w:r w:rsidRPr="0052169D">
        <w:rPr>
          <w:rFonts w:ascii="Times New Roman" w:hAnsi="Times New Roman" w:cs="Times New Roman"/>
          <w:sz w:val="24"/>
          <w:szCs w:val="22"/>
        </w:rPr>
        <w:t>.</w:t>
      </w:r>
    </w:p>
    <w:p w14:paraId="4340BFE3" w14:textId="3676CADF"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sidRPr="0052169D">
        <w:rPr>
          <w:rFonts w:ascii="Times New Roman" w:hAnsi="Times New Roman" w:cs="Times New Roman"/>
          <w:sz w:val="24"/>
          <w:szCs w:val="22"/>
        </w:rPr>
        <w:t>2.</w:t>
      </w:r>
      <w:r w:rsidRPr="0052169D">
        <w:rPr>
          <w:rFonts w:ascii="Times New Roman" w:hAnsi="Times New Roman" w:cs="Times New Roman"/>
          <w:sz w:val="24"/>
          <w:szCs w:val="22"/>
        </w:rPr>
        <w:t>6. Выполнение административных процедур при предоставлении</w:t>
      </w:r>
    </w:p>
    <w:p w14:paraId="260E49EC" w14:textId="77777777"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муниципальной услуги в электронной форме</w:t>
      </w:r>
    </w:p>
    <w:p w14:paraId="060FFA8C" w14:textId="0341A47A" w:rsidR="005E04BA" w:rsidRPr="0052169D" w:rsidRDefault="005E04BA" w:rsidP="0052169D">
      <w:pPr>
        <w:pStyle w:val="ConsPlusNormal"/>
        <w:spacing w:line="276" w:lineRule="auto"/>
        <w:ind w:firstLine="709"/>
        <w:jc w:val="both"/>
        <w:rPr>
          <w:rFonts w:ascii="Times New Roman" w:hAnsi="Times New Roman" w:cs="Times New Roman"/>
          <w:sz w:val="24"/>
          <w:szCs w:val="22"/>
        </w:rPr>
      </w:pPr>
      <w:r w:rsidRPr="0052169D">
        <w:rPr>
          <w:rFonts w:ascii="Times New Roman" w:hAnsi="Times New Roman" w:cs="Times New Roman"/>
          <w:sz w:val="24"/>
          <w:szCs w:val="22"/>
        </w:rPr>
        <w:t>3.</w:t>
      </w:r>
      <w:r w:rsidR="0052169D" w:rsidRPr="0052169D">
        <w:rPr>
          <w:rFonts w:ascii="Times New Roman" w:hAnsi="Times New Roman" w:cs="Times New Roman"/>
          <w:sz w:val="24"/>
          <w:szCs w:val="22"/>
        </w:rPr>
        <w:t>2.</w:t>
      </w:r>
      <w:r w:rsidRPr="0052169D">
        <w:rPr>
          <w:rFonts w:ascii="Times New Roman" w:hAnsi="Times New Roman" w:cs="Times New Roman"/>
          <w:sz w:val="24"/>
          <w:szCs w:val="22"/>
        </w:rPr>
        <w:t>6.1. В электронной форме муниципальная услуга не предоставляется.</w:t>
      </w:r>
    </w:p>
    <w:p w14:paraId="60754CE3" w14:textId="77777777" w:rsidR="002458B0" w:rsidRPr="00DA50FB" w:rsidRDefault="002458B0" w:rsidP="002458B0">
      <w:pPr>
        <w:tabs>
          <w:tab w:val="left" w:pos="3368"/>
        </w:tabs>
      </w:pPr>
    </w:p>
    <w:p w14:paraId="0F137930" w14:textId="77777777" w:rsidR="002458B0" w:rsidRPr="00DA50FB" w:rsidRDefault="002458B0" w:rsidP="002458B0">
      <w:pPr>
        <w:tabs>
          <w:tab w:val="left" w:pos="3368"/>
        </w:tabs>
        <w:ind w:firstLine="709"/>
      </w:pPr>
      <w:r w:rsidRPr="00DA50FB">
        <w:tab/>
      </w:r>
    </w:p>
    <w:p w14:paraId="791CCCF3" w14:textId="77777777" w:rsidR="002458B0" w:rsidRPr="0052169D" w:rsidRDefault="002458B0" w:rsidP="0052169D">
      <w:pPr>
        <w:jc w:val="center"/>
        <w:rPr>
          <w:sz w:val="24"/>
          <w:szCs w:val="24"/>
        </w:rPr>
      </w:pPr>
      <w:r w:rsidRPr="0052169D">
        <w:rPr>
          <w:sz w:val="24"/>
          <w:szCs w:val="24"/>
          <w:lang w:val="en-US"/>
        </w:rPr>
        <w:t>IV</w:t>
      </w:r>
      <w:r w:rsidRPr="0052169D">
        <w:rPr>
          <w:sz w:val="24"/>
          <w:szCs w:val="24"/>
        </w:rPr>
        <w:t>.ФОРМЫ КОНТРОЛЯ ЗА ИСПОЛНЕНИЕМ АДМИНИСТРАТИВНОГО РЕГЛАМЕНТА</w:t>
      </w:r>
    </w:p>
    <w:p w14:paraId="60EF6E0D" w14:textId="77777777" w:rsidR="002458B0" w:rsidRPr="00DA50FB" w:rsidRDefault="002458B0" w:rsidP="002458B0">
      <w:pPr>
        <w:ind w:left="1155"/>
        <w:jc w:val="center"/>
      </w:pPr>
    </w:p>
    <w:p w14:paraId="5C5DD897" w14:textId="77777777" w:rsidR="002458B0" w:rsidRDefault="002458B0" w:rsidP="0052169D">
      <w:pPr>
        <w:pStyle w:val="ConsTitle"/>
        <w:numPr>
          <w:ilvl w:val="1"/>
          <w:numId w:val="20"/>
        </w:numPr>
        <w:shd w:val="clear" w:color="auto" w:fill="auto"/>
        <w:spacing w:line="276" w:lineRule="auto"/>
        <w:ind w:left="0" w:firstLine="709"/>
      </w:pPr>
      <w:r w:rsidRPr="00174517">
        <w:t>Текущий контроль за предоставлением муниципальной услуги.</w:t>
      </w:r>
    </w:p>
    <w:p w14:paraId="174AF9F7" w14:textId="74391191" w:rsidR="002458B0" w:rsidRDefault="002458B0" w:rsidP="0052169D">
      <w:pPr>
        <w:pStyle w:val="ConsTitle"/>
        <w:numPr>
          <w:ilvl w:val="0"/>
          <w:numId w:val="0"/>
        </w:numPr>
        <w:shd w:val="clear" w:color="auto" w:fill="auto"/>
        <w:spacing w:line="276" w:lineRule="auto"/>
        <w:ind w:firstLine="709"/>
      </w:pPr>
      <w:r>
        <w:t xml:space="preserve">4.1.1. Персональная ответственность специалистов </w:t>
      </w:r>
      <w:r w:rsidR="0052169D" w:rsidRPr="0052169D">
        <w:t>Управления</w:t>
      </w:r>
      <w:r w:rsidRPr="0052169D">
        <w:t xml:space="preserve"> </w:t>
      </w:r>
      <w:r w:rsidRPr="00852CAE">
        <w:t>за выполнение своих обязанностей закрепляется в его должностных инструкциях в соответствии с требованиями законодательства.</w:t>
      </w:r>
    </w:p>
    <w:p w14:paraId="32643BCB" w14:textId="64DC6055" w:rsidR="002458B0" w:rsidRPr="00174517" w:rsidRDefault="002458B0" w:rsidP="0052169D">
      <w:pPr>
        <w:pStyle w:val="ConsTitle"/>
        <w:numPr>
          <w:ilvl w:val="0"/>
          <w:numId w:val="0"/>
        </w:numPr>
        <w:shd w:val="clear" w:color="auto" w:fill="auto"/>
        <w:spacing w:line="276" w:lineRule="auto"/>
        <w:ind w:firstLine="709"/>
      </w:pPr>
      <w:r>
        <w:t xml:space="preserve">4.1.2. </w:t>
      </w:r>
      <w:r w:rsidRPr="00174517">
        <w:t xml:space="preserve">Текущий контроль осуществляется путем проведения проверок </w:t>
      </w:r>
      <w:r w:rsidR="0052169D" w:rsidRPr="0052169D">
        <w:t xml:space="preserve">руководителем Управления </w:t>
      </w:r>
      <w:r w:rsidRPr="00174517">
        <w:t>соблюдения и исполнения специалист</w:t>
      </w:r>
      <w:r w:rsidR="0052169D">
        <w:t>ами</w:t>
      </w:r>
      <w:r w:rsidRPr="00174517">
        <w:t xml:space="preserve"> </w:t>
      </w:r>
      <w:r w:rsidR="0052169D" w:rsidRPr="0052169D">
        <w:t>Управления</w:t>
      </w:r>
      <w:r w:rsidRPr="00174517">
        <w:t xml:space="preserve"> положений настоящего Регламента, иных нормативных правовых актов РФ, Самарской области, муниципальных правовых актов. </w:t>
      </w:r>
    </w:p>
    <w:p w14:paraId="4A56A407" w14:textId="77777777" w:rsidR="002458B0" w:rsidRDefault="002458B0" w:rsidP="0052169D">
      <w:pPr>
        <w:pStyle w:val="Default"/>
        <w:tabs>
          <w:tab w:val="left" w:pos="0"/>
          <w:tab w:val="left" w:pos="9356"/>
        </w:tabs>
        <w:spacing w:line="276" w:lineRule="auto"/>
        <w:ind w:firstLine="709"/>
        <w:jc w:val="both"/>
        <w:rPr>
          <w:rFonts w:ascii="Times New Roman" w:hAnsi="Times New Roman" w:cs="Times New Roman"/>
          <w:bCs/>
          <w:color w:val="auto"/>
        </w:rPr>
      </w:pPr>
      <w:r w:rsidRPr="00E911ED">
        <w:rPr>
          <w:rFonts w:ascii="Times New Roman" w:hAnsi="Times New Roman" w:cs="Times New Roman"/>
          <w:bCs/>
          <w:color w:val="auto"/>
        </w:rPr>
        <w:t>Текущий контроль осуществляется на постоянной основе.</w:t>
      </w:r>
    </w:p>
    <w:p w14:paraId="2E5BAAD0" w14:textId="77777777" w:rsidR="002458B0" w:rsidRPr="006522DB" w:rsidRDefault="002458B0" w:rsidP="0052169D">
      <w:pPr>
        <w:pStyle w:val="ConsTitle"/>
        <w:numPr>
          <w:ilvl w:val="1"/>
          <w:numId w:val="20"/>
        </w:numPr>
        <w:shd w:val="clear" w:color="auto" w:fill="auto"/>
        <w:spacing w:line="276" w:lineRule="auto"/>
        <w:ind w:left="0" w:firstLine="709"/>
      </w:pPr>
      <w:r w:rsidRPr="006522DB">
        <w:t>Плановые и внеплановые проверки, в том числе порядок и формы контроля за полнотой и качеством предоставления муниципальной услуги.</w:t>
      </w:r>
    </w:p>
    <w:p w14:paraId="0DB4B5B9" w14:textId="59056C64" w:rsidR="002458B0" w:rsidRDefault="002458B0" w:rsidP="0052169D">
      <w:pPr>
        <w:pStyle w:val="ConsTitle"/>
        <w:numPr>
          <w:ilvl w:val="2"/>
          <w:numId w:val="20"/>
        </w:numPr>
        <w:shd w:val="clear" w:color="auto" w:fill="auto"/>
        <w:spacing w:line="276" w:lineRule="auto"/>
        <w:ind w:left="0" w:firstLine="709"/>
      </w:pPr>
      <w:r w:rsidRPr="008E5565">
        <w:t>В целях осуществления контроля за соблюдением последовательности</w:t>
      </w:r>
      <w:r w:rsidRPr="00174517">
        <w:t xml:space="preserve"> действий, определенных административными процедурами по исполнению муниципальной услуги, и принятием решений, за полнотой и качеством предоставлением услуги, </w:t>
      </w:r>
      <w:r w:rsidRPr="0052169D">
        <w:t xml:space="preserve">руководителем </w:t>
      </w:r>
      <w:r w:rsidR="0052169D" w:rsidRPr="0052169D">
        <w:t>Управления</w:t>
      </w:r>
      <w:r w:rsidRPr="0052169D">
        <w:t xml:space="preserve"> проводятся</w:t>
      </w:r>
      <w:r w:rsidRPr="00174517">
        <w:t xml:space="preserve">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r w:rsidR="0052169D" w:rsidRPr="0052169D">
        <w:t>Управления</w:t>
      </w:r>
      <w:r w:rsidRPr="0052169D">
        <w:t>.</w:t>
      </w:r>
    </w:p>
    <w:p w14:paraId="68AC2A9C" w14:textId="2C5F44C3" w:rsidR="002458B0" w:rsidRPr="009163A6" w:rsidRDefault="002458B0" w:rsidP="0052169D">
      <w:pPr>
        <w:pStyle w:val="ConsTitle"/>
        <w:numPr>
          <w:ilvl w:val="2"/>
          <w:numId w:val="20"/>
        </w:numPr>
        <w:shd w:val="clear" w:color="auto" w:fill="auto"/>
        <w:spacing w:line="276" w:lineRule="auto"/>
        <w:ind w:left="0" w:firstLine="709"/>
      </w:pPr>
      <w:r w:rsidRPr="00174517">
        <w:t>Проверки осуществляются на основании приказа руководителя</w:t>
      </w:r>
      <w:r w:rsidR="0052169D">
        <w:t xml:space="preserve"> </w:t>
      </w:r>
      <w:r w:rsidR="0052169D" w:rsidRPr="0052169D">
        <w:t>Управления</w:t>
      </w:r>
      <w:r w:rsidRPr="0052169D">
        <w:t>,</w:t>
      </w:r>
      <w:r w:rsidRPr="00174517">
        <w:t xml:space="preserve"> распоряжений заместителя </w:t>
      </w:r>
      <w:r>
        <w:t>главы</w:t>
      </w:r>
      <w:r w:rsidRPr="00174517">
        <w:t xml:space="preserve">, </w:t>
      </w:r>
      <w:r w:rsidRPr="0052169D">
        <w:t>распоряжений главы городского округа Тольятти.</w:t>
      </w:r>
    </w:p>
    <w:p w14:paraId="0B51C84A" w14:textId="77777777" w:rsidR="0052169D" w:rsidRDefault="002458B0" w:rsidP="0052169D">
      <w:pPr>
        <w:pStyle w:val="ConsTitle"/>
        <w:numPr>
          <w:ilvl w:val="2"/>
          <w:numId w:val="20"/>
        </w:numPr>
        <w:shd w:val="clear" w:color="auto" w:fill="auto"/>
        <w:spacing w:line="276" w:lineRule="auto"/>
        <w:ind w:left="0" w:firstLine="709"/>
      </w:pPr>
      <w:r w:rsidRPr="006F04BE">
        <w:t>Плановые проверки осуществляются на основании полугодовых или</w:t>
      </w:r>
      <w:r w:rsidRPr="00174517">
        <w:t xml:space="preserve"> годовых планов работы </w:t>
      </w:r>
      <w:r w:rsidR="0052169D" w:rsidRPr="0052169D">
        <w:t>Управления.</w:t>
      </w:r>
    </w:p>
    <w:p w14:paraId="7A08A8C1" w14:textId="5B7D7654" w:rsidR="002458B0" w:rsidRDefault="002458B0" w:rsidP="0052169D">
      <w:pPr>
        <w:pStyle w:val="ConsTitle"/>
        <w:numPr>
          <w:ilvl w:val="2"/>
          <w:numId w:val="20"/>
        </w:numPr>
        <w:shd w:val="clear" w:color="auto" w:fill="auto"/>
        <w:spacing w:line="276" w:lineRule="auto"/>
        <w:ind w:left="0" w:firstLine="709"/>
      </w:pPr>
      <w:r w:rsidRPr="00174517">
        <w:t>Внеплановые проверки осуществляются в случае выявления нарушений прав заявителей по их жалобам.</w:t>
      </w:r>
    </w:p>
    <w:p w14:paraId="393EFFB5" w14:textId="4784500F" w:rsidR="002458B0" w:rsidRDefault="002458B0" w:rsidP="0052169D">
      <w:pPr>
        <w:pStyle w:val="ConsTitle"/>
        <w:numPr>
          <w:ilvl w:val="2"/>
          <w:numId w:val="20"/>
        </w:numPr>
        <w:shd w:val="clear" w:color="auto" w:fill="auto"/>
        <w:spacing w:line="276" w:lineRule="auto"/>
        <w:ind w:left="0" w:firstLine="709"/>
      </w:pPr>
      <w:r w:rsidRPr="001A1B1C">
        <w:t xml:space="preserve">Руководитель </w:t>
      </w:r>
      <w:r w:rsidR="0052169D" w:rsidRPr="0052169D">
        <w:t>Управления</w:t>
      </w:r>
      <w:r w:rsidRPr="0052169D">
        <w:t xml:space="preserve"> </w:t>
      </w:r>
      <w:r w:rsidRPr="001A1B1C">
        <w:t>несет ответственность за предоставление муниципальной услуги в соответствии с настоящим административным регламентом, в том числе за порядок и сроки выполнения административных процедур.</w:t>
      </w:r>
    </w:p>
    <w:p w14:paraId="40E48584" w14:textId="77777777" w:rsidR="002458B0" w:rsidRPr="001A1B1C" w:rsidRDefault="002458B0" w:rsidP="0052169D">
      <w:pPr>
        <w:pStyle w:val="ConsTitle"/>
        <w:numPr>
          <w:ilvl w:val="0"/>
          <w:numId w:val="0"/>
        </w:numPr>
        <w:shd w:val="clear" w:color="auto" w:fill="auto"/>
        <w:tabs>
          <w:tab w:val="left" w:pos="1276"/>
        </w:tabs>
        <w:spacing w:line="276" w:lineRule="auto"/>
        <w:ind w:firstLine="709"/>
      </w:pPr>
    </w:p>
    <w:p w14:paraId="31A051E5" w14:textId="13DA5A6B" w:rsidR="002458B0" w:rsidRPr="0052169D" w:rsidRDefault="002458B0" w:rsidP="002458B0">
      <w:pPr>
        <w:spacing w:before="100" w:beforeAutospacing="1" w:after="100" w:afterAutospacing="1"/>
        <w:jc w:val="center"/>
        <w:rPr>
          <w:color w:val="C0504D"/>
          <w:sz w:val="24"/>
          <w:szCs w:val="24"/>
        </w:rPr>
      </w:pPr>
      <w:r w:rsidRPr="0052169D">
        <w:rPr>
          <w:sz w:val="24"/>
          <w:szCs w:val="24"/>
        </w:rPr>
        <w:t xml:space="preserve">V. ДОСУДЕБНЫЙ (ВНЕСУДЕБНЫЙ) ПОРЯДОК ОБЖАЛОВАНИЯ РЕШЕНИЙ И ДЕЙСТВИЙ (БЕЗДЕЙСТВИЯ) ОРГАНА, ПРЕДОСТАВЛЯЮЩЕГО МУНИЦИПАЛЬНУЮ УСЛУГУ, ОРГАНИЗАЦИЙ, ПРИВЛЕКАЕМЫХ К РЕАЛИЗАЦИИ ФУНКЦИЙ, А ТАКЖЕ ИХ ДОЛЖНОСТНЫХ ЛИЦ, МУНИЦИПАЛЬНЫХ СЛУЖАЩИХ, РАБОТНИКОВ </w:t>
      </w:r>
    </w:p>
    <w:p w14:paraId="6E728C1D" w14:textId="77777777" w:rsidR="002458B0" w:rsidRPr="0052169D" w:rsidRDefault="002458B0" w:rsidP="0052169D">
      <w:pPr>
        <w:spacing w:line="276" w:lineRule="auto"/>
        <w:ind w:firstLine="709"/>
        <w:contextualSpacing/>
        <w:jc w:val="both"/>
        <w:rPr>
          <w:sz w:val="24"/>
          <w:szCs w:val="24"/>
        </w:rPr>
      </w:pPr>
      <w:r w:rsidRPr="0052169D">
        <w:rPr>
          <w:sz w:val="24"/>
          <w:szCs w:val="24"/>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B763124" w14:textId="77777777" w:rsidR="002458B0" w:rsidRPr="0052169D" w:rsidRDefault="002458B0" w:rsidP="0052169D">
      <w:pPr>
        <w:autoSpaceDE w:val="0"/>
        <w:autoSpaceDN w:val="0"/>
        <w:adjustRightInd w:val="0"/>
        <w:spacing w:line="276" w:lineRule="auto"/>
        <w:ind w:firstLine="709"/>
        <w:contextualSpacing/>
        <w:jc w:val="both"/>
        <w:outlineLvl w:val="0"/>
        <w:rPr>
          <w:bCs/>
          <w:sz w:val="24"/>
          <w:szCs w:val="24"/>
        </w:rPr>
      </w:pPr>
      <w:r w:rsidRPr="0052169D">
        <w:rPr>
          <w:sz w:val="24"/>
          <w:szCs w:val="24"/>
        </w:rPr>
        <w:lastRenderedPageBreak/>
        <w:t xml:space="preserve">5.1.1. Заявители имеют право на обжалование </w:t>
      </w:r>
      <w:r w:rsidRPr="0052169D">
        <w:rPr>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w:t>
      </w:r>
      <w:r w:rsidRPr="0052169D">
        <w:rPr>
          <w:sz w:val="24"/>
          <w:szCs w:val="24"/>
        </w:rPr>
        <w:t>Федерального закона от 27.07.2010 № 210-ФЗ «Об организации предоставления государственных и муниципальных услуг» (далее – Федеральный закон № 210-ФЗ)</w:t>
      </w:r>
      <w:r w:rsidRPr="0052169D">
        <w:rPr>
          <w:bCs/>
          <w:sz w:val="24"/>
          <w:szCs w:val="24"/>
        </w:rPr>
        <w:t>, или их работников.</w:t>
      </w:r>
    </w:p>
    <w:p w14:paraId="40480E9D"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w:t>
      </w:r>
      <w:r w:rsidRPr="0052169D">
        <w:rPr>
          <w:bCs/>
          <w:sz w:val="24"/>
          <w:szCs w:val="24"/>
        </w:rPr>
        <w:t xml:space="preserve"> Федерального закона № 210-ФЗ</w:t>
      </w:r>
      <w:r w:rsidRPr="0052169D">
        <w:rPr>
          <w:sz w:val="24"/>
          <w:szCs w:val="24"/>
        </w:rPr>
        <w:t>.</w:t>
      </w:r>
    </w:p>
    <w:p w14:paraId="27658364"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7C6E4B72"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2E51567E"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16FDFD7"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3BEAFA32"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08D27C2"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23B0962"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Жалоба на решения и действия (бездействие) организаций, предусмотренных </w:t>
      </w:r>
      <w:hyperlink r:id="rId41" w:history="1">
        <w:r w:rsidRPr="0052169D">
          <w:rPr>
            <w:rStyle w:val="a4"/>
            <w:sz w:val="24"/>
            <w:szCs w:val="24"/>
          </w:rPr>
          <w:t>частью 1.1 статьи 16</w:t>
        </w:r>
      </w:hyperlink>
      <w:r w:rsidRPr="0052169D">
        <w:rPr>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DE3A827"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11B6B8D0" w14:textId="77777777" w:rsidR="002458B0" w:rsidRPr="0052169D" w:rsidRDefault="002458B0" w:rsidP="0052169D">
      <w:pPr>
        <w:spacing w:line="276" w:lineRule="auto"/>
        <w:ind w:firstLine="709"/>
        <w:contextualSpacing/>
        <w:jc w:val="both"/>
        <w:rPr>
          <w:sz w:val="24"/>
          <w:szCs w:val="24"/>
        </w:rPr>
      </w:pPr>
      <w:r w:rsidRPr="0052169D">
        <w:rPr>
          <w:sz w:val="24"/>
          <w:szCs w:val="24"/>
        </w:rPr>
        <w:lastRenderedPageBreak/>
        <w:t>5.1.4. Жалоба должна содержать:</w:t>
      </w:r>
    </w:p>
    <w:p w14:paraId="29DCC979"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629EC7E"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6266D4"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170FB0AE"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4FF9B8A2" w14:textId="77777777" w:rsidR="002458B0" w:rsidRPr="0052169D" w:rsidRDefault="002458B0" w:rsidP="0052169D">
      <w:pPr>
        <w:spacing w:line="276" w:lineRule="auto"/>
        <w:ind w:firstLine="709"/>
        <w:contextualSpacing/>
        <w:jc w:val="both"/>
        <w:rPr>
          <w:sz w:val="24"/>
          <w:szCs w:val="24"/>
        </w:rPr>
      </w:pPr>
      <w:r w:rsidRPr="0052169D">
        <w:rPr>
          <w:sz w:val="24"/>
          <w:szCs w:val="24"/>
        </w:rPr>
        <w:t>5.2. Предмет досудебного (внесудебного) обжалования.</w:t>
      </w:r>
    </w:p>
    <w:p w14:paraId="3A2D0C3F" w14:textId="77777777" w:rsidR="002458B0" w:rsidRPr="0052169D" w:rsidRDefault="002458B0" w:rsidP="0052169D">
      <w:pPr>
        <w:spacing w:line="276" w:lineRule="auto"/>
        <w:ind w:firstLine="709"/>
        <w:contextualSpacing/>
        <w:jc w:val="both"/>
        <w:rPr>
          <w:sz w:val="24"/>
          <w:szCs w:val="24"/>
        </w:rPr>
      </w:pPr>
      <w:r w:rsidRPr="0052169D">
        <w:rPr>
          <w:sz w:val="24"/>
          <w:szCs w:val="24"/>
        </w:rPr>
        <w:t>Предметом досудебного (внесудебного) обжалования являются в том числе:</w:t>
      </w:r>
    </w:p>
    <w:p w14:paraId="6D3BAE37"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нарушение срока регистрации запроса о предоставлении муниципальной услуги, запроса, указанного в статье 15.1 Федерального закона № 210-ФЗ;</w:t>
      </w:r>
    </w:p>
    <w:p w14:paraId="25977250"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E092421"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FBBE13F"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5BD373A"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w:t>
      </w:r>
      <w:r w:rsidRPr="0052169D">
        <w:rPr>
          <w:sz w:val="24"/>
          <w:szCs w:val="24"/>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6FCAA54"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1F0E77"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history="1">
        <w:r w:rsidRPr="0052169D">
          <w:rPr>
            <w:rStyle w:val="a4"/>
            <w:sz w:val="24"/>
            <w:szCs w:val="24"/>
          </w:rPr>
          <w:t>частью 1.1 статьи 16</w:t>
        </w:r>
      </w:hyperlink>
      <w:r w:rsidRPr="0052169D">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7ABCAE"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нарушение срока или порядка выдачи документов по результатам предоставления муниципальной услуги;</w:t>
      </w:r>
    </w:p>
    <w:p w14:paraId="6FA523B1"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D573E41"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EBE16F1" w14:textId="77777777" w:rsidR="002458B0" w:rsidRPr="0052169D" w:rsidRDefault="002458B0" w:rsidP="0052169D">
      <w:pPr>
        <w:spacing w:line="276" w:lineRule="auto"/>
        <w:ind w:firstLine="709"/>
        <w:contextualSpacing/>
        <w:jc w:val="both"/>
        <w:rPr>
          <w:sz w:val="24"/>
          <w:szCs w:val="24"/>
        </w:rPr>
      </w:pPr>
      <w:r w:rsidRPr="0052169D">
        <w:rPr>
          <w:sz w:val="24"/>
          <w:szCs w:val="24"/>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14:paraId="0C8125E9" w14:textId="77777777" w:rsidR="002458B0" w:rsidRPr="0052169D" w:rsidRDefault="002458B0" w:rsidP="0052169D">
      <w:pPr>
        <w:spacing w:line="276" w:lineRule="auto"/>
        <w:ind w:firstLine="709"/>
        <w:contextualSpacing/>
        <w:jc w:val="both"/>
        <w:rPr>
          <w:sz w:val="24"/>
          <w:szCs w:val="24"/>
        </w:rPr>
      </w:pPr>
      <w:r w:rsidRPr="0052169D">
        <w:rPr>
          <w:sz w:val="24"/>
          <w:szCs w:val="24"/>
        </w:rPr>
        <w:lastRenderedPageBreak/>
        <w:t>5.4. Заявитель имеет право на получение информации и документов, необходимых для обоснования и рассмотрения жалобы.</w:t>
      </w:r>
    </w:p>
    <w:p w14:paraId="528B9E4B" w14:textId="77777777" w:rsidR="002458B0" w:rsidRPr="0052169D" w:rsidRDefault="002458B0" w:rsidP="0052169D">
      <w:pPr>
        <w:spacing w:line="276" w:lineRule="auto"/>
        <w:ind w:firstLine="709"/>
        <w:contextualSpacing/>
        <w:jc w:val="both"/>
        <w:rPr>
          <w:sz w:val="24"/>
          <w:szCs w:val="24"/>
        </w:rPr>
      </w:pPr>
      <w:r w:rsidRPr="0052169D">
        <w:rPr>
          <w:sz w:val="24"/>
          <w:szCs w:val="24"/>
        </w:rPr>
        <w:t xml:space="preserve">5.5. Сроки рассмотрения жалобы. </w:t>
      </w:r>
    </w:p>
    <w:p w14:paraId="5144895F"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79D738"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rFonts w:eastAsia="Lucida Sans Unicode"/>
          <w:sz w:val="24"/>
          <w:szCs w:val="24"/>
        </w:rPr>
        <w:t xml:space="preserve">5.6. </w:t>
      </w:r>
      <w:r w:rsidRPr="0052169D">
        <w:rPr>
          <w:sz w:val="24"/>
          <w:szCs w:val="24"/>
        </w:rPr>
        <w:t>Результат досудебного (внесудебного) обжалования.</w:t>
      </w:r>
    </w:p>
    <w:p w14:paraId="2C423E49"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5.6.1. По результатам рассмотрения жалобы принимается одно из следующих решений:</w:t>
      </w:r>
    </w:p>
    <w:p w14:paraId="045C402E"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216C707" w14:textId="77777777" w:rsidR="002458B0" w:rsidRPr="0052169D" w:rsidRDefault="002458B0" w:rsidP="0052169D">
      <w:pPr>
        <w:autoSpaceDE w:val="0"/>
        <w:autoSpaceDN w:val="0"/>
        <w:adjustRightInd w:val="0"/>
        <w:spacing w:line="276" w:lineRule="auto"/>
        <w:ind w:firstLine="709"/>
        <w:contextualSpacing/>
        <w:jc w:val="both"/>
        <w:rPr>
          <w:sz w:val="24"/>
          <w:szCs w:val="24"/>
        </w:rPr>
      </w:pPr>
      <w:r w:rsidRPr="0052169D">
        <w:rPr>
          <w:sz w:val="24"/>
          <w:szCs w:val="24"/>
        </w:rPr>
        <w:t>2) в удовлетворении жалобы отказывается.</w:t>
      </w:r>
    </w:p>
    <w:p w14:paraId="1EDE38BA" w14:textId="77777777" w:rsidR="002458B0" w:rsidRPr="0052169D" w:rsidRDefault="002458B0" w:rsidP="0052169D">
      <w:pPr>
        <w:spacing w:line="276" w:lineRule="auto"/>
        <w:ind w:firstLine="709"/>
        <w:contextualSpacing/>
        <w:jc w:val="both"/>
        <w:rPr>
          <w:sz w:val="24"/>
          <w:szCs w:val="24"/>
        </w:rPr>
      </w:pPr>
      <w:r w:rsidRPr="0052169D">
        <w:rPr>
          <w:sz w:val="24"/>
          <w:szCs w:val="24"/>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настоящего Регламента.</w:t>
      </w:r>
    </w:p>
    <w:p w14:paraId="4E330199" w14:textId="77777777" w:rsidR="002458B0" w:rsidRPr="0052169D" w:rsidRDefault="002458B0" w:rsidP="0052169D">
      <w:pPr>
        <w:spacing w:line="276" w:lineRule="auto"/>
        <w:ind w:firstLine="709"/>
        <w:contextualSpacing/>
        <w:jc w:val="both"/>
        <w:rPr>
          <w:sz w:val="24"/>
          <w:szCs w:val="24"/>
        </w:rPr>
      </w:pPr>
      <w:r w:rsidRPr="0052169D">
        <w:rPr>
          <w:sz w:val="24"/>
          <w:szCs w:val="24"/>
        </w:rPr>
        <w:t>5.6.3. В случае признания жалобы подлежащей удовлетворению в ответе заявителю, указанном в подпункте 5.6.2.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38E057C" w14:textId="77777777" w:rsidR="00F14F77" w:rsidRPr="00F14F77" w:rsidRDefault="00F14F77" w:rsidP="00F14F77">
      <w:pPr>
        <w:spacing w:line="276" w:lineRule="auto"/>
        <w:ind w:firstLine="709"/>
        <w:contextualSpacing/>
        <w:jc w:val="both"/>
        <w:rPr>
          <w:sz w:val="24"/>
          <w:szCs w:val="24"/>
        </w:rPr>
      </w:pPr>
      <w:r w:rsidRPr="00F14F77">
        <w:rPr>
          <w:sz w:val="24"/>
          <w:szCs w:val="24"/>
        </w:rPr>
        <w:t xml:space="preserve">5.6.4. В случае </w:t>
      </w:r>
      <w:proofErr w:type="gramStart"/>
      <w:r w:rsidRPr="00F14F77">
        <w:rPr>
          <w:sz w:val="24"/>
          <w:szCs w:val="24"/>
        </w:rPr>
        <w:t>признания жалобы</w:t>
      </w:r>
      <w:proofErr w:type="gramEnd"/>
      <w:r w:rsidRPr="00F14F77">
        <w:rPr>
          <w:sz w:val="24"/>
          <w:szCs w:val="24"/>
        </w:rPr>
        <w:t xml:space="preserve"> не подлежащей удовлетворению в ответе заявителю, указанном в подпункте 5.6.2.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A7562BB" w14:textId="77777777" w:rsidR="00F14F77" w:rsidRPr="00F14F77" w:rsidRDefault="00F14F77" w:rsidP="00F14F77">
      <w:pPr>
        <w:spacing w:line="276" w:lineRule="auto"/>
        <w:ind w:firstLine="709"/>
        <w:contextualSpacing/>
        <w:jc w:val="both"/>
        <w:rPr>
          <w:sz w:val="24"/>
          <w:szCs w:val="24"/>
        </w:rPr>
      </w:pPr>
      <w:r w:rsidRPr="00F14F77">
        <w:rPr>
          <w:sz w:val="24"/>
          <w:szCs w:val="24"/>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506B7FDE" w14:textId="77777777" w:rsidR="002458B0" w:rsidRDefault="002458B0" w:rsidP="002458B0">
      <w:pPr>
        <w:ind w:firstLine="709"/>
        <w:jc w:val="both"/>
        <w:rPr>
          <w:sz w:val="23"/>
          <w:szCs w:val="23"/>
        </w:rPr>
      </w:pPr>
    </w:p>
    <w:p w14:paraId="47154190" w14:textId="1960D20D" w:rsidR="002458B0" w:rsidRDefault="002458B0" w:rsidP="002458B0">
      <w:pPr>
        <w:jc w:val="both"/>
        <w:rPr>
          <w:sz w:val="23"/>
          <w:szCs w:val="23"/>
        </w:rPr>
      </w:pPr>
    </w:p>
    <w:p w14:paraId="3266F66B" w14:textId="77777777" w:rsidR="00F14F77" w:rsidRDefault="00F14F77" w:rsidP="002458B0">
      <w:pPr>
        <w:jc w:val="both"/>
        <w:rPr>
          <w:sz w:val="23"/>
          <w:szCs w:val="23"/>
        </w:rPr>
      </w:pPr>
    </w:p>
    <w:p w14:paraId="158109F5" w14:textId="77777777" w:rsidR="002458B0" w:rsidRPr="0052169D" w:rsidRDefault="002458B0" w:rsidP="00F14F77">
      <w:pPr>
        <w:jc w:val="center"/>
      </w:pPr>
      <w:r w:rsidRPr="0052169D">
        <w:rPr>
          <w:sz w:val="23"/>
          <w:szCs w:val="23"/>
        </w:rPr>
        <w:t>_________________________</w:t>
      </w:r>
    </w:p>
    <w:p w14:paraId="1267AAEA" w14:textId="1D2FD65D" w:rsidR="002458B0" w:rsidRDefault="002458B0" w:rsidP="002458B0">
      <w:pPr>
        <w:pStyle w:val="ConsTitle"/>
        <w:numPr>
          <w:ilvl w:val="0"/>
          <w:numId w:val="0"/>
        </w:numPr>
        <w:shd w:val="clear" w:color="auto" w:fill="auto"/>
        <w:rPr>
          <w:highlight w:val="red"/>
        </w:rPr>
      </w:pPr>
    </w:p>
    <w:p w14:paraId="4F3F7052" w14:textId="4FC4DF04" w:rsidR="0052169D" w:rsidRDefault="0052169D" w:rsidP="002458B0">
      <w:pPr>
        <w:pStyle w:val="ConsTitle"/>
        <w:numPr>
          <w:ilvl w:val="0"/>
          <w:numId w:val="0"/>
        </w:numPr>
        <w:shd w:val="clear" w:color="auto" w:fill="auto"/>
        <w:rPr>
          <w:highlight w:val="red"/>
        </w:rPr>
      </w:pPr>
    </w:p>
    <w:p w14:paraId="4EAC8581" w14:textId="4B8A72AA" w:rsidR="0052169D" w:rsidRDefault="0052169D" w:rsidP="002458B0">
      <w:pPr>
        <w:pStyle w:val="ConsTitle"/>
        <w:numPr>
          <w:ilvl w:val="0"/>
          <w:numId w:val="0"/>
        </w:numPr>
        <w:shd w:val="clear" w:color="auto" w:fill="auto"/>
        <w:rPr>
          <w:highlight w:val="red"/>
        </w:rPr>
      </w:pPr>
    </w:p>
    <w:p w14:paraId="195DC491" w14:textId="3D4ABC3A" w:rsidR="0052169D" w:rsidRDefault="0052169D" w:rsidP="002458B0">
      <w:pPr>
        <w:pStyle w:val="ConsTitle"/>
        <w:numPr>
          <w:ilvl w:val="0"/>
          <w:numId w:val="0"/>
        </w:numPr>
        <w:shd w:val="clear" w:color="auto" w:fill="auto"/>
        <w:rPr>
          <w:highlight w:val="red"/>
        </w:rPr>
      </w:pPr>
    </w:p>
    <w:p w14:paraId="7723D6D5" w14:textId="34F59A72" w:rsidR="0052169D" w:rsidRDefault="0052169D" w:rsidP="002458B0">
      <w:pPr>
        <w:pStyle w:val="ConsTitle"/>
        <w:numPr>
          <w:ilvl w:val="0"/>
          <w:numId w:val="0"/>
        </w:numPr>
        <w:shd w:val="clear" w:color="auto" w:fill="auto"/>
        <w:rPr>
          <w:highlight w:val="red"/>
        </w:rPr>
      </w:pPr>
    </w:p>
    <w:p w14:paraId="4D32E500" w14:textId="348805D2" w:rsidR="0052169D" w:rsidRDefault="0052169D" w:rsidP="002458B0">
      <w:pPr>
        <w:pStyle w:val="ConsTitle"/>
        <w:numPr>
          <w:ilvl w:val="0"/>
          <w:numId w:val="0"/>
        </w:numPr>
        <w:shd w:val="clear" w:color="auto" w:fill="auto"/>
        <w:rPr>
          <w:highlight w:val="red"/>
        </w:rPr>
      </w:pPr>
    </w:p>
    <w:p w14:paraId="61541471" w14:textId="71A11401" w:rsidR="0052169D" w:rsidRDefault="0052169D" w:rsidP="002458B0">
      <w:pPr>
        <w:pStyle w:val="ConsTitle"/>
        <w:numPr>
          <w:ilvl w:val="0"/>
          <w:numId w:val="0"/>
        </w:numPr>
        <w:shd w:val="clear" w:color="auto" w:fill="auto"/>
        <w:rPr>
          <w:highlight w:val="red"/>
        </w:rPr>
      </w:pPr>
    </w:p>
    <w:p w14:paraId="4B896C37" w14:textId="72094B93" w:rsidR="0052169D" w:rsidRDefault="0052169D" w:rsidP="002458B0">
      <w:pPr>
        <w:pStyle w:val="ConsTitle"/>
        <w:numPr>
          <w:ilvl w:val="0"/>
          <w:numId w:val="0"/>
        </w:numPr>
        <w:shd w:val="clear" w:color="auto" w:fill="auto"/>
        <w:rPr>
          <w:highlight w:val="red"/>
        </w:rPr>
      </w:pPr>
    </w:p>
    <w:p w14:paraId="69A53F2F" w14:textId="0375E6CA" w:rsidR="0052169D" w:rsidRDefault="0052169D" w:rsidP="002458B0">
      <w:pPr>
        <w:pStyle w:val="ConsTitle"/>
        <w:numPr>
          <w:ilvl w:val="0"/>
          <w:numId w:val="0"/>
        </w:numPr>
        <w:shd w:val="clear" w:color="auto" w:fill="auto"/>
        <w:rPr>
          <w:highlight w:val="red"/>
        </w:rPr>
      </w:pPr>
    </w:p>
    <w:p w14:paraId="5D237865" w14:textId="34CEB08E" w:rsidR="0052169D" w:rsidRDefault="0052169D" w:rsidP="002458B0">
      <w:pPr>
        <w:pStyle w:val="ConsTitle"/>
        <w:numPr>
          <w:ilvl w:val="0"/>
          <w:numId w:val="0"/>
        </w:numPr>
        <w:shd w:val="clear" w:color="auto" w:fill="auto"/>
        <w:rPr>
          <w:highlight w:val="red"/>
        </w:rPr>
      </w:pPr>
    </w:p>
    <w:p w14:paraId="785806B5" w14:textId="640646C3" w:rsidR="0052169D" w:rsidRDefault="0052169D" w:rsidP="002458B0">
      <w:pPr>
        <w:pStyle w:val="ConsTitle"/>
        <w:numPr>
          <w:ilvl w:val="0"/>
          <w:numId w:val="0"/>
        </w:numPr>
        <w:shd w:val="clear" w:color="auto" w:fill="auto"/>
        <w:rPr>
          <w:highlight w:val="red"/>
        </w:rPr>
      </w:pPr>
    </w:p>
    <w:p w14:paraId="5FD58E2A" w14:textId="1EBBCD9B" w:rsidR="0052169D" w:rsidRDefault="0052169D" w:rsidP="002458B0">
      <w:pPr>
        <w:pStyle w:val="ConsTitle"/>
        <w:numPr>
          <w:ilvl w:val="0"/>
          <w:numId w:val="0"/>
        </w:numPr>
        <w:shd w:val="clear" w:color="auto" w:fill="auto"/>
        <w:rPr>
          <w:highlight w:val="red"/>
        </w:rPr>
      </w:pPr>
    </w:p>
    <w:p w14:paraId="25CB7FD0" w14:textId="0AF31380" w:rsidR="0052169D" w:rsidRDefault="0052169D" w:rsidP="002458B0">
      <w:pPr>
        <w:pStyle w:val="ConsTitle"/>
        <w:numPr>
          <w:ilvl w:val="0"/>
          <w:numId w:val="0"/>
        </w:numPr>
        <w:shd w:val="clear" w:color="auto" w:fill="auto"/>
        <w:rPr>
          <w:highlight w:val="red"/>
        </w:rPr>
      </w:pPr>
    </w:p>
    <w:p w14:paraId="2A3FCD2C" w14:textId="6CAEE93F" w:rsidR="0052169D" w:rsidRDefault="0052169D" w:rsidP="002458B0">
      <w:pPr>
        <w:pStyle w:val="ConsTitle"/>
        <w:numPr>
          <w:ilvl w:val="0"/>
          <w:numId w:val="0"/>
        </w:numPr>
        <w:shd w:val="clear" w:color="auto" w:fill="auto"/>
        <w:rPr>
          <w:highlight w:val="red"/>
        </w:rPr>
      </w:pPr>
    </w:p>
    <w:p w14:paraId="0D37150B" w14:textId="152F03EA" w:rsidR="0052169D" w:rsidRDefault="0052169D" w:rsidP="002458B0">
      <w:pPr>
        <w:pStyle w:val="ConsTitle"/>
        <w:numPr>
          <w:ilvl w:val="0"/>
          <w:numId w:val="0"/>
        </w:numPr>
        <w:shd w:val="clear" w:color="auto" w:fill="auto"/>
        <w:rPr>
          <w:highlight w:val="red"/>
        </w:rPr>
      </w:pPr>
    </w:p>
    <w:p w14:paraId="47B5F555" w14:textId="2A91A91A" w:rsidR="0052169D" w:rsidRDefault="0052169D" w:rsidP="002458B0">
      <w:pPr>
        <w:pStyle w:val="ConsTitle"/>
        <w:numPr>
          <w:ilvl w:val="0"/>
          <w:numId w:val="0"/>
        </w:numPr>
        <w:shd w:val="clear" w:color="auto" w:fill="auto"/>
        <w:rPr>
          <w:highlight w:val="red"/>
        </w:rPr>
      </w:pPr>
    </w:p>
    <w:p w14:paraId="31112183" w14:textId="793F7AF9" w:rsidR="0052169D" w:rsidRDefault="0052169D" w:rsidP="002458B0">
      <w:pPr>
        <w:pStyle w:val="ConsTitle"/>
        <w:numPr>
          <w:ilvl w:val="0"/>
          <w:numId w:val="0"/>
        </w:numPr>
        <w:shd w:val="clear" w:color="auto" w:fill="auto"/>
        <w:rPr>
          <w:highlight w:val="red"/>
        </w:rPr>
      </w:pPr>
    </w:p>
    <w:p w14:paraId="135DA13D" w14:textId="09FF6187" w:rsidR="0052169D" w:rsidRDefault="0052169D" w:rsidP="002458B0">
      <w:pPr>
        <w:pStyle w:val="ConsTitle"/>
        <w:numPr>
          <w:ilvl w:val="0"/>
          <w:numId w:val="0"/>
        </w:numPr>
        <w:shd w:val="clear" w:color="auto" w:fill="auto"/>
        <w:rPr>
          <w:highlight w:val="red"/>
        </w:rPr>
      </w:pPr>
    </w:p>
    <w:p w14:paraId="254D2CA5" w14:textId="1CB67D0D" w:rsidR="0052169D" w:rsidRDefault="0052169D" w:rsidP="002458B0">
      <w:pPr>
        <w:pStyle w:val="ConsTitle"/>
        <w:numPr>
          <w:ilvl w:val="0"/>
          <w:numId w:val="0"/>
        </w:numPr>
        <w:shd w:val="clear" w:color="auto" w:fill="auto"/>
        <w:rPr>
          <w:highlight w:val="red"/>
        </w:rPr>
      </w:pPr>
    </w:p>
    <w:p w14:paraId="1FE81DA9" w14:textId="26C6B03E" w:rsidR="0052169D" w:rsidRDefault="0052169D" w:rsidP="002458B0">
      <w:pPr>
        <w:pStyle w:val="ConsTitle"/>
        <w:numPr>
          <w:ilvl w:val="0"/>
          <w:numId w:val="0"/>
        </w:numPr>
        <w:shd w:val="clear" w:color="auto" w:fill="auto"/>
        <w:rPr>
          <w:highlight w:val="red"/>
        </w:rPr>
      </w:pPr>
    </w:p>
    <w:p w14:paraId="2F63F7D1" w14:textId="2926D6BB" w:rsidR="0052169D" w:rsidRDefault="0052169D" w:rsidP="002458B0">
      <w:pPr>
        <w:pStyle w:val="ConsTitle"/>
        <w:numPr>
          <w:ilvl w:val="0"/>
          <w:numId w:val="0"/>
        </w:numPr>
        <w:shd w:val="clear" w:color="auto" w:fill="auto"/>
        <w:rPr>
          <w:highlight w:val="red"/>
        </w:rPr>
      </w:pPr>
    </w:p>
    <w:p w14:paraId="52089A8D" w14:textId="2F1DEC2A" w:rsidR="0052169D" w:rsidRDefault="0052169D" w:rsidP="002458B0">
      <w:pPr>
        <w:pStyle w:val="ConsTitle"/>
        <w:numPr>
          <w:ilvl w:val="0"/>
          <w:numId w:val="0"/>
        </w:numPr>
        <w:shd w:val="clear" w:color="auto" w:fill="auto"/>
        <w:rPr>
          <w:highlight w:val="red"/>
        </w:rPr>
      </w:pPr>
    </w:p>
    <w:p w14:paraId="29F9D20A" w14:textId="6FFB87BF" w:rsidR="0052169D" w:rsidRDefault="0052169D" w:rsidP="002458B0">
      <w:pPr>
        <w:pStyle w:val="ConsTitle"/>
        <w:numPr>
          <w:ilvl w:val="0"/>
          <w:numId w:val="0"/>
        </w:numPr>
        <w:shd w:val="clear" w:color="auto" w:fill="auto"/>
        <w:rPr>
          <w:highlight w:val="red"/>
        </w:rPr>
      </w:pPr>
    </w:p>
    <w:p w14:paraId="1F939A7B" w14:textId="7C9A3054" w:rsidR="0052169D" w:rsidRDefault="0052169D" w:rsidP="002458B0">
      <w:pPr>
        <w:pStyle w:val="ConsTitle"/>
        <w:numPr>
          <w:ilvl w:val="0"/>
          <w:numId w:val="0"/>
        </w:numPr>
        <w:shd w:val="clear" w:color="auto" w:fill="auto"/>
        <w:rPr>
          <w:highlight w:val="red"/>
        </w:rPr>
      </w:pPr>
    </w:p>
    <w:p w14:paraId="423D09F1" w14:textId="3AB32D1B" w:rsidR="0052169D" w:rsidRDefault="0052169D" w:rsidP="002458B0">
      <w:pPr>
        <w:pStyle w:val="ConsTitle"/>
        <w:numPr>
          <w:ilvl w:val="0"/>
          <w:numId w:val="0"/>
        </w:numPr>
        <w:shd w:val="clear" w:color="auto" w:fill="auto"/>
        <w:rPr>
          <w:highlight w:val="red"/>
        </w:rPr>
      </w:pPr>
    </w:p>
    <w:p w14:paraId="06D63463" w14:textId="62A469B1" w:rsidR="0052169D" w:rsidRDefault="0052169D" w:rsidP="002458B0">
      <w:pPr>
        <w:pStyle w:val="ConsTitle"/>
        <w:numPr>
          <w:ilvl w:val="0"/>
          <w:numId w:val="0"/>
        </w:numPr>
        <w:shd w:val="clear" w:color="auto" w:fill="auto"/>
        <w:rPr>
          <w:highlight w:val="red"/>
        </w:rPr>
      </w:pPr>
    </w:p>
    <w:p w14:paraId="5877A030" w14:textId="00493911" w:rsidR="0052169D" w:rsidRDefault="0052169D" w:rsidP="002458B0">
      <w:pPr>
        <w:pStyle w:val="ConsTitle"/>
        <w:numPr>
          <w:ilvl w:val="0"/>
          <w:numId w:val="0"/>
        </w:numPr>
        <w:shd w:val="clear" w:color="auto" w:fill="auto"/>
        <w:rPr>
          <w:highlight w:val="red"/>
        </w:rPr>
      </w:pPr>
    </w:p>
    <w:p w14:paraId="141EFCAC" w14:textId="03D00E82" w:rsidR="0052169D" w:rsidRDefault="0052169D" w:rsidP="002458B0">
      <w:pPr>
        <w:pStyle w:val="ConsTitle"/>
        <w:numPr>
          <w:ilvl w:val="0"/>
          <w:numId w:val="0"/>
        </w:numPr>
        <w:shd w:val="clear" w:color="auto" w:fill="auto"/>
        <w:rPr>
          <w:highlight w:val="red"/>
        </w:rPr>
      </w:pPr>
    </w:p>
    <w:p w14:paraId="5FC93FA9" w14:textId="469C2FC2" w:rsidR="0052169D" w:rsidRDefault="0052169D" w:rsidP="002458B0">
      <w:pPr>
        <w:pStyle w:val="ConsTitle"/>
        <w:numPr>
          <w:ilvl w:val="0"/>
          <w:numId w:val="0"/>
        </w:numPr>
        <w:shd w:val="clear" w:color="auto" w:fill="auto"/>
        <w:rPr>
          <w:highlight w:val="red"/>
        </w:rPr>
      </w:pPr>
    </w:p>
    <w:p w14:paraId="70E11112" w14:textId="0558D974" w:rsidR="0052169D" w:rsidRDefault="0052169D" w:rsidP="002458B0">
      <w:pPr>
        <w:pStyle w:val="ConsTitle"/>
        <w:numPr>
          <w:ilvl w:val="0"/>
          <w:numId w:val="0"/>
        </w:numPr>
        <w:shd w:val="clear" w:color="auto" w:fill="auto"/>
        <w:rPr>
          <w:highlight w:val="red"/>
        </w:rPr>
      </w:pPr>
    </w:p>
    <w:p w14:paraId="3C9AD8A2" w14:textId="1B75A01C" w:rsidR="0052169D" w:rsidRDefault="0052169D" w:rsidP="002458B0">
      <w:pPr>
        <w:pStyle w:val="ConsTitle"/>
        <w:numPr>
          <w:ilvl w:val="0"/>
          <w:numId w:val="0"/>
        </w:numPr>
        <w:shd w:val="clear" w:color="auto" w:fill="auto"/>
        <w:rPr>
          <w:highlight w:val="red"/>
        </w:rPr>
      </w:pPr>
    </w:p>
    <w:p w14:paraId="0A8C232C" w14:textId="3D2E1006" w:rsidR="0052169D" w:rsidRDefault="0052169D" w:rsidP="002458B0">
      <w:pPr>
        <w:pStyle w:val="ConsTitle"/>
        <w:numPr>
          <w:ilvl w:val="0"/>
          <w:numId w:val="0"/>
        </w:numPr>
        <w:shd w:val="clear" w:color="auto" w:fill="auto"/>
        <w:rPr>
          <w:highlight w:val="red"/>
        </w:rPr>
      </w:pPr>
    </w:p>
    <w:p w14:paraId="2B298322" w14:textId="729877BB" w:rsidR="0052169D" w:rsidRDefault="0052169D" w:rsidP="002458B0">
      <w:pPr>
        <w:pStyle w:val="ConsTitle"/>
        <w:numPr>
          <w:ilvl w:val="0"/>
          <w:numId w:val="0"/>
        </w:numPr>
        <w:shd w:val="clear" w:color="auto" w:fill="auto"/>
        <w:rPr>
          <w:highlight w:val="red"/>
        </w:rPr>
      </w:pPr>
    </w:p>
    <w:p w14:paraId="5E362C9B" w14:textId="5F5A10E5" w:rsidR="0052169D" w:rsidRDefault="0052169D" w:rsidP="002458B0">
      <w:pPr>
        <w:pStyle w:val="ConsTitle"/>
        <w:numPr>
          <w:ilvl w:val="0"/>
          <w:numId w:val="0"/>
        </w:numPr>
        <w:shd w:val="clear" w:color="auto" w:fill="auto"/>
        <w:rPr>
          <w:highlight w:val="red"/>
        </w:rPr>
      </w:pPr>
    </w:p>
    <w:p w14:paraId="1D471230" w14:textId="4A916B9E" w:rsidR="0052169D" w:rsidRDefault="0052169D" w:rsidP="002458B0">
      <w:pPr>
        <w:pStyle w:val="ConsTitle"/>
        <w:numPr>
          <w:ilvl w:val="0"/>
          <w:numId w:val="0"/>
        </w:numPr>
        <w:shd w:val="clear" w:color="auto" w:fill="auto"/>
        <w:rPr>
          <w:highlight w:val="red"/>
        </w:rPr>
      </w:pPr>
    </w:p>
    <w:p w14:paraId="47DA5E5F" w14:textId="1F63316A" w:rsidR="0052169D" w:rsidRDefault="0052169D" w:rsidP="002458B0">
      <w:pPr>
        <w:pStyle w:val="ConsTitle"/>
        <w:numPr>
          <w:ilvl w:val="0"/>
          <w:numId w:val="0"/>
        </w:numPr>
        <w:shd w:val="clear" w:color="auto" w:fill="auto"/>
        <w:rPr>
          <w:highlight w:val="red"/>
        </w:rPr>
      </w:pPr>
    </w:p>
    <w:p w14:paraId="3B6B6D40" w14:textId="234AFD81" w:rsidR="0052169D" w:rsidRDefault="0052169D" w:rsidP="002458B0">
      <w:pPr>
        <w:pStyle w:val="ConsTitle"/>
        <w:numPr>
          <w:ilvl w:val="0"/>
          <w:numId w:val="0"/>
        </w:numPr>
        <w:shd w:val="clear" w:color="auto" w:fill="auto"/>
        <w:rPr>
          <w:highlight w:val="red"/>
        </w:rPr>
      </w:pPr>
    </w:p>
    <w:p w14:paraId="0EEBFBC2" w14:textId="0E25F64E" w:rsidR="0052169D" w:rsidRDefault="0052169D" w:rsidP="002458B0">
      <w:pPr>
        <w:pStyle w:val="ConsTitle"/>
        <w:numPr>
          <w:ilvl w:val="0"/>
          <w:numId w:val="0"/>
        </w:numPr>
        <w:shd w:val="clear" w:color="auto" w:fill="auto"/>
        <w:rPr>
          <w:highlight w:val="red"/>
        </w:rPr>
      </w:pPr>
    </w:p>
    <w:p w14:paraId="6166C3FC" w14:textId="3E79767C" w:rsidR="0052169D" w:rsidRDefault="0052169D" w:rsidP="002458B0">
      <w:pPr>
        <w:pStyle w:val="ConsTitle"/>
        <w:numPr>
          <w:ilvl w:val="0"/>
          <w:numId w:val="0"/>
        </w:numPr>
        <w:shd w:val="clear" w:color="auto" w:fill="auto"/>
        <w:rPr>
          <w:highlight w:val="red"/>
        </w:rPr>
      </w:pPr>
    </w:p>
    <w:p w14:paraId="54C34804" w14:textId="62AE9A8B" w:rsidR="0052169D" w:rsidRDefault="0052169D" w:rsidP="002458B0">
      <w:pPr>
        <w:pStyle w:val="ConsTitle"/>
        <w:numPr>
          <w:ilvl w:val="0"/>
          <w:numId w:val="0"/>
        </w:numPr>
        <w:shd w:val="clear" w:color="auto" w:fill="auto"/>
        <w:rPr>
          <w:highlight w:val="red"/>
        </w:rPr>
      </w:pPr>
    </w:p>
    <w:p w14:paraId="5F6B9F36" w14:textId="3EC7B6DB" w:rsidR="0052169D" w:rsidRDefault="0052169D" w:rsidP="002458B0">
      <w:pPr>
        <w:pStyle w:val="ConsTitle"/>
        <w:numPr>
          <w:ilvl w:val="0"/>
          <w:numId w:val="0"/>
        </w:numPr>
        <w:shd w:val="clear" w:color="auto" w:fill="auto"/>
        <w:rPr>
          <w:highlight w:val="red"/>
        </w:rPr>
      </w:pPr>
    </w:p>
    <w:p w14:paraId="0EBEBA0A" w14:textId="45F3DA3D" w:rsidR="0052169D" w:rsidRDefault="0052169D" w:rsidP="002458B0">
      <w:pPr>
        <w:pStyle w:val="ConsTitle"/>
        <w:numPr>
          <w:ilvl w:val="0"/>
          <w:numId w:val="0"/>
        </w:numPr>
        <w:shd w:val="clear" w:color="auto" w:fill="auto"/>
        <w:rPr>
          <w:highlight w:val="red"/>
        </w:rPr>
      </w:pPr>
    </w:p>
    <w:p w14:paraId="37083060" w14:textId="5034A106" w:rsidR="0052169D" w:rsidRDefault="0052169D" w:rsidP="002458B0">
      <w:pPr>
        <w:pStyle w:val="ConsTitle"/>
        <w:numPr>
          <w:ilvl w:val="0"/>
          <w:numId w:val="0"/>
        </w:numPr>
        <w:shd w:val="clear" w:color="auto" w:fill="auto"/>
        <w:rPr>
          <w:highlight w:val="red"/>
        </w:rPr>
      </w:pPr>
    </w:p>
    <w:p w14:paraId="0E124E55" w14:textId="6F53BC9D" w:rsidR="0052169D" w:rsidRDefault="0052169D" w:rsidP="002458B0">
      <w:pPr>
        <w:pStyle w:val="ConsTitle"/>
        <w:numPr>
          <w:ilvl w:val="0"/>
          <w:numId w:val="0"/>
        </w:numPr>
        <w:shd w:val="clear" w:color="auto" w:fill="auto"/>
        <w:rPr>
          <w:highlight w:val="red"/>
        </w:rPr>
      </w:pPr>
    </w:p>
    <w:p w14:paraId="7A77B38A" w14:textId="5D2FB389" w:rsidR="0052169D" w:rsidRDefault="0052169D" w:rsidP="002458B0">
      <w:pPr>
        <w:pStyle w:val="ConsTitle"/>
        <w:numPr>
          <w:ilvl w:val="0"/>
          <w:numId w:val="0"/>
        </w:numPr>
        <w:shd w:val="clear" w:color="auto" w:fill="auto"/>
        <w:rPr>
          <w:highlight w:val="red"/>
        </w:rPr>
      </w:pPr>
    </w:p>
    <w:p w14:paraId="0A077919" w14:textId="77040500" w:rsidR="0052169D" w:rsidRDefault="0052169D" w:rsidP="002458B0">
      <w:pPr>
        <w:pStyle w:val="ConsTitle"/>
        <w:numPr>
          <w:ilvl w:val="0"/>
          <w:numId w:val="0"/>
        </w:numPr>
        <w:shd w:val="clear" w:color="auto" w:fill="auto"/>
        <w:rPr>
          <w:highlight w:val="red"/>
        </w:rPr>
      </w:pPr>
    </w:p>
    <w:p w14:paraId="7040C1EA" w14:textId="7F5C2404" w:rsidR="00FC4814" w:rsidRDefault="00FC4814" w:rsidP="002458B0">
      <w:pPr>
        <w:pStyle w:val="ConsTitle"/>
        <w:numPr>
          <w:ilvl w:val="0"/>
          <w:numId w:val="0"/>
        </w:numPr>
        <w:shd w:val="clear" w:color="auto" w:fill="auto"/>
        <w:rPr>
          <w:highlight w:val="red"/>
        </w:rPr>
      </w:pPr>
    </w:p>
    <w:p w14:paraId="0CDEB0F5" w14:textId="56375216" w:rsidR="00FC4814" w:rsidRDefault="00FC4814" w:rsidP="002458B0">
      <w:pPr>
        <w:pStyle w:val="ConsTitle"/>
        <w:numPr>
          <w:ilvl w:val="0"/>
          <w:numId w:val="0"/>
        </w:numPr>
        <w:shd w:val="clear" w:color="auto" w:fill="auto"/>
        <w:rPr>
          <w:highlight w:val="red"/>
        </w:rPr>
      </w:pPr>
    </w:p>
    <w:p w14:paraId="235500D8" w14:textId="0F0E12B2" w:rsidR="00FC4814" w:rsidRDefault="00FC4814" w:rsidP="002458B0">
      <w:pPr>
        <w:pStyle w:val="ConsTitle"/>
        <w:numPr>
          <w:ilvl w:val="0"/>
          <w:numId w:val="0"/>
        </w:numPr>
        <w:shd w:val="clear" w:color="auto" w:fill="auto"/>
        <w:rPr>
          <w:highlight w:val="red"/>
        </w:rPr>
      </w:pPr>
    </w:p>
    <w:p w14:paraId="29F0014B" w14:textId="776E70C9" w:rsidR="00FC4814" w:rsidRDefault="00FC4814" w:rsidP="002458B0">
      <w:pPr>
        <w:pStyle w:val="ConsTitle"/>
        <w:numPr>
          <w:ilvl w:val="0"/>
          <w:numId w:val="0"/>
        </w:numPr>
        <w:shd w:val="clear" w:color="auto" w:fill="auto"/>
        <w:rPr>
          <w:highlight w:val="red"/>
        </w:rPr>
      </w:pPr>
    </w:p>
    <w:p w14:paraId="62E9C75A" w14:textId="3D91BD1C" w:rsidR="00FC4814" w:rsidRDefault="00FC4814" w:rsidP="002458B0">
      <w:pPr>
        <w:pStyle w:val="ConsTitle"/>
        <w:numPr>
          <w:ilvl w:val="0"/>
          <w:numId w:val="0"/>
        </w:numPr>
        <w:shd w:val="clear" w:color="auto" w:fill="auto"/>
        <w:rPr>
          <w:highlight w:val="red"/>
        </w:rPr>
      </w:pPr>
    </w:p>
    <w:p w14:paraId="1B10A6DA" w14:textId="68DDBE34" w:rsidR="00FC4814" w:rsidRDefault="00FC4814" w:rsidP="002458B0">
      <w:pPr>
        <w:pStyle w:val="ConsTitle"/>
        <w:numPr>
          <w:ilvl w:val="0"/>
          <w:numId w:val="0"/>
        </w:numPr>
        <w:shd w:val="clear" w:color="auto" w:fill="auto"/>
        <w:rPr>
          <w:highlight w:val="red"/>
        </w:rPr>
      </w:pPr>
    </w:p>
    <w:p w14:paraId="1DD6B5E5" w14:textId="510CE656" w:rsidR="00FC4814" w:rsidRDefault="00FC4814" w:rsidP="002458B0">
      <w:pPr>
        <w:pStyle w:val="ConsTitle"/>
        <w:numPr>
          <w:ilvl w:val="0"/>
          <w:numId w:val="0"/>
        </w:numPr>
        <w:shd w:val="clear" w:color="auto" w:fill="auto"/>
        <w:rPr>
          <w:highlight w:val="red"/>
        </w:rPr>
      </w:pPr>
    </w:p>
    <w:p w14:paraId="76ED4A67" w14:textId="084C5778" w:rsidR="00FC4814" w:rsidRDefault="00FC4814" w:rsidP="002458B0">
      <w:pPr>
        <w:pStyle w:val="ConsTitle"/>
        <w:numPr>
          <w:ilvl w:val="0"/>
          <w:numId w:val="0"/>
        </w:numPr>
        <w:shd w:val="clear" w:color="auto" w:fill="auto"/>
        <w:rPr>
          <w:highlight w:val="red"/>
        </w:rPr>
      </w:pPr>
    </w:p>
    <w:p w14:paraId="73C4486B" w14:textId="77777777" w:rsidR="00FC4814" w:rsidRDefault="00FC4814" w:rsidP="002458B0">
      <w:pPr>
        <w:pStyle w:val="ConsTitle"/>
        <w:numPr>
          <w:ilvl w:val="0"/>
          <w:numId w:val="0"/>
        </w:numPr>
        <w:shd w:val="clear" w:color="auto" w:fill="auto"/>
        <w:rPr>
          <w:highlight w:val="red"/>
        </w:rPr>
      </w:pPr>
    </w:p>
    <w:p w14:paraId="67C45D7F" w14:textId="77777777" w:rsidR="0052169D" w:rsidRDefault="0052169D" w:rsidP="0052169D">
      <w:pPr>
        <w:pStyle w:val="ConsPlusNormal"/>
        <w:jc w:val="right"/>
        <w:outlineLvl w:val="1"/>
        <w:rPr>
          <w:rFonts w:ascii="Times New Roman" w:hAnsi="Times New Roman" w:cs="Times New Roman"/>
        </w:rPr>
      </w:pPr>
    </w:p>
    <w:p w14:paraId="07CC15EF" w14:textId="77777777" w:rsidR="0052169D" w:rsidRDefault="0052169D" w:rsidP="0052169D">
      <w:pPr>
        <w:pStyle w:val="ConsPlusNormal"/>
        <w:jc w:val="right"/>
        <w:outlineLvl w:val="1"/>
        <w:rPr>
          <w:rFonts w:ascii="Times New Roman" w:hAnsi="Times New Roman" w:cs="Times New Roman"/>
        </w:rPr>
      </w:pPr>
    </w:p>
    <w:p w14:paraId="24899298" w14:textId="77777777" w:rsidR="0052169D" w:rsidRDefault="0052169D" w:rsidP="0052169D">
      <w:pPr>
        <w:pStyle w:val="ConsPlusNormal"/>
        <w:jc w:val="right"/>
        <w:outlineLvl w:val="1"/>
        <w:rPr>
          <w:rFonts w:ascii="Times New Roman" w:hAnsi="Times New Roman" w:cs="Times New Roman"/>
        </w:rPr>
      </w:pPr>
    </w:p>
    <w:p w14:paraId="6F4CB4C6" w14:textId="77777777" w:rsidR="0052169D" w:rsidRDefault="0052169D" w:rsidP="0052169D">
      <w:pPr>
        <w:pStyle w:val="ConsPlusNormal"/>
        <w:jc w:val="right"/>
        <w:outlineLvl w:val="1"/>
        <w:rPr>
          <w:rFonts w:ascii="Times New Roman" w:hAnsi="Times New Roman" w:cs="Times New Roman"/>
        </w:rPr>
      </w:pPr>
    </w:p>
    <w:p w14:paraId="5FFB72E9" w14:textId="6CC00A96" w:rsidR="0052169D" w:rsidRPr="0052169D" w:rsidRDefault="0052169D" w:rsidP="0052169D">
      <w:pPr>
        <w:pStyle w:val="ConsPlusNormal"/>
        <w:jc w:val="right"/>
        <w:outlineLvl w:val="1"/>
        <w:rPr>
          <w:rFonts w:ascii="Times New Roman" w:hAnsi="Times New Roman" w:cs="Times New Roman"/>
        </w:rPr>
      </w:pPr>
      <w:r w:rsidRPr="0052169D">
        <w:rPr>
          <w:rFonts w:ascii="Times New Roman" w:hAnsi="Times New Roman" w:cs="Times New Roman"/>
        </w:rPr>
        <w:lastRenderedPageBreak/>
        <w:t>Приложение № 1</w:t>
      </w:r>
    </w:p>
    <w:p w14:paraId="4C742D83"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к Административному регламенту</w:t>
      </w:r>
    </w:p>
    <w:p w14:paraId="2002C9DE"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предоставления муниципальной услуги</w:t>
      </w:r>
    </w:p>
    <w:p w14:paraId="260703DF" w14:textId="6A4E901F"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«Рассмотрение предложений по включению мест</w:t>
      </w:r>
    </w:p>
    <w:p w14:paraId="762C3AA8" w14:textId="2B190823"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размещения нестационарных торговых объектов</w:t>
      </w:r>
    </w:p>
    <w:p w14:paraId="19D32529"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в схему размещения нестационарных торговых объектов</w:t>
      </w:r>
    </w:p>
    <w:p w14:paraId="54455F8C" w14:textId="0EB39C81"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на территории городского округа Тольятти»</w:t>
      </w:r>
    </w:p>
    <w:p w14:paraId="64DAB28C" w14:textId="350094E1" w:rsidR="0052169D" w:rsidRDefault="0052169D" w:rsidP="0052169D">
      <w:pPr>
        <w:pStyle w:val="ConsPlusNormal"/>
        <w:spacing w:line="276" w:lineRule="auto"/>
        <w:jc w:val="right"/>
        <w:rPr>
          <w:rFonts w:ascii="Times New Roman" w:hAnsi="Times New Roman" w:cs="Times New Roman"/>
          <w:sz w:val="24"/>
          <w:szCs w:val="22"/>
        </w:rPr>
      </w:pPr>
    </w:p>
    <w:p w14:paraId="0ED71B40" w14:textId="7A660DEA" w:rsidR="0052169D" w:rsidRPr="0052169D" w:rsidRDefault="0052169D" w:rsidP="0052169D">
      <w:pPr>
        <w:spacing w:line="276" w:lineRule="auto"/>
        <w:ind w:left="2694"/>
        <w:jc w:val="center"/>
        <w:rPr>
          <w:sz w:val="24"/>
          <w:szCs w:val="24"/>
        </w:rPr>
      </w:pPr>
      <w:r w:rsidRPr="0052169D">
        <w:rPr>
          <w:sz w:val="24"/>
          <w:szCs w:val="24"/>
        </w:rPr>
        <w:t xml:space="preserve">Руководителю управления потребительского рынка администрации городского округа Тольятти </w:t>
      </w:r>
    </w:p>
    <w:p w14:paraId="75DF24E0" w14:textId="75BE0160" w:rsidR="0052169D" w:rsidRPr="0052169D" w:rsidRDefault="0052169D" w:rsidP="0052169D">
      <w:pPr>
        <w:spacing w:line="276" w:lineRule="auto"/>
        <w:ind w:left="2694"/>
        <w:jc w:val="center"/>
        <w:rPr>
          <w:sz w:val="18"/>
          <w:szCs w:val="18"/>
        </w:rPr>
      </w:pPr>
      <w:r>
        <w:rPr>
          <w:sz w:val="18"/>
          <w:szCs w:val="18"/>
        </w:rPr>
        <w:t>___________________________________________</w:t>
      </w:r>
    </w:p>
    <w:p w14:paraId="0C969279" w14:textId="77777777" w:rsidR="0052169D" w:rsidRPr="004178A6" w:rsidRDefault="0052169D" w:rsidP="0052169D">
      <w:pPr>
        <w:tabs>
          <w:tab w:val="left" w:pos="6975"/>
        </w:tabs>
      </w:pPr>
    </w:p>
    <w:tbl>
      <w:tblPr>
        <w:tblW w:w="0" w:type="auto"/>
        <w:tblInd w:w="26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0"/>
      </w:tblGrid>
      <w:tr w:rsidR="0052169D" w:rsidRPr="004178A6" w14:paraId="05A357F6" w14:textId="77777777" w:rsidTr="000958CA">
        <w:trPr>
          <w:trHeight w:val="187"/>
        </w:trPr>
        <w:tc>
          <w:tcPr>
            <w:tcW w:w="6720" w:type="dxa"/>
            <w:tcBorders>
              <w:top w:val="nil"/>
              <w:left w:val="nil"/>
              <w:bottom w:val="single" w:sz="4" w:space="0" w:color="auto"/>
              <w:right w:val="nil"/>
            </w:tcBorders>
          </w:tcPr>
          <w:p w14:paraId="077DF16B" w14:textId="77777777" w:rsidR="0052169D" w:rsidRPr="0052169D" w:rsidRDefault="0052169D" w:rsidP="000958CA">
            <w:pPr>
              <w:spacing w:line="276" w:lineRule="auto"/>
              <w:rPr>
                <w:sz w:val="18"/>
                <w:szCs w:val="18"/>
              </w:rPr>
            </w:pPr>
          </w:p>
        </w:tc>
      </w:tr>
      <w:tr w:rsidR="0052169D" w:rsidRPr="004178A6" w14:paraId="272749E1" w14:textId="77777777" w:rsidTr="000958CA">
        <w:tc>
          <w:tcPr>
            <w:tcW w:w="6720" w:type="dxa"/>
            <w:tcBorders>
              <w:top w:val="single" w:sz="4" w:space="0" w:color="auto"/>
              <w:left w:val="nil"/>
              <w:bottom w:val="nil"/>
              <w:right w:val="nil"/>
            </w:tcBorders>
            <w:hideMark/>
          </w:tcPr>
          <w:p w14:paraId="667233C9" w14:textId="77777777" w:rsidR="0052169D" w:rsidRPr="0052169D" w:rsidRDefault="0052169D" w:rsidP="000958CA">
            <w:pPr>
              <w:jc w:val="center"/>
              <w:rPr>
                <w:sz w:val="18"/>
                <w:szCs w:val="18"/>
              </w:rPr>
            </w:pPr>
            <w:r w:rsidRPr="0052169D">
              <w:rPr>
                <w:sz w:val="18"/>
                <w:szCs w:val="18"/>
              </w:rPr>
              <w:t>(для юридических лиц: наименование с указанием организационно-правовой формы, местонахождение, ОГРН, ИНН)</w:t>
            </w:r>
          </w:p>
          <w:p w14:paraId="4639816F" w14:textId="77777777" w:rsidR="0052169D" w:rsidRPr="0052169D" w:rsidRDefault="0052169D" w:rsidP="000958CA">
            <w:pPr>
              <w:jc w:val="center"/>
              <w:rPr>
                <w:sz w:val="18"/>
                <w:szCs w:val="18"/>
              </w:rPr>
            </w:pPr>
          </w:p>
        </w:tc>
      </w:tr>
      <w:tr w:rsidR="0052169D" w:rsidRPr="004178A6" w14:paraId="18C72F28" w14:textId="77777777" w:rsidTr="000958CA">
        <w:tc>
          <w:tcPr>
            <w:tcW w:w="6720" w:type="dxa"/>
            <w:tcBorders>
              <w:top w:val="nil"/>
              <w:left w:val="nil"/>
              <w:bottom w:val="single" w:sz="4" w:space="0" w:color="auto"/>
              <w:right w:val="nil"/>
            </w:tcBorders>
          </w:tcPr>
          <w:p w14:paraId="294A0C50" w14:textId="77777777" w:rsidR="0052169D" w:rsidRPr="0052169D" w:rsidRDefault="0052169D" w:rsidP="000958CA">
            <w:pPr>
              <w:spacing w:line="276" w:lineRule="auto"/>
              <w:jc w:val="center"/>
              <w:rPr>
                <w:sz w:val="18"/>
                <w:szCs w:val="18"/>
              </w:rPr>
            </w:pPr>
          </w:p>
        </w:tc>
      </w:tr>
      <w:tr w:rsidR="0052169D" w:rsidRPr="004178A6" w14:paraId="4E6860B6" w14:textId="77777777" w:rsidTr="000958CA">
        <w:tc>
          <w:tcPr>
            <w:tcW w:w="6720" w:type="dxa"/>
            <w:tcBorders>
              <w:top w:val="single" w:sz="4" w:space="0" w:color="auto"/>
              <w:left w:val="nil"/>
              <w:bottom w:val="nil"/>
              <w:right w:val="nil"/>
            </w:tcBorders>
            <w:hideMark/>
          </w:tcPr>
          <w:p w14:paraId="2C68E00F" w14:textId="77777777" w:rsidR="0052169D" w:rsidRPr="0052169D" w:rsidRDefault="0052169D" w:rsidP="000958CA">
            <w:pPr>
              <w:jc w:val="center"/>
              <w:rPr>
                <w:sz w:val="18"/>
                <w:szCs w:val="18"/>
              </w:rPr>
            </w:pPr>
            <w:r w:rsidRPr="0052169D">
              <w:rPr>
                <w:sz w:val="18"/>
                <w:szCs w:val="18"/>
              </w:rPr>
              <w:t>(для индивидуальных предпринимателей и крестьянских (фермерских) хозяйств): фамилия, имя и отчество (при наличии); адрес места жительства (регистрации); реквизиты документа, удостоверяющего личность: наименование, серия и номер, дата выдачи, наименование органа, выдавшего документ)</w:t>
            </w:r>
          </w:p>
        </w:tc>
      </w:tr>
      <w:tr w:rsidR="0052169D" w:rsidRPr="004178A6" w14:paraId="2D65BDD7" w14:textId="77777777" w:rsidTr="000958CA">
        <w:tc>
          <w:tcPr>
            <w:tcW w:w="6720" w:type="dxa"/>
            <w:tcBorders>
              <w:top w:val="nil"/>
              <w:left w:val="nil"/>
              <w:bottom w:val="single" w:sz="4" w:space="0" w:color="auto"/>
              <w:right w:val="nil"/>
            </w:tcBorders>
          </w:tcPr>
          <w:p w14:paraId="155307FA" w14:textId="77777777" w:rsidR="0052169D" w:rsidRPr="0052169D" w:rsidRDefault="0052169D" w:rsidP="000958CA">
            <w:pPr>
              <w:spacing w:line="276" w:lineRule="auto"/>
              <w:jc w:val="center"/>
              <w:rPr>
                <w:sz w:val="18"/>
                <w:szCs w:val="18"/>
              </w:rPr>
            </w:pPr>
          </w:p>
        </w:tc>
      </w:tr>
      <w:tr w:rsidR="0052169D" w:rsidRPr="004178A6" w14:paraId="6C982914" w14:textId="77777777" w:rsidTr="000958CA">
        <w:tc>
          <w:tcPr>
            <w:tcW w:w="6720" w:type="dxa"/>
            <w:tcBorders>
              <w:top w:val="single" w:sz="4" w:space="0" w:color="auto"/>
              <w:left w:val="nil"/>
              <w:bottom w:val="nil"/>
              <w:right w:val="nil"/>
            </w:tcBorders>
            <w:hideMark/>
          </w:tcPr>
          <w:p w14:paraId="3330A78A" w14:textId="77777777" w:rsidR="0052169D" w:rsidRPr="0052169D" w:rsidRDefault="0052169D" w:rsidP="000958CA">
            <w:pPr>
              <w:jc w:val="center"/>
              <w:rPr>
                <w:sz w:val="18"/>
                <w:szCs w:val="18"/>
              </w:rPr>
            </w:pPr>
            <w:r w:rsidRPr="0052169D">
              <w:rPr>
                <w:sz w:val="18"/>
                <w:szCs w:val="18"/>
              </w:rPr>
              <w:t>(сведения о государственной регистрации заявителя в Едином государственном реестре индивидуальных предпринимателей (если заявитель – индивидуальный предприниматель, крестьянское (фермерское) хозяйство))</w:t>
            </w:r>
          </w:p>
        </w:tc>
      </w:tr>
      <w:tr w:rsidR="0052169D" w:rsidRPr="004178A6" w14:paraId="58E02770" w14:textId="77777777" w:rsidTr="000958CA">
        <w:tc>
          <w:tcPr>
            <w:tcW w:w="6720" w:type="dxa"/>
            <w:tcBorders>
              <w:top w:val="nil"/>
              <w:left w:val="nil"/>
              <w:bottom w:val="single" w:sz="4" w:space="0" w:color="auto"/>
              <w:right w:val="nil"/>
            </w:tcBorders>
          </w:tcPr>
          <w:p w14:paraId="246CDD34" w14:textId="77777777" w:rsidR="0052169D" w:rsidRPr="0052169D" w:rsidRDefault="0052169D" w:rsidP="000958CA">
            <w:pPr>
              <w:spacing w:line="276" w:lineRule="auto"/>
              <w:jc w:val="center"/>
              <w:rPr>
                <w:sz w:val="18"/>
                <w:szCs w:val="18"/>
              </w:rPr>
            </w:pPr>
          </w:p>
          <w:p w14:paraId="7F6ECDF5" w14:textId="77777777" w:rsidR="0052169D" w:rsidRPr="0052169D" w:rsidRDefault="0052169D" w:rsidP="000958CA">
            <w:pPr>
              <w:spacing w:line="276" w:lineRule="auto"/>
              <w:jc w:val="center"/>
              <w:rPr>
                <w:sz w:val="18"/>
                <w:szCs w:val="18"/>
              </w:rPr>
            </w:pPr>
          </w:p>
        </w:tc>
      </w:tr>
      <w:tr w:rsidR="0052169D" w:rsidRPr="004178A6" w14:paraId="3BD3E205" w14:textId="77777777" w:rsidTr="000958CA">
        <w:tc>
          <w:tcPr>
            <w:tcW w:w="6720" w:type="dxa"/>
            <w:tcBorders>
              <w:top w:val="single" w:sz="4" w:space="0" w:color="auto"/>
              <w:left w:val="nil"/>
              <w:bottom w:val="nil"/>
              <w:right w:val="nil"/>
            </w:tcBorders>
            <w:hideMark/>
          </w:tcPr>
          <w:p w14:paraId="2A55E235" w14:textId="77777777" w:rsidR="0052169D" w:rsidRPr="0052169D" w:rsidRDefault="0052169D" w:rsidP="000958CA">
            <w:pPr>
              <w:jc w:val="center"/>
              <w:rPr>
                <w:sz w:val="18"/>
                <w:szCs w:val="18"/>
              </w:rPr>
            </w:pPr>
            <w:r w:rsidRPr="0052169D">
              <w:rPr>
                <w:sz w:val="18"/>
                <w:szCs w:val="18"/>
              </w:rPr>
              <w:t>(фамилия, имя и отчество (при наличии) представителя заявителя и реквизиты документов, удостоверяющих его личность и подтверждающих его полномочия (если заявление подается представителем заявителя))</w:t>
            </w:r>
          </w:p>
        </w:tc>
      </w:tr>
      <w:tr w:rsidR="0052169D" w:rsidRPr="004178A6" w14:paraId="7AF72F32" w14:textId="77777777" w:rsidTr="000958CA">
        <w:tc>
          <w:tcPr>
            <w:tcW w:w="6720" w:type="dxa"/>
            <w:tcBorders>
              <w:top w:val="nil"/>
              <w:left w:val="nil"/>
              <w:bottom w:val="single" w:sz="4" w:space="0" w:color="auto"/>
              <w:right w:val="nil"/>
            </w:tcBorders>
          </w:tcPr>
          <w:p w14:paraId="4A92C0B1" w14:textId="77777777" w:rsidR="0052169D" w:rsidRPr="0052169D" w:rsidRDefault="0052169D" w:rsidP="000958CA">
            <w:pPr>
              <w:spacing w:line="276" w:lineRule="auto"/>
              <w:jc w:val="center"/>
              <w:rPr>
                <w:sz w:val="18"/>
                <w:szCs w:val="18"/>
              </w:rPr>
            </w:pPr>
          </w:p>
        </w:tc>
      </w:tr>
      <w:tr w:rsidR="0052169D" w:rsidRPr="004178A6" w14:paraId="18BC813E" w14:textId="77777777" w:rsidTr="000958CA">
        <w:tc>
          <w:tcPr>
            <w:tcW w:w="6720" w:type="dxa"/>
            <w:tcBorders>
              <w:top w:val="single" w:sz="4" w:space="0" w:color="auto"/>
              <w:left w:val="nil"/>
              <w:bottom w:val="nil"/>
              <w:right w:val="nil"/>
            </w:tcBorders>
            <w:hideMark/>
          </w:tcPr>
          <w:p w14:paraId="77DA9CC1" w14:textId="77777777" w:rsidR="0052169D" w:rsidRPr="0052169D" w:rsidRDefault="0052169D" w:rsidP="000958CA">
            <w:pPr>
              <w:jc w:val="center"/>
              <w:rPr>
                <w:sz w:val="18"/>
                <w:szCs w:val="18"/>
              </w:rPr>
            </w:pPr>
            <w:r w:rsidRPr="0052169D">
              <w:rPr>
                <w:sz w:val="18"/>
                <w:szCs w:val="18"/>
              </w:rPr>
              <w:t>(контактные данные: номер телефона, почтовый адрес и (или) адрес электронный почты для связи)</w:t>
            </w:r>
          </w:p>
        </w:tc>
      </w:tr>
    </w:tbl>
    <w:p w14:paraId="12B6D502" w14:textId="77777777" w:rsidR="0052169D" w:rsidRPr="004178A6" w:rsidRDefault="0052169D" w:rsidP="0052169D"/>
    <w:p w14:paraId="0B166B05" w14:textId="77777777" w:rsidR="0052169D" w:rsidRPr="004178A6" w:rsidRDefault="0052169D" w:rsidP="0052169D">
      <w:pPr>
        <w:jc w:val="center"/>
      </w:pPr>
    </w:p>
    <w:p w14:paraId="7614689E" w14:textId="77777777" w:rsidR="0052169D" w:rsidRPr="00E52454" w:rsidRDefault="0052169D" w:rsidP="0052169D">
      <w:pPr>
        <w:jc w:val="center"/>
        <w:rPr>
          <w:sz w:val="28"/>
          <w:szCs w:val="28"/>
        </w:rPr>
      </w:pPr>
      <w:r w:rsidRPr="00E52454">
        <w:rPr>
          <w:sz w:val="28"/>
          <w:szCs w:val="28"/>
        </w:rPr>
        <w:t>Заявление</w:t>
      </w:r>
    </w:p>
    <w:p w14:paraId="07FE7262" w14:textId="77777777" w:rsidR="0052169D" w:rsidRPr="004178A6" w:rsidRDefault="0052169D" w:rsidP="0052169D">
      <w:pPr>
        <w:jc w:val="center"/>
      </w:pPr>
    </w:p>
    <w:p w14:paraId="4776CC2E" w14:textId="0A876777" w:rsidR="0052169D" w:rsidRPr="0052169D" w:rsidRDefault="0052169D" w:rsidP="0052169D">
      <w:pPr>
        <w:spacing w:line="360" w:lineRule="auto"/>
        <w:ind w:firstLine="709"/>
        <w:jc w:val="both"/>
        <w:rPr>
          <w:sz w:val="24"/>
          <w:szCs w:val="24"/>
        </w:rPr>
      </w:pPr>
      <w:r w:rsidRPr="0052169D">
        <w:rPr>
          <w:sz w:val="24"/>
          <w:szCs w:val="24"/>
        </w:rPr>
        <w:t xml:space="preserve">Прошу Вас рассмотреть предложение о включении места размещения нестационарного торгового объекта (далее – НТО) в схему размещения нестационарного торгового объекта на территории городского округа </w:t>
      </w:r>
      <w:r>
        <w:rPr>
          <w:sz w:val="24"/>
          <w:szCs w:val="24"/>
        </w:rPr>
        <w:t>Тольятти</w:t>
      </w:r>
      <w:r w:rsidRPr="0052169D">
        <w:rPr>
          <w:sz w:val="24"/>
          <w:szCs w:val="24"/>
        </w:rPr>
        <w:t>:</w:t>
      </w:r>
    </w:p>
    <w:p w14:paraId="3383CB7E" w14:textId="138DFE51" w:rsidR="0052169D" w:rsidRPr="0052169D" w:rsidRDefault="0052169D" w:rsidP="0052169D">
      <w:pPr>
        <w:spacing w:line="360" w:lineRule="auto"/>
        <w:rPr>
          <w:sz w:val="24"/>
          <w:szCs w:val="24"/>
        </w:rPr>
      </w:pPr>
      <w:r w:rsidRPr="0052169D">
        <w:rPr>
          <w:sz w:val="24"/>
          <w:szCs w:val="24"/>
        </w:rPr>
        <w:t>1. действующий или планируемый (возможный) к размещению НТО (нужное подчеркнуть);</w:t>
      </w:r>
    </w:p>
    <w:p w14:paraId="62225EE3" w14:textId="380844C3" w:rsidR="0052169D" w:rsidRPr="0052169D" w:rsidRDefault="0052169D" w:rsidP="0052169D">
      <w:pPr>
        <w:spacing w:line="360" w:lineRule="auto"/>
        <w:jc w:val="both"/>
        <w:rPr>
          <w:sz w:val="24"/>
          <w:szCs w:val="24"/>
        </w:rPr>
      </w:pPr>
      <w:r w:rsidRPr="0052169D">
        <w:rPr>
          <w:sz w:val="24"/>
          <w:szCs w:val="24"/>
        </w:rPr>
        <w:t>2. адрес или адресное обозначение предполагаемого места расположения НТО с указанием границ улиц, дорог, проездов, иных ориентиров_____________________________________________________________________________________________________________________________________________________________________________________________________________________________________;</w:t>
      </w:r>
    </w:p>
    <w:p w14:paraId="5B9F1A8E" w14:textId="1F7A9F2A" w:rsidR="0052169D" w:rsidRPr="0052169D" w:rsidRDefault="0052169D" w:rsidP="0052169D">
      <w:pPr>
        <w:spacing w:line="360" w:lineRule="auto"/>
        <w:jc w:val="both"/>
        <w:rPr>
          <w:sz w:val="24"/>
          <w:szCs w:val="24"/>
        </w:rPr>
      </w:pPr>
      <w:r w:rsidRPr="0052169D">
        <w:rPr>
          <w:sz w:val="24"/>
          <w:szCs w:val="24"/>
        </w:rPr>
        <w:t>3. вид НТО: «сезонный», «несезонный» (нужное подчеркнуть);</w:t>
      </w:r>
    </w:p>
    <w:p w14:paraId="01CAAF9A" w14:textId="3A9386E2" w:rsidR="0052169D" w:rsidRPr="0052169D" w:rsidRDefault="0052169D" w:rsidP="0052169D">
      <w:pPr>
        <w:spacing w:line="360" w:lineRule="auto"/>
        <w:jc w:val="both"/>
        <w:rPr>
          <w:sz w:val="24"/>
          <w:szCs w:val="24"/>
        </w:rPr>
      </w:pPr>
      <w:r w:rsidRPr="0052169D">
        <w:rPr>
          <w:sz w:val="24"/>
          <w:szCs w:val="24"/>
        </w:rPr>
        <w:t>4. тип НТО: «павильон», «киоск», «торговая галерея», «пункт быстрого питания», «мобильный пункт быстрого питания», «выносное холодильное оборудование», «торговый автомат (вендинговый автомат)», «объект мобильной торговли», «нестационарный объект по оказанию бытовых услуг» (нужное подчеркнуть);</w:t>
      </w:r>
    </w:p>
    <w:p w14:paraId="57BF5DA4" w14:textId="1B159E5F" w:rsidR="0052169D" w:rsidRPr="0052169D" w:rsidRDefault="0052169D" w:rsidP="0052169D">
      <w:pPr>
        <w:spacing w:line="360" w:lineRule="auto"/>
        <w:jc w:val="both"/>
        <w:rPr>
          <w:sz w:val="24"/>
          <w:szCs w:val="24"/>
        </w:rPr>
      </w:pPr>
      <w:r w:rsidRPr="0052169D">
        <w:rPr>
          <w:sz w:val="24"/>
          <w:szCs w:val="24"/>
        </w:rPr>
        <w:t xml:space="preserve">5. специализация НТО (для действующего объекта: указывается согласно договору аренды, договору на размещение нестационарного торгового объекта; для предполагаемого: по </w:t>
      </w:r>
      <w:r w:rsidRPr="0052169D">
        <w:rPr>
          <w:sz w:val="24"/>
          <w:szCs w:val="24"/>
        </w:rPr>
        <w:lastRenderedPageBreak/>
        <w:t>инициативе заявителя)_________________________________________________________ _______________________________________________________________________________;</w:t>
      </w:r>
    </w:p>
    <w:p w14:paraId="63784D59" w14:textId="5DBDBCC9" w:rsidR="0052169D" w:rsidRPr="0052169D" w:rsidRDefault="0052169D" w:rsidP="0052169D">
      <w:pPr>
        <w:spacing w:line="360" w:lineRule="auto"/>
        <w:jc w:val="both"/>
        <w:rPr>
          <w:sz w:val="18"/>
          <w:szCs w:val="18"/>
        </w:rPr>
      </w:pPr>
      <w:r w:rsidRPr="0052169D">
        <w:rPr>
          <w:sz w:val="24"/>
          <w:szCs w:val="24"/>
        </w:rPr>
        <w:t xml:space="preserve">6. площадь места, которое необходимо для </w:t>
      </w:r>
      <w:r>
        <w:rPr>
          <w:sz w:val="24"/>
          <w:szCs w:val="24"/>
        </w:rPr>
        <w:t>размещения</w:t>
      </w:r>
      <w:r w:rsidRPr="0052169D">
        <w:rPr>
          <w:sz w:val="24"/>
          <w:szCs w:val="24"/>
        </w:rPr>
        <w:t xml:space="preserve"> НТО _______________________________________________________________________________</w:t>
      </w:r>
      <w:r w:rsidRPr="0052169D">
        <w:rPr>
          <w:sz w:val="18"/>
          <w:szCs w:val="18"/>
        </w:rPr>
        <w:t>;</w:t>
      </w:r>
    </w:p>
    <w:p w14:paraId="2EC5BACC" w14:textId="77777777" w:rsidR="0052169D" w:rsidRPr="0052169D" w:rsidRDefault="0052169D" w:rsidP="0052169D">
      <w:pPr>
        <w:spacing w:line="360" w:lineRule="auto"/>
        <w:jc w:val="both"/>
        <w:rPr>
          <w:sz w:val="24"/>
          <w:szCs w:val="24"/>
        </w:rPr>
      </w:pPr>
      <w:r w:rsidRPr="0052169D">
        <w:rPr>
          <w:sz w:val="24"/>
          <w:szCs w:val="24"/>
        </w:rPr>
        <w:t xml:space="preserve">7. размещение НТО в соответствии с преференцией (части 8.1 и 8.2 статьи 5 Закона Самарской области от 05.07.2010 № 76-ГД «О государственном регулировании торговой деятельности на территории Самарской области» (далее – Закон от 05.07.2010 № 76-ГД)): </w:t>
      </w:r>
      <w:r w:rsidRPr="0052169D">
        <w:rPr>
          <w:sz w:val="24"/>
          <w:szCs w:val="24"/>
          <w:u w:val="single"/>
        </w:rPr>
        <w:t xml:space="preserve">«ДА», «НЕТ» </w:t>
      </w:r>
    </w:p>
    <w:p w14:paraId="193C27FA" w14:textId="4B01B630" w:rsidR="0052169D" w:rsidRPr="0052169D" w:rsidRDefault="0052169D" w:rsidP="0052169D">
      <w:pPr>
        <w:spacing w:line="360" w:lineRule="auto"/>
        <w:rPr>
          <w:sz w:val="18"/>
          <w:szCs w:val="18"/>
        </w:rPr>
      </w:pPr>
      <w:r w:rsidRPr="0052169D">
        <w:rPr>
          <w:sz w:val="18"/>
          <w:szCs w:val="18"/>
        </w:rPr>
        <w:t>(нужное подчеркнуть);</w:t>
      </w:r>
    </w:p>
    <w:p w14:paraId="33D650BA" w14:textId="5E0BFE57" w:rsidR="0052169D" w:rsidRPr="0052169D" w:rsidRDefault="0052169D" w:rsidP="0052169D">
      <w:pPr>
        <w:spacing w:line="360" w:lineRule="auto"/>
        <w:jc w:val="both"/>
        <w:rPr>
          <w:sz w:val="18"/>
          <w:szCs w:val="18"/>
        </w:rPr>
      </w:pPr>
      <w:r w:rsidRPr="0052169D">
        <w:rPr>
          <w:sz w:val="24"/>
          <w:szCs w:val="24"/>
        </w:rPr>
        <w:t>8) ассортиментный перечень продовольственных товаров (указывается в соответствии с типовым ассортиментным перечнем продовольственных товаров, реализуемых в НТО, размещаемых в соответствии с частями 8.1 и 8.2 статьи 5 Закона от 05.07.2010 № 76-ГД): ________________________________________________________________________________________________________________________________________________________________</w:t>
      </w:r>
      <w:r w:rsidRPr="0052169D">
        <w:rPr>
          <w:sz w:val="18"/>
          <w:szCs w:val="18"/>
        </w:rPr>
        <w:t xml:space="preserve"> </w:t>
      </w:r>
    </w:p>
    <w:p w14:paraId="3FE3BE2C" w14:textId="344AEF8D" w:rsidR="0052169D" w:rsidRPr="0052169D" w:rsidRDefault="0052169D" w:rsidP="0052169D">
      <w:pPr>
        <w:jc w:val="center"/>
        <w:rPr>
          <w:b/>
          <w:sz w:val="14"/>
          <w:szCs w:val="14"/>
        </w:rPr>
      </w:pPr>
      <w:r w:rsidRPr="0052169D">
        <w:rPr>
          <w:sz w:val="14"/>
          <w:szCs w:val="14"/>
        </w:rPr>
        <w:t>(указать в соответствии с приказом министерства сельского хозяйства и продовольствия Самарской области от 26.04.2019 № 120-п «Об утверждении типового ассортиментного перечня продовольственных товаров, реализуемых в нестационарных торговых объектах, размещаемых в соответствии с частями 8.1 и 8.2 статьи 5 Закона Самарской области от 12.11.2018 № 91-ГД «О внесении изменений в статьи 4 и 5 Закона Самарской области «О государственном регулировании торговой деятельности на территории Самарской области»)</w:t>
      </w:r>
    </w:p>
    <w:p w14:paraId="1F036638" w14:textId="77777777" w:rsidR="0052169D" w:rsidRPr="0052169D" w:rsidRDefault="0052169D" w:rsidP="0052169D">
      <w:pPr>
        <w:rPr>
          <w:sz w:val="14"/>
          <w:szCs w:val="14"/>
        </w:rPr>
      </w:pPr>
    </w:p>
    <w:p w14:paraId="607529B7" w14:textId="77777777" w:rsidR="0052169D" w:rsidRPr="0052169D" w:rsidRDefault="0052169D" w:rsidP="0052169D">
      <w:pPr>
        <w:spacing w:line="360" w:lineRule="auto"/>
        <w:rPr>
          <w:sz w:val="24"/>
          <w:szCs w:val="24"/>
        </w:rPr>
      </w:pPr>
      <w:r w:rsidRPr="0052169D">
        <w:rPr>
          <w:sz w:val="24"/>
          <w:szCs w:val="24"/>
        </w:rPr>
        <w:t>К заявлению прилагаю следующие документы:</w:t>
      </w:r>
    </w:p>
    <w:p w14:paraId="09CE343D" w14:textId="62465BD7" w:rsidR="0052169D" w:rsidRPr="0052169D" w:rsidRDefault="0052169D" w:rsidP="0052169D">
      <w:pPr>
        <w:spacing w:line="360" w:lineRule="auto"/>
        <w:rPr>
          <w:sz w:val="24"/>
          <w:szCs w:val="24"/>
        </w:rPr>
      </w:pPr>
      <w:r w:rsidRPr="0052169D">
        <w:rPr>
          <w:sz w:val="24"/>
          <w:szCs w:val="24"/>
        </w:rPr>
        <w:t>1) ___________________________________________________________</w:t>
      </w:r>
      <w:r w:rsidRPr="00BD1054">
        <w:rPr>
          <w:sz w:val="24"/>
          <w:szCs w:val="24"/>
        </w:rPr>
        <w:t>__________________</w:t>
      </w:r>
      <w:r w:rsidRPr="0052169D">
        <w:rPr>
          <w:sz w:val="24"/>
          <w:szCs w:val="24"/>
        </w:rPr>
        <w:t>;</w:t>
      </w:r>
    </w:p>
    <w:p w14:paraId="46B6CB12" w14:textId="2CF60461" w:rsidR="0052169D" w:rsidRPr="0052169D" w:rsidRDefault="0052169D" w:rsidP="0052169D">
      <w:pPr>
        <w:spacing w:line="360" w:lineRule="auto"/>
        <w:rPr>
          <w:sz w:val="24"/>
          <w:szCs w:val="24"/>
        </w:rPr>
      </w:pPr>
      <w:r w:rsidRPr="0052169D">
        <w:rPr>
          <w:sz w:val="24"/>
          <w:szCs w:val="24"/>
        </w:rPr>
        <w:t>2) ___________________________________________________________</w:t>
      </w:r>
      <w:r w:rsidRPr="00BD1054">
        <w:rPr>
          <w:sz w:val="24"/>
          <w:szCs w:val="24"/>
        </w:rPr>
        <w:t>__________________</w:t>
      </w:r>
      <w:r w:rsidRPr="0052169D">
        <w:rPr>
          <w:sz w:val="24"/>
          <w:szCs w:val="24"/>
        </w:rPr>
        <w:t>.</w:t>
      </w:r>
    </w:p>
    <w:p w14:paraId="6D99533E" w14:textId="77777777" w:rsidR="0052169D" w:rsidRPr="0052169D" w:rsidRDefault="0052169D" w:rsidP="0052169D">
      <w:pPr>
        <w:spacing w:line="360" w:lineRule="auto"/>
        <w:rPr>
          <w:sz w:val="24"/>
          <w:szCs w:val="24"/>
        </w:rPr>
      </w:pPr>
    </w:p>
    <w:p w14:paraId="2E1B6C55" w14:textId="62011C22" w:rsidR="0052169D" w:rsidRPr="0052169D" w:rsidRDefault="0052169D" w:rsidP="0052169D">
      <w:pPr>
        <w:spacing w:line="360" w:lineRule="auto"/>
        <w:rPr>
          <w:sz w:val="24"/>
          <w:szCs w:val="24"/>
        </w:rPr>
      </w:pPr>
      <w:r w:rsidRPr="0052169D">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14:paraId="6D17C7A0" w14:textId="77777777" w:rsidR="0052169D" w:rsidRPr="0052169D" w:rsidRDefault="0052169D" w:rsidP="0052169D">
      <w:pPr>
        <w:spacing w:line="360" w:lineRule="auto"/>
        <w:rPr>
          <w:sz w:val="24"/>
          <w:szCs w:val="24"/>
        </w:rPr>
      </w:pPr>
    </w:p>
    <w:p w14:paraId="445241A8" w14:textId="77777777" w:rsidR="0052169D" w:rsidRPr="0052169D" w:rsidRDefault="0052169D" w:rsidP="0052169D">
      <w:pPr>
        <w:spacing w:line="360" w:lineRule="auto"/>
        <w:rPr>
          <w:sz w:val="24"/>
          <w:szCs w:val="24"/>
        </w:rPr>
      </w:pPr>
    </w:p>
    <w:p w14:paraId="22AD9FAD" w14:textId="4DBE17FE" w:rsidR="0052169D" w:rsidRPr="0052169D" w:rsidRDefault="0052169D" w:rsidP="0052169D">
      <w:pPr>
        <w:rPr>
          <w:sz w:val="18"/>
          <w:szCs w:val="18"/>
        </w:rPr>
      </w:pPr>
      <w:r w:rsidRPr="0052169D">
        <w:rPr>
          <w:sz w:val="18"/>
          <w:szCs w:val="18"/>
        </w:rPr>
        <w:t xml:space="preserve">________  _________________                                    ________________________________________________                            </w:t>
      </w:r>
    </w:p>
    <w:p w14:paraId="79D37AEC" w14:textId="55F49923" w:rsidR="0052169D" w:rsidRPr="0052169D" w:rsidRDefault="0052169D" w:rsidP="0052169D">
      <w:pPr>
        <w:rPr>
          <w:sz w:val="18"/>
          <w:szCs w:val="18"/>
        </w:rPr>
      </w:pPr>
      <w:r w:rsidRPr="0052169D">
        <w:rPr>
          <w:sz w:val="18"/>
          <w:szCs w:val="18"/>
        </w:rPr>
        <w:t xml:space="preserve">  (</w:t>
      </w:r>
      <w:proofErr w:type="gramStart"/>
      <w:r w:rsidRPr="0052169D">
        <w:rPr>
          <w:sz w:val="18"/>
          <w:szCs w:val="18"/>
        </w:rPr>
        <w:t xml:space="preserve">дата)   </w:t>
      </w:r>
      <w:proofErr w:type="gramEnd"/>
      <w:r w:rsidRPr="0052169D">
        <w:rPr>
          <w:sz w:val="18"/>
          <w:szCs w:val="18"/>
        </w:rPr>
        <w:t xml:space="preserve">     (подпись)                                                         (фамилия, имя и отчество (при наличии) заявителя)</w:t>
      </w:r>
    </w:p>
    <w:p w14:paraId="411FB016" w14:textId="77777777" w:rsidR="0052169D" w:rsidRPr="0052169D" w:rsidRDefault="0052169D" w:rsidP="0052169D">
      <w:pPr>
        <w:ind w:left="7655"/>
        <w:rPr>
          <w:sz w:val="18"/>
          <w:szCs w:val="18"/>
        </w:rPr>
      </w:pPr>
    </w:p>
    <w:tbl>
      <w:tblPr>
        <w:tblW w:w="0" w:type="auto"/>
        <w:tblInd w:w="108" w:type="dxa"/>
        <w:tblLayout w:type="fixed"/>
        <w:tblLook w:val="04A0" w:firstRow="1" w:lastRow="0" w:firstColumn="1" w:lastColumn="0" w:noHBand="0" w:noVBand="1"/>
      </w:tblPr>
      <w:tblGrid>
        <w:gridCol w:w="2100"/>
        <w:gridCol w:w="1260"/>
        <w:gridCol w:w="6138"/>
      </w:tblGrid>
      <w:tr w:rsidR="0052169D" w:rsidRPr="0052169D" w14:paraId="09737361" w14:textId="77777777" w:rsidTr="000958CA">
        <w:tc>
          <w:tcPr>
            <w:tcW w:w="2100" w:type="dxa"/>
            <w:vMerge w:val="restart"/>
            <w:hideMark/>
          </w:tcPr>
          <w:p w14:paraId="77B31BAC" w14:textId="77777777" w:rsidR="0052169D" w:rsidRPr="0052169D" w:rsidRDefault="0052169D" w:rsidP="000958CA">
            <w:pPr>
              <w:jc w:val="center"/>
              <w:rPr>
                <w:sz w:val="18"/>
                <w:szCs w:val="18"/>
              </w:rPr>
            </w:pPr>
            <w:r w:rsidRPr="0052169D">
              <w:rPr>
                <w:sz w:val="18"/>
                <w:szCs w:val="18"/>
              </w:rPr>
              <w:t>М.П.</w:t>
            </w:r>
          </w:p>
          <w:p w14:paraId="2D3993F7" w14:textId="77777777" w:rsidR="0052169D" w:rsidRPr="0052169D" w:rsidRDefault="0052169D" w:rsidP="000958CA">
            <w:pPr>
              <w:jc w:val="center"/>
              <w:rPr>
                <w:sz w:val="18"/>
                <w:szCs w:val="18"/>
              </w:rPr>
            </w:pPr>
            <w:r w:rsidRPr="0052169D">
              <w:rPr>
                <w:sz w:val="18"/>
                <w:szCs w:val="18"/>
              </w:rPr>
              <w:t>(при наличии печати)</w:t>
            </w:r>
          </w:p>
        </w:tc>
        <w:tc>
          <w:tcPr>
            <w:tcW w:w="1260" w:type="dxa"/>
          </w:tcPr>
          <w:p w14:paraId="14EE3596" w14:textId="77777777" w:rsidR="0052169D" w:rsidRPr="0052169D" w:rsidRDefault="0052169D" w:rsidP="000958CA">
            <w:pPr>
              <w:rPr>
                <w:sz w:val="18"/>
                <w:szCs w:val="18"/>
              </w:rPr>
            </w:pPr>
          </w:p>
        </w:tc>
        <w:tc>
          <w:tcPr>
            <w:tcW w:w="6138" w:type="dxa"/>
            <w:tcBorders>
              <w:bottom w:val="single" w:sz="4" w:space="0" w:color="auto"/>
            </w:tcBorders>
          </w:tcPr>
          <w:p w14:paraId="118A8094" w14:textId="77777777" w:rsidR="0052169D" w:rsidRPr="0052169D" w:rsidRDefault="0052169D" w:rsidP="000958CA">
            <w:pPr>
              <w:rPr>
                <w:sz w:val="18"/>
                <w:szCs w:val="18"/>
              </w:rPr>
            </w:pPr>
          </w:p>
        </w:tc>
      </w:tr>
      <w:tr w:rsidR="0052169D" w:rsidRPr="0052169D" w14:paraId="1E723BC4" w14:textId="77777777" w:rsidTr="000958CA">
        <w:trPr>
          <w:trHeight w:val="70"/>
        </w:trPr>
        <w:tc>
          <w:tcPr>
            <w:tcW w:w="2100" w:type="dxa"/>
            <w:vMerge/>
            <w:vAlign w:val="center"/>
            <w:hideMark/>
          </w:tcPr>
          <w:p w14:paraId="2D1DF9E6" w14:textId="77777777" w:rsidR="0052169D" w:rsidRPr="0052169D" w:rsidRDefault="0052169D" w:rsidP="000958CA">
            <w:pPr>
              <w:rPr>
                <w:sz w:val="18"/>
                <w:szCs w:val="18"/>
              </w:rPr>
            </w:pPr>
          </w:p>
        </w:tc>
        <w:tc>
          <w:tcPr>
            <w:tcW w:w="1260" w:type="dxa"/>
          </w:tcPr>
          <w:p w14:paraId="7208C617" w14:textId="77777777" w:rsidR="0052169D" w:rsidRPr="0052169D" w:rsidRDefault="0052169D" w:rsidP="000958CA">
            <w:pPr>
              <w:rPr>
                <w:sz w:val="18"/>
                <w:szCs w:val="18"/>
              </w:rPr>
            </w:pPr>
          </w:p>
        </w:tc>
        <w:tc>
          <w:tcPr>
            <w:tcW w:w="6138" w:type="dxa"/>
            <w:tcBorders>
              <w:top w:val="single" w:sz="4" w:space="0" w:color="auto"/>
            </w:tcBorders>
            <w:hideMark/>
          </w:tcPr>
          <w:p w14:paraId="55A462E1" w14:textId="77777777" w:rsidR="0052169D" w:rsidRPr="0052169D" w:rsidRDefault="0052169D" w:rsidP="000958CA">
            <w:pPr>
              <w:jc w:val="center"/>
              <w:rPr>
                <w:sz w:val="18"/>
                <w:szCs w:val="18"/>
              </w:rPr>
            </w:pPr>
            <w:r w:rsidRPr="0052169D">
              <w:rPr>
                <w:sz w:val="18"/>
                <w:szCs w:val="18"/>
              </w:rPr>
              <w:t>(наименование должности либо указание на то, что подписавшее лицо является представителем по доверенности)</w:t>
            </w:r>
          </w:p>
        </w:tc>
      </w:tr>
    </w:tbl>
    <w:p w14:paraId="1F6B8281" w14:textId="77777777" w:rsidR="0052169D" w:rsidRPr="004178A6" w:rsidRDefault="0052169D" w:rsidP="0052169D">
      <w:pPr>
        <w:ind w:left="7655"/>
      </w:pPr>
    </w:p>
    <w:p w14:paraId="725C446A" w14:textId="58B99E0D" w:rsidR="0052169D" w:rsidRDefault="0052169D" w:rsidP="0052169D">
      <w:pPr>
        <w:pStyle w:val="ConsPlusNormal"/>
        <w:jc w:val="right"/>
        <w:rPr>
          <w:rFonts w:ascii="Times New Roman" w:hAnsi="Times New Roman" w:cs="Times New Roman"/>
          <w:sz w:val="24"/>
          <w:szCs w:val="22"/>
        </w:rPr>
      </w:pPr>
    </w:p>
    <w:p w14:paraId="63F14930" w14:textId="3A91A8EE" w:rsidR="0052169D" w:rsidRDefault="0052169D" w:rsidP="0052169D">
      <w:pPr>
        <w:pStyle w:val="ConsPlusNormal"/>
        <w:jc w:val="right"/>
        <w:rPr>
          <w:rFonts w:ascii="Times New Roman" w:hAnsi="Times New Roman" w:cs="Times New Roman"/>
          <w:sz w:val="24"/>
          <w:szCs w:val="22"/>
        </w:rPr>
      </w:pPr>
    </w:p>
    <w:p w14:paraId="010A7AEC" w14:textId="0A1A55A7" w:rsidR="0052169D" w:rsidRDefault="0052169D" w:rsidP="0052169D">
      <w:pPr>
        <w:pStyle w:val="ConsPlusNormal"/>
        <w:jc w:val="right"/>
        <w:rPr>
          <w:rFonts w:ascii="Times New Roman" w:hAnsi="Times New Roman" w:cs="Times New Roman"/>
          <w:sz w:val="24"/>
          <w:szCs w:val="22"/>
        </w:rPr>
      </w:pPr>
    </w:p>
    <w:p w14:paraId="2F5497B3" w14:textId="7512BFFF" w:rsidR="0052169D" w:rsidRDefault="0052169D" w:rsidP="0052169D">
      <w:pPr>
        <w:pStyle w:val="ConsPlusNormal"/>
        <w:jc w:val="right"/>
        <w:rPr>
          <w:rFonts w:ascii="Times New Roman" w:hAnsi="Times New Roman" w:cs="Times New Roman"/>
          <w:sz w:val="24"/>
          <w:szCs w:val="22"/>
        </w:rPr>
      </w:pPr>
    </w:p>
    <w:p w14:paraId="6B5C93C4" w14:textId="599DC967" w:rsidR="0052169D" w:rsidRDefault="0052169D" w:rsidP="0052169D">
      <w:pPr>
        <w:pStyle w:val="ConsPlusNormal"/>
        <w:jc w:val="right"/>
        <w:rPr>
          <w:rFonts w:ascii="Times New Roman" w:hAnsi="Times New Roman" w:cs="Times New Roman"/>
          <w:sz w:val="24"/>
          <w:szCs w:val="22"/>
        </w:rPr>
      </w:pPr>
    </w:p>
    <w:p w14:paraId="1544505C" w14:textId="78CB8806" w:rsidR="0052169D" w:rsidRDefault="0052169D" w:rsidP="0052169D">
      <w:pPr>
        <w:pStyle w:val="ConsPlusNormal"/>
        <w:jc w:val="right"/>
        <w:rPr>
          <w:rFonts w:ascii="Times New Roman" w:hAnsi="Times New Roman" w:cs="Times New Roman"/>
          <w:sz w:val="24"/>
          <w:szCs w:val="22"/>
        </w:rPr>
      </w:pPr>
    </w:p>
    <w:p w14:paraId="332E4DA2" w14:textId="126518A5" w:rsidR="0052169D" w:rsidRDefault="0052169D" w:rsidP="0052169D">
      <w:pPr>
        <w:pStyle w:val="ConsPlusNormal"/>
        <w:jc w:val="right"/>
        <w:rPr>
          <w:rFonts w:ascii="Times New Roman" w:hAnsi="Times New Roman" w:cs="Times New Roman"/>
          <w:sz w:val="24"/>
          <w:szCs w:val="22"/>
        </w:rPr>
      </w:pPr>
    </w:p>
    <w:p w14:paraId="4B6F2EC8" w14:textId="03629B62" w:rsidR="0052169D" w:rsidRDefault="0052169D" w:rsidP="0052169D">
      <w:pPr>
        <w:pStyle w:val="ConsPlusNormal"/>
        <w:jc w:val="right"/>
        <w:rPr>
          <w:rFonts w:ascii="Times New Roman" w:hAnsi="Times New Roman" w:cs="Times New Roman"/>
          <w:sz w:val="24"/>
          <w:szCs w:val="22"/>
        </w:rPr>
      </w:pPr>
    </w:p>
    <w:p w14:paraId="78EFA137" w14:textId="1C08B80A" w:rsidR="0052169D" w:rsidRDefault="0052169D" w:rsidP="0052169D">
      <w:pPr>
        <w:pStyle w:val="ConsPlusNormal"/>
        <w:jc w:val="right"/>
        <w:rPr>
          <w:rFonts w:ascii="Times New Roman" w:hAnsi="Times New Roman" w:cs="Times New Roman"/>
          <w:sz w:val="24"/>
          <w:szCs w:val="22"/>
        </w:rPr>
      </w:pPr>
    </w:p>
    <w:p w14:paraId="15891141" w14:textId="4667B83D" w:rsidR="0052169D" w:rsidRDefault="0052169D" w:rsidP="0052169D">
      <w:pPr>
        <w:pStyle w:val="ConsPlusNormal"/>
        <w:jc w:val="right"/>
        <w:rPr>
          <w:rFonts w:ascii="Times New Roman" w:hAnsi="Times New Roman" w:cs="Times New Roman"/>
          <w:sz w:val="24"/>
          <w:szCs w:val="22"/>
        </w:rPr>
      </w:pPr>
    </w:p>
    <w:p w14:paraId="1413DCE5" w14:textId="590E03C6" w:rsidR="0052169D" w:rsidRDefault="0052169D" w:rsidP="0052169D">
      <w:pPr>
        <w:pStyle w:val="ConsPlusNormal"/>
        <w:jc w:val="right"/>
        <w:rPr>
          <w:rFonts w:ascii="Times New Roman" w:hAnsi="Times New Roman" w:cs="Times New Roman"/>
          <w:sz w:val="24"/>
          <w:szCs w:val="22"/>
        </w:rPr>
      </w:pPr>
    </w:p>
    <w:p w14:paraId="2EB2F8F9" w14:textId="77777777" w:rsidR="0052169D" w:rsidRDefault="0052169D" w:rsidP="0052169D">
      <w:pPr>
        <w:jc w:val="center"/>
        <w:rPr>
          <w:sz w:val="28"/>
          <w:szCs w:val="28"/>
        </w:rPr>
      </w:pPr>
    </w:p>
    <w:p w14:paraId="41ABB4F9" w14:textId="77777777" w:rsidR="0052169D" w:rsidRDefault="0052169D" w:rsidP="0052169D">
      <w:pPr>
        <w:jc w:val="center"/>
        <w:rPr>
          <w:sz w:val="28"/>
          <w:szCs w:val="28"/>
        </w:rPr>
      </w:pPr>
    </w:p>
    <w:p w14:paraId="0C9E1E2B" w14:textId="4E39AE0B" w:rsidR="0052169D" w:rsidRDefault="0052169D" w:rsidP="0052169D">
      <w:pPr>
        <w:jc w:val="center"/>
        <w:rPr>
          <w:sz w:val="28"/>
          <w:szCs w:val="28"/>
        </w:rPr>
      </w:pPr>
    </w:p>
    <w:p w14:paraId="656DD059" w14:textId="64E50B41" w:rsidR="0052169D" w:rsidRPr="0052169D" w:rsidRDefault="0052169D" w:rsidP="0052169D">
      <w:pPr>
        <w:pStyle w:val="ConsPlusNormal"/>
        <w:jc w:val="right"/>
        <w:outlineLvl w:val="1"/>
        <w:rPr>
          <w:rFonts w:ascii="Times New Roman" w:hAnsi="Times New Roman" w:cs="Times New Roman"/>
        </w:rPr>
      </w:pPr>
      <w:r w:rsidRPr="0052169D">
        <w:rPr>
          <w:rFonts w:ascii="Times New Roman" w:hAnsi="Times New Roman" w:cs="Times New Roman"/>
        </w:rPr>
        <w:lastRenderedPageBreak/>
        <w:t>Приложение № 2</w:t>
      </w:r>
    </w:p>
    <w:p w14:paraId="40DED201"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к Административному регламенту</w:t>
      </w:r>
    </w:p>
    <w:p w14:paraId="3F2B4AE1"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предоставления муниципальной услуги</w:t>
      </w:r>
    </w:p>
    <w:p w14:paraId="7AE45D65"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«Рассмотрение предложений по включению мест</w:t>
      </w:r>
    </w:p>
    <w:p w14:paraId="25DFECB8"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размещения нестационарных торговых объектов</w:t>
      </w:r>
    </w:p>
    <w:p w14:paraId="1A892098"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в схему размещения нестационарных торговых объектов</w:t>
      </w:r>
    </w:p>
    <w:p w14:paraId="19B42137"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на территории городского округа Тольятти»</w:t>
      </w:r>
    </w:p>
    <w:p w14:paraId="5AAEE91E" w14:textId="77777777" w:rsidR="0052169D" w:rsidRDefault="0052169D" w:rsidP="0052169D">
      <w:pPr>
        <w:spacing w:line="276" w:lineRule="auto"/>
        <w:ind w:left="2694"/>
        <w:jc w:val="center"/>
        <w:rPr>
          <w:sz w:val="24"/>
          <w:szCs w:val="24"/>
        </w:rPr>
      </w:pPr>
    </w:p>
    <w:p w14:paraId="0C6F583F" w14:textId="2E6B0516" w:rsidR="0052169D" w:rsidRPr="0052169D" w:rsidRDefault="0052169D" w:rsidP="0052169D">
      <w:pPr>
        <w:spacing w:line="276" w:lineRule="auto"/>
        <w:ind w:left="2694"/>
        <w:jc w:val="center"/>
        <w:rPr>
          <w:sz w:val="24"/>
          <w:szCs w:val="24"/>
        </w:rPr>
      </w:pPr>
      <w:r w:rsidRPr="0052169D">
        <w:rPr>
          <w:sz w:val="24"/>
          <w:szCs w:val="24"/>
        </w:rPr>
        <w:t xml:space="preserve">Руководителю управления потребительского рынка администрации городского округа Тольятти </w:t>
      </w:r>
    </w:p>
    <w:p w14:paraId="26991B17" w14:textId="77777777" w:rsidR="0052169D" w:rsidRPr="0052169D" w:rsidRDefault="0052169D" w:rsidP="0052169D">
      <w:pPr>
        <w:spacing w:line="276" w:lineRule="auto"/>
        <w:ind w:left="2694"/>
        <w:jc w:val="center"/>
        <w:rPr>
          <w:sz w:val="18"/>
          <w:szCs w:val="18"/>
        </w:rPr>
      </w:pPr>
      <w:r>
        <w:rPr>
          <w:sz w:val="18"/>
          <w:szCs w:val="18"/>
        </w:rPr>
        <w:t>___________________________________________</w:t>
      </w:r>
    </w:p>
    <w:p w14:paraId="07383AE0" w14:textId="77777777" w:rsidR="0052169D" w:rsidRPr="0052169D" w:rsidRDefault="0052169D" w:rsidP="0052169D">
      <w:pPr>
        <w:ind w:left="4253"/>
        <w:jc w:val="center"/>
        <w:rPr>
          <w:sz w:val="18"/>
          <w:szCs w:val="18"/>
        </w:rPr>
      </w:pPr>
    </w:p>
    <w:p w14:paraId="13375907" w14:textId="77777777" w:rsidR="0052169D" w:rsidRPr="004178A6" w:rsidRDefault="0052169D" w:rsidP="0052169D">
      <w:pPr>
        <w:tabs>
          <w:tab w:val="left" w:pos="6975"/>
        </w:tabs>
      </w:pPr>
    </w:p>
    <w:tbl>
      <w:tblPr>
        <w:tblW w:w="0" w:type="auto"/>
        <w:tblInd w:w="26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20"/>
      </w:tblGrid>
      <w:tr w:rsidR="0052169D" w:rsidRPr="004178A6" w14:paraId="5406AEDE" w14:textId="77777777" w:rsidTr="000958CA">
        <w:trPr>
          <w:trHeight w:val="187"/>
        </w:trPr>
        <w:tc>
          <w:tcPr>
            <w:tcW w:w="6720" w:type="dxa"/>
            <w:tcBorders>
              <w:top w:val="nil"/>
              <w:left w:val="nil"/>
              <w:bottom w:val="single" w:sz="4" w:space="0" w:color="auto"/>
              <w:right w:val="nil"/>
            </w:tcBorders>
          </w:tcPr>
          <w:p w14:paraId="4D5F171E" w14:textId="77777777" w:rsidR="0052169D" w:rsidRPr="0052169D" w:rsidRDefault="0052169D" w:rsidP="000958CA">
            <w:pPr>
              <w:spacing w:line="276" w:lineRule="auto"/>
              <w:rPr>
                <w:sz w:val="18"/>
                <w:szCs w:val="18"/>
              </w:rPr>
            </w:pPr>
          </w:p>
        </w:tc>
      </w:tr>
      <w:tr w:rsidR="0052169D" w:rsidRPr="004178A6" w14:paraId="6121091C" w14:textId="77777777" w:rsidTr="000958CA">
        <w:tc>
          <w:tcPr>
            <w:tcW w:w="6720" w:type="dxa"/>
            <w:tcBorders>
              <w:top w:val="single" w:sz="4" w:space="0" w:color="auto"/>
              <w:left w:val="nil"/>
              <w:bottom w:val="nil"/>
              <w:right w:val="nil"/>
            </w:tcBorders>
            <w:hideMark/>
          </w:tcPr>
          <w:p w14:paraId="1F6F53BE" w14:textId="77777777" w:rsidR="0052169D" w:rsidRPr="0052169D" w:rsidRDefault="0052169D" w:rsidP="000958CA">
            <w:pPr>
              <w:jc w:val="center"/>
              <w:rPr>
                <w:sz w:val="18"/>
                <w:szCs w:val="18"/>
              </w:rPr>
            </w:pPr>
            <w:r w:rsidRPr="0052169D">
              <w:rPr>
                <w:sz w:val="18"/>
                <w:szCs w:val="18"/>
              </w:rPr>
              <w:t>(для юридических лиц: наименование с указанием организационно-правовой формы, местонахождение, ОГРН, ИНН)</w:t>
            </w:r>
          </w:p>
          <w:p w14:paraId="0CEC5261" w14:textId="77777777" w:rsidR="0052169D" w:rsidRPr="0052169D" w:rsidRDefault="0052169D" w:rsidP="000958CA">
            <w:pPr>
              <w:jc w:val="center"/>
              <w:rPr>
                <w:sz w:val="18"/>
                <w:szCs w:val="18"/>
              </w:rPr>
            </w:pPr>
          </w:p>
        </w:tc>
      </w:tr>
      <w:tr w:rsidR="0052169D" w:rsidRPr="004178A6" w14:paraId="590E2A0F" w14:textId="77777777" w:rsidTr="000958CA">
        <w:tc>
          <w:tcPr>
            <w:tcW w:w="6720" w:type="dxa"/>
            <w:tcBorders>
              <w:top w:val="nil"/>
              <w:left w:val="nil"/>
              <w:bottom w:val="single" w:sz="4" w:space="0" w:color="auto"/>
              <w:right w:val="nil"/>
            </w:tcBorders>
          </w:tcPr>
          <w:p w14:paraId="4B676803" w14:textId="77777777" w:rsidR="0052169D" w:rsidRPr="0052169D" w:rsidRDefault="0052169D" w:rsidP="000958CA">
            <w:pPr>
              <w:spacing w:line="276" w:lineRule="auto"/>
              <w:jc w:val="center"/>
              <w:rPr>
                <w:sz w:val="18"/>
                <w:szCs w:val="18"/>
              </w:rPr>
            </w:pPr>
          </w:p>
        </w:tc>
      </w:tr>
      <w:tr w:rsidR="0052169D" w:rsidRPr="004178A6" w14:paraId="647956E8" w14:textId="77777777" w:rsidTr="000958CA">
        <w:tc>
          <w:tcPr>
            <w:tcW w:w="6720" w:type="dxa"/>
            <w:tcBorders>
              <w:top w:val="single" w:sz="4" w:space="0" w:color="auto"/>
              <w:left w:val="nil"/>
              <w:bottom w:val="nil"/>
              <w:right w:val="nil"/>
            </w:tcBorders>
            <w:hideMark/>
          </w:tcPr>
          <w:p w14:paraId="0F705BAB" w14:textId="77777777" w:rsidR="0052169D" w:rsidRPr="0052169D" w:rsidRDefault="0052169D" w:rsidP="000958CA">
            <w:pPr>
              <w:jc w:val="center"/>
              <w:rPr>
                <w:sz w:val="18"/>
                <w:szCs w:val="18"/>
              </w:rPr>
            </w:pPr>
            <w:r w:rsidRPr="0052169D">
              <w:rPr>
                <w:sz w:val="18"/>
                <w:szCs w:val="18"/>
              </w:rPr>
              <w:t>(для индивидуальных предпринимателей и крестьянских (фермерских) хозяйств): фамилия, имя и отчество (при наличии); адрес места жительства (регистрации); реквизиты документа, удостоверяющего личность: наименование, серия и номер, дата выдачи, наименование органа, выдавшего документ)</w:t>
            </w:r>
          </w:p>
        </w:tc>
      </w:tr>
      <w:tr w:rsidR="0052169D" w:rsidRPr="004178A6" w14:paraId="312C650F" w14:textId="77777777" w:rsidTr="000958CA">
        <w:tc>
          <w:tcPr>
            <w:tcW w:w="6720" w:type="dxa"/>
            <w:tcBorders>
              <w:top w:val="nil"/>
              <w:left w:val="nil"/>
              <w:bottom w:val="single" w:sz="4" w:space="0" w:color="auto"/>
              <w:right w:val="nil"/>
            </w:tcBorders>
          </w:tcPr>
          <w:p w14:paraId="1E07ED6E" w14:textId="77777777" w:rsidR="0052169D" w:rsidRPr="0052169D" w:rsidRDefault="0052169D" w:rsidP="000958CA">
            <w:pPr>
              <w:spacing w:line="276" w:lineRule="auto"/>
              <w:jc w:val="center"/>
              <w:rPr>
                <w:sz w:val="18"/>
                <w:szCs w:val="18"/>
              </w:rPr>
            </w:pPr>
          </w:p>
        </w:tc>
      </w:tr>
      <w:tr w:rsidR="0052169D" w:rsidRPr="004178A6" w14:paraId="6BB61F0B" w14:textId="77777777" w:rsidTr="000958CA">
        <w:tc>
          <w:tcPr>
            <w:tcW w:w="6720" w:type="dxa"/>
            <w:tcBorders>
              <w:top w:val="single" w:sz="4" w:space="0" w:color="auto"/>
              <w:left w:val="nil"/>
              <w:bottom w:val="nil"/>
              <w:right w:val="nil"/>
            </w:tcBorders>
            <w:hideMark/>
          </w:tcPr>
          <w:p w14:paraId="0F2DD0F6" w14:textId="77777777" w:rsidR="0052169D" w:rsidRPr="0052169D" w:rsidRDefault="0052169D" w:rsidP="000958CA">
            <w:pPr>
              <w:jc w:val="center"/>
              <w:rPr>
                <w:sz w:val="18"/>
                <w:szCs w:val="18"/>
              </w:rPr>
            </w:pPr>
            <w:r w:rsidRPr="0052169D">
              <w:rPr>
                <w:sz w:val="18"/>
                <w:szCs w:val="18"/>
              </w:rPr>
              <w:t>(сведения о государственной регистрации заявителя в Едином государственном реестре индивидуальных предпринимателей (если заявитель – индивидуальный предприниматель, крестьянское (фермерское) хозяйство))</w:t>
            </w:r>
          </w:p>
        </w:tc>
      </w:tr>
      <w:tr w:rsidR="0052169D" w:rsidRPr="004178A6" w14:paraId="1D4ADAB2" w14:textId="77777777" w:rsidTr="000958CA">
        <w:tc>
          <w:tcPr>
            <w:tcW w:w="6720" w:type="dxa"/>
            <w:tcBorders>
              <w:top w:val="nil"/>
              <w:left w:val="nil"/>
              <w:bottom w:val="single" w:sz="4" w:space="0" w:color="auto"/>
              <w:right w:val="nil"/>
            </w:tcBorders>
          </w:tcPr>
          <w:p w14:paraId="44D1D33F" w14:textId="77777777" w:rsidR="0052169D" w:rsidRPr="0052169D" w:rsidRDefault="0052169D" w:rsidP="000958CA">
            <w:pPr>
              <w:spacing w:line="276" w:lineRule="auto"/>
              <w:jc w:val="center"/>
              <w:rPr>
                <w:sz w:val="18"/>
                <w:szCs w:val="18"/>
              </w:rPr>
            </w:pPr>
          </w:p>
          <w:p w14:paraId="40A1E13E" w14:textId="77777777" w:rsidR="0052169D" w:rsidRPr="0052169D" w:rsidRDefault="0052169D" w:rsidP="000958CA">
            <w:pPr>
              <w:spacing w:line="276" w:lineRule="auto"/>
              <w:jc w:val="center"/>
              <w:rPr>
                <w:sz w:val="18"/>
                <w:szCs w:val="18"/>
              </w:rPr>
            </w:pPr>
          </w:p>
        </w:tc>
      </w:tr>
      <w:tr w:rsidR="0052169D" w:rsidRPr="004178A6" w14:paraId="3CE957A0" w14:textId="77777777" w:rsidTr="000958CA">
        <w:tc>
          <w:tcPr>
            <w:tcW w:w="6720" w:type="dxa"/>
            <w:tcBorders>
              <w:top w:val="single" w:sz="4" w:space="0" w:color="auto"/>
              <w:left w:val="nil"/>
              <w:bottom w:val="nil"/>
              <w:right w:val="nil"/>
            </w:tcBorders>
            <w:hideMark/>
          </w:tcPr>
          <w:p w14:paraId="5BB4A9F7" w14:textId="77777777" w:rsidR="0052169D" w:rsidRPr="0052169D" w:rsidRDefault="0052169D" w:rsidP="000958CA">
            <w:pPr>
              <w:jc w:val="center"/>
              <w:rPr>
                <w:sz w:val="18"/>
                <w:szCs w:val="18"/>
              </w:rPr>
            </w:pPr>
            <w:r w:rsidRPr="0052169D">
              <w:rPr>
                <w:sz w:val="18"/>
                <w:szCs w:val="18"/>
              </w:rPr>
              <w:t>(фамилия, имя и отчество (при наличии) представителя заявителя и реквизиты документов, удостоверяющих его личность и подтверждающих его полномочия (если заявление подается представителем заявителя))</w:t>
            </w:r>
          </w:p>
        </w:tc>
      </w:tr>
      <w:tr w:rsidR="0052169D" w:rsidRPr="004178A6" w14:paraId="6F57D6C8" w14:textId="77777777" w:rsidTr="000958CA">
        <w:tc>
          <w:tcPr>
            <w:tcW w:w="6720" w:type="dxa"/>
            <w:tcBorders>
              <w:top w:val="nil"/>
              <w:left w:val="nil"/>
              <w:bottom w:val="single" w:sz="4" w:space="0" w:color="auto"/>
              <w:right w:val="nil"/>
            </w:tcBorders>
          </w:tcPr>
          <w:p w14:paraId="5ED3685E" w14:textId="77777777" w:rsidR="0052169D" w:rsidRPr="0052169D" w:rsidRDefault="0052169D" w:rsidP="000958CA">
            <w:pPr>
              <w:spacing w:line="276" w:lineRule="auto"/>
              <w:jc w:val="center"/>
              <w:rPr>
                <w:sz w:val="18"/>
                <w:szCs w:val="18"/>
              </w:rPr>
            </w:pPr>
          </w:p>
        </w:tc>
      </w:tr>
      <w:tr w:rsidR="0052169D" w:rsidRPr="004178A6" w14:paraId="4658CCA8" w14:textId="77777777" w:rsidTr="000958CA">
        <w:tc>
          <w:tcPr>
            <w:tcW w:w="6720" w:type="dxa"/>
            <w:tcBorders>
              <w:top w:val="single" w:sz="4" w:space="0" w:color="auto"/>
              <w:left w:val="nil"/>
              <w:bottom w:val="nil"/>
              <w:right w:val="nil"/>
            </w:tcBorders>
            <w:hideMark/>
          </w:tcPr>
          <w:p w14:paraId="17D7A16F" w14:textId="77777777" w:rsidR="0052169D" w:rsidRPr="0052169D" w:rsidRDefault="0052169D" w:rsidP="000958CA">
            <w:pPr>
              <w:jc w:val="center"/>
              <w:rPr>
                <w:sz w:val="18"/>
                <w:szCs w:val="18"/>
              </w:rPr>
            </w:pPr>
            <w:r w:rsidRPr="0052169D">
              <w:rPr>
                <w:sz w:val="18"/>
                <w:szCs w:val="18"/>
              </w:rPr>
              <w:t>(контактные данные: номер телефона, почтовый адрес и (или) адрес электронный почты для связи)</w:t>
            </w:r>
          </w:p>
        </w:tc>
      </w:tr>
    </w:tbl>
    <w:p w14:paraId="57B01EC0" w14:textId="77777777" w:rsidR="0052169D" w:rsidRPr="004178A6" w:rsidRDefault="0052169D" w:rsidP="0052169D"/>
    <w:p w14:paraId="1A987DCD" w14:textId="77777777" w:rsidR="0052169D" w:rsidRPr="004178A6" w:rsidRDefault="0052169D" w:rsidP="0052169D">
      <w:pPr>
        <w:jc w:val="center"/>
      </w:pPr>
    </w:p>
    <w:p w14:paraId="1783EABA" w14:textId="734A835B" w:rsidR="0052169D" w:rsidRPr="0052169D" w:rsidRDefault="0052169D" w:rsidP="0052169D">
      <w:pPr>
        <w:jc w:val="center"/>
        <w:rPr>
          <w:sz w:val="24"/>
          <w:szCs w:val="24"/>
        </w:rPr>
      </w:pPr>
      <w:r w:rsidRPr="0052169D">
        <w:rPr>
          <w:sz w:val="24"/>
          <w:szCs w:val="24"/>
        </w:rPr>
        <w:t>Заявление</w:t>
      </w:r>
    </w:p>
    <w:p w14:paraId="3AD0AE39" w14:textId="77777777" w:rsidR="0052169D" w:rsidRPr="0052169D" w:rsidRDefault="0052169D" w:rsidP="0052169D">
      <w:pPr>
        <w:jc w:val="both"/>
        <w:rPr>
          <w:sz w:val="18"/>
          <w:szCs w:val="18"/>
        </w:rPr>
      </w:pPr>
    </w:p>
    <w:p w14:paraId="72B89393" w14:textId="36E7E82C" w:rsidR="0052169D" w:rsidRPr="0052169D" w:rsidRDefault="0052169D" w:rsidP="0052169D">
      <w:pPr>
        <w:spacing w:line="276" w:lineRule="auto"/>
        <w:ind w:firstLine="709"/>
        <w:jc w:val="both"/>
        <w:rPr>
          <w:sz w:val="24"/>
          <w:szCs w:val="24"/>
        </w:rPr>
      </w:pPr>
      <w:r w:rsidRPr="0052169D">
        <w:rPr>
          <w:sz w:val="24"/>
          <w:szCs w:val="24"/>
        </w:rPr>
        <w:t>Прошу Вас рассмотреть предложение по включению в схему размещения нестационарных торговых объектов на территории городского округа Тольятти планируемого места для размещения сезонного (летнего) кафе при стационарном предприятии общественного питания:</w:t>
      </w:r>
    </w:p>
    <w:p w14:paraId="2E026A8F" w14:textId="329C5A2B" w:rsidR="0052169D" w:rsidRPr="0052169D" w:rsidRDefault="0052169D" w:rsidP="0052169D">
      <w:pPr>
        <w:spacing w:line="276" w:lineRule="auto"/>
        <w:rPr>
          <w:sz w:val="18"/>
          <w:szCs w:val="18"/>
        </w:rPr>
      </w:pPr>
      <w:r>
        <w:rPr>
          <w:sz w:val="24"/>
          <w:szCs w:val="24"/>
        </w:rPr>
        <w:t xml:space="preserve">1. </w:t>
      </w:r>
      <w:r w:rsidRPr="0052169D">
        <w:rPr>
          <w:sz w:val="24"/>
          <w:szCs w:val="24"/>
        </w:rPr>
        <w:t>адрес и наименование стационарного предприятия общественного питания, при котором планируется размещение сезонного (летнего) кафе</w:t>
      </w:r>
      <w:r w:rsidRPr="0052169D">
        <w:rPr>
          <w:sz w:val="18"/>
          <w:szCs w:val="18"/>
        </w:rPr>
        <w:t xml:space="preserve">  _______________________________________________________________________________________________________________________________________________________________________</w:t>
      </w:r>
      <w:r>
        <w:rPr>
          <w:sz w:val="18"/>
          <w:szCs w:val="18"/>
        </w:rPr>
        <w:t>_____________________________________________</w:t>
      </w:r>
      <w:r w:rsidRPr="0052169D">
        <w:rPr>
          <w:sz w:val="18"/>
          <w:szCs w:val="18"/>
        </w:rPr>
        <w:t>_;</w:t>
      </w:r>
    </w:p>
    <w:p w14:paraId="2DBEC90A" w14:textId="39097808" w:rsidR="0052169D" w:rsidRPr="0052169D" w:rsidRDefault="0052169D" w:rsidP="0052169D">
      <w:pPr>
        <w:spacing w:line="276" w:lineRule="auto"/>
        <w:rPr>
          <w:sz w:val="24"/>
          <w:szCs w:val="24"/>
        </w:rPr>
      </w:pPr>
      <w:r>
        <w:rPr>
          <w:sz w:val="24"/>
          <w:szCs w:val="24"/>
        </w:rPr>
        <w:t>2.</w:t>
      </w:r>
      <w:r w:rsidRPr="0052169D">
        <w:rPr>
          <w:sz w:val="24"/>
          <w:szCs w:val="24"/>
        </w:rPr>
        <w:t xml:space="preserve"> сведения об имущественных правах на здание, строение, сооружение, нежилое помещение, в котором размещено стационарное предприятие общественного питания, при котором планируется размещение сезонного (летнего) кафе  </w:t>
      </w:r>
      <w:r>
        <w:rPr>
          <w:sz w:val="24"/>
          <w:szCs w:val="24"/>
        </w:rPr>
        <w:t xml:space="preserve"> </w:t>
      </w:r>
      <w:r w:rsidRPr="0052169D">
        <w:rPr>
          <w:sz w:val="24"/>
          <w:szCs w:val="24"/>
        </w:rPr>
        <w:t>__________________________________________________</w:t>
      </w:r>
      <w:r>
        <w:rPr>
          <w:sz w:val="24"/>
          <w:szCs w:val="24"/>
        </w:rPr>
        <w:t>_____________________________</w:t>
      </w:r>
    </w:p>
    <w:p w14:paraId="0B335D5A" w14:textId="52078782" w:rsidR="0052169D" w:rsidRPr="0052169D" w:rsidRDefault="0052169D" w:rsidP="0052169D">
      <w:pPr>
        <w:spacing w:line="276" w:lineRule="auto"/>
        <w:jc w:val="both"/>
        <w:rPr>
          <w:sz w:val="24"/>
          <w:szCs w:val="24"/>
        </w:rPr>
      </w:pPr>
      <w:r w:rsidRPr="0052169D">
        <w:rPr>
          <w:sz w:val="24"/>
          <w:szCs w:val="24"/>
        </w:rPr>
        <w:t>____________________________________________________________</w:t>
      </w:r>
      <w:r>
        <w:rPr>
          <w:sz w:val="24"/>
          <w:szCs w:val="24"/>
        </w:rPr>
        <w:t>___________________</w:t>
      </w:r>
      <w:r w:rsidRPr="0052169D">
        <w:rPr>
          <w:sz w:val="24"/>
          <w:szCs w:val="24"/>
        </w:rPr>
        <w:t>;</w:t>
      </w:r>
    </w:p>
    <w:p w14:paraId="4C90FB91" w14:textId="43926FB8" w:rsidR="0052169D" w:rsidRPr="0052169D" w:rsidRDefault="0052169D" w:rsidP="0052169D">
      <w:pPr>
        <w:spacing w:line="276" w:lineRule="auto"/>
        <w:rPr>
          <w:sz w:val="24"/>
          <w:szCs w:val="24"/>
        </w:rPr>
      </w:pPr>
      <w:r>
        <w:rPr>
          <w:sz w:val="24"/>
          <w:szCs w:val="24"/>
        </w:rPr>
        <w:t>3.</w:t>
      </w:r>
      <w:r w:rsidRPr="0052169D">
        <w:rPr>
          <w:sz w:val="24"/>
          <w:szCs w:val="24"/>
        </w:rPr>
        <w:t xml:space="preserve"> площадь земельного участка, где планируется к размещению сезонное (летнее) </w:t>
      </w:r>
      <w:proofErr w:type="gramStart"/>
      <w:r w:rsidRPr="0052169D">
        <w:rPr>
          <w:sz w:val="24"/>
          <w:szCs w:val="24"/>
        </w:rPr>
        <w:t>кафе  _</w:t>
      </w:r>
      <w:proofErr w:type="gramEnd"/>
      <w:r w:rsidRPr="0052169D">
        <w:rPr>
          <w:sz w:val="24"/>
          <w:szCs w:val="24"/>
        </w:rPr>
        <w:t>__________________________________________</w:t>
      </w:r>
      <w:r>
        <w:rPr>
          <w:sz w:val="24"/>
          <w:szCs w:val="24"/>
        </w:rPr>
        <w:t>___________________________________</w:t>
      </w:r>
      <w:r w:rsidRPr="0052169D">
        <w:rPr>
          <w:sz w:val="24"/>
          <w:szCs w:val="24"/>
        </w:rPr>
        <w:t>;</w:t>
      </w:r>
    </w:p>
    <w:p w14:paraId="710FDA84" w14:textId="611C18AF" w:rsidR="0052169D" w:rsidRPr="0052169D" w:rsidRDefault="0052169D" w:rsidP="0052169D">
      <w:pPr>
        <w:spacing w:line="276" w:lineRule="auto"/>
        <w:rPr>
          <w:sz w:val="24"/>
          <w:szCs w:val="24"/>
        </w:rPr>
      </w:pPr>
      <w:r>
        <w:rPr>
          <w:sz w:val="24"/>
          <w:szCs w:val="24"/>
        </w:rPr>
        <w:t>4.</w:t>
      </w:r>
      <w:r w:rsidRPr="0052169D">
        <w:rPr>
          <w:sz w:val="24"/>
          <w:szCs w:val="24"/>
        </w:rPr>
        <w:t xml:space="preserve"> период размещения сезонного (летнего) кафе __________________________________________________________________</w:t>
      </w:r>
      <w:r>
        <w:rPr>
          <w:sz w:val="24"/>
          <w:szCs w:val="24"/>
        </w:rPr>
        <w:t>_____________</w:t>
      </w:r>
      <w:r w:rsidRPr="0052169D">
        <w:rPr>
          <w:sz w:val="24"/>
          <w:szCs w:val="24"/>
        </w:rPr>
        <w:t>.</w:t>
      </w:r>
    </w:p>
    <w:p w14:paraId="083EE8ED" w14:textId="77777777" w:rsidR="0052169D" w:rsidRPr="0052169D" w:rsidRDefault="0052169D" w:rsidP="0052169D">
      <w:pPr>
        <w:spacing w:line="276" w:lineRule="auto"/>
        <w:rPr>
          <w:sz w:val="24"/>
          <w:szCs w:val="24"/>
        </w:rPr>
      </w:pPr>
    </w:p>
    <w:p w14:paraId="707A8005" w14:textId="77777777" w:rsidR="0052169D" w:rsidRPr="0052169D" w:rsidRDefault="0052169D" w:rsidP="0052169D">
      <w:pPr>
        <w:spacing w:line="276" w:lineRule="auto"/>
        <w:rPr>
          <w:sz w:val="24"/>
          <w:szCs w:val="24"/>
        </w:rPr>
      </w:pPr>
      <w:r w:rsidRPr="0052169D">
        <w:rPr>
          <w:sz w:val="24"/>
          <w:szCs w:val="24"/>
        </w:rPr>
        <w:t>К заявлению прилагаю следующие документы:</w:t>
      </w:r>
    </w:p>
    <w:p w14:paraId="268E3B4D" w14:textId="77777777" w:rsidR="0052169D" w:rsidRPr="0052169D" w:rsidRDefault="0052169D" w:rsidP="0052169D">
      <w:pPr>
        <w:spacing w:line="276" w:lineRule="auto"/>
        <w:rPr>
          <w:sz w:val="24"/>
          <w:szCs w:val="24"/>
        </w:rPr>
      </w:pPr>
      <w:r w:rsidRPr="0052169D">
        <w:rPr>
          <w:sz w:val="24"/>
          <w:szCs w:val="24"/>
        </w:rPr>
        <w:t>1) _________________________________________________;</w:t>
      </w:r>
    </w:p>
    <w:p w14:paraId="3985B9A3" w14:textId="77777777" w:rsidR="0052169D" w:rsidRPr="0052169D" w:rsidRDefault="0052169D" w:rsidP="0052169D">
      <w:pPr>
        <w:spacing w:line="276" w:lineRule="auto"/>
        <w:rPr>
          <w:sz w:val="24"/>
          <w:szCs w:val="24"/>
        </w:rPr>
      </w:pPr>
      <w:r w:rsidRPr="0052169D">
        <w:rPr>
          <w:sz w:val="24"/>
          <w:szCs w:val="24"/>
        </w:rPr>
        <w:t>2) _________________________________________________.</w:t>
      </w:r>
    </w:p>
    <w:p w14:paraId="5A2F72B0" w14:textId="77777777" w:rsidR="0052169D" w:rsidRPr="0052169D" w:rsidRDefault="0052169D" w:rsidP="0052169D">
      <w:pPr>
        <w:spacing w:line="360" w:lineRule="auto"/>
        <w:rPr>
          <w:sz w:val="24"/>
          <w:szCs w:val="24"/>
        </w:rPr>
      </w:pPr>
    </w:p>
    <w:p w14:paraId="694FA6EC" w14:textId="77777777" w:rsidR="0052169D" w:rsidRPr="0052169D" w:rsidRDefault="0052169D" w:rsidP="0052169D">
      <w:pPr>
        <w:spacing w:line="360" w:lineRule="auto"/>
        <w:rPr>
          <w:sz w:val="24"/>
          <w:szCs w:val="24"/>
        </w:rPr>
      </w:pPr>
      <w:r w:rsidRPr="0052169D">
        <w:rPr>
          <w:sz w:val="24"/>
          <w:szCs w:val="24"/>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14:paraId="2FC39589" w14:textId="77777777" w:rsidR="0052169D" w:rsidRPr="0052169D" w:rsidRDefault="0052169D" w:rsidP="0052169D">
      <w:pPr>
        <w:spacing w:line="360" w:lineRule="auto"/>
        <w:rPr>
          <w:sz w:val="24"/>
          <w:szCs w:val="24"/>
        </w:rPr>
      </w:pPr>
    </w:p>
    <w:p w14:paraId="7D4C6E86" w14:textId="7FB45C2C" w:rsidR="0052169D" w:rsidRPr="0052169D" w:rsidRDefault="0052169D" w:rsidP="0052169D">
      <w:pPr>
        <w:rPr>
          <w:sz w:val="18"/>
          <w:szCs w:val="18"/>
        </w:rPr>
      </w:pPr>
      <w:r w:rsidRPr="0052169D">
        <w:rPr>
          <w:sz w:val="18"/>
          <w:szCs w:val="18"/>
        </w:rPr>
        <w:t xml:space="preserve">________  _________________ </w:t>
      </w:r>
      <w:r>
        <w:rPr>
          <w:sz w:val="18"/>
          <w:szCs w:val="18"/>
        </w:rPr>
        <w:t xml:space="preserve">                               </w:t>
      </w:r>
      <w:r w:rsidRPr="0052169D">
        <w:rPr>
          <w:sz w:val="18"/>
          <w:szCs w:val="18"/>
        </w:rPr>
        <w:t xml:space="preserve"> ________________________________________________                            </w:t>
      </w:r>
    </w:p>
    <w:p w14:paraId="78390F00" w14:textId="2BA26D93" w:rsidR="0052169D" w:rsidRPr="0052169D" w:rsidRDefault="0052169D" w:rsidP="0052169D">
      <w:pPr>
        <w:rPr>
          <w:sz w:val="18"/>
          <w:szCs w:val="18"/>
        </w:rPr>
      </w:pPr>
      <w:r w:rsidRPr="0052169D">
        <w:rPr>
          <w:sz w:val="18"/>
          <w:szCs w:val="18"/>
        </w:rPr>
        <w:t xml:space="preserve">  (</w:t>
      </w:r>
      <w:proofErr w:type="gramStart"/>
      <w:r w:rsidRPr="0052169D">
        <w:rPr>
          <w:sz w:val="18"/>
          <w:szCs w:val="18"/>
        </w:rPr>
        <w:t xml:space="preserve">дата)   </w:t>
      </w:r>
      <w:proofErr w:type="gramEnd"/>
      <w:r w:rsidRPr="0052169D">
        <w:rPr>
          <w:sz w:val="18"/>
          <w:szCs w:val="18"/>
        </w:rPr>
        <w:t xml:space="preserve">     (подпись)            </w:t>
      </w:r>
      <w:r>
        <w:rPr>
          <w:sz w:val="18"/>
          <w:szCs w:val="18"/>
        </w:rPr>
        <w:t xml:space="preserve">                                      </w:t>
      </w:r>
      <w:r w:rsidRPr="0052169D">
        <w:rPr>
          <w:sz w:val="18"/>
          <w:szCs w:val="18"/>
        </w:rPr>
        <w:t xml:space="preserve"> (фамилия, имя и отчество (при наличии) заявителя)</w:t>
      </w:r>
    </w:p>
    <w:p w14:paraId="40016AD0" w14:textId="77777777" w:rsidR="0052169D" w:rsidRPr="0052169D" w:rsidRDefault="0052169D" w:rsidP="0052169D">
      <w:pPr>
        <w:ind w:left="7655"/>
        <w:rPr>
          <w:sz w:val="18"/>
          <w:szCs w:val="18"/>
        </w:rPr>
      </w:pPr>
    </w:p>
    <w:tbl>
      <w:tblPr>
        <w:tblW w:w="9498" w:type="dxa"/>
        <w:tblInd w:w="108" w:type="dxa"/>
        <w:tblLayout w:type="fixed"/>
        <w:tblLook w:val="04A0" w:firstRow="1" w:lastRow="0" w:firstColumn="1" w:lastColumn="0" w:noHBand="0" w:noVBand="1"/>
      </w:tblPr>
      <w:tblGrid>
        <w:gridCol w:w="2100"/>
        <w:gridCol w:w="1260"/>
        <w:gridCol w:w="6138"/>
      </w:tblGrid>
      <w:tr w:rsidR="0052169D" w:rsidRPr="0052169D" w14:paraId="0A895DFF" w14:textId="77777777" w:rsidTr="000958CA">
        <w:tc>
          <w:tcPr>
            <w:tcW w:w="2100" w:type="dxa"/>
            <w:vMerge w:val="restart"/>
            <w:hideMark/>
          </w:tcPr>
          <w:p w14:paraId="116B7220" w14:textId="77777777" w:rsidR="0052169D" w:rsidRPr="0052169D" w:rsidRDefault="0052169D" w:rsidP="000958CA">
            <w:pPr>
              <w:spacing w:line="276" w:lineRule="auto"/>
              <w:jc w:val="center"/>
              <w:rPr>
                <w:sz w:val="18"/>
                <w:szCs w:val="18"/>
              </w:rPr>
            </w:pPr>
            <w:r w:rsidRPr="0052169D">
              <w:rPr>
                <w:sz w:val="18"/>
                <w:szCs w:val="18"/>
              </w:rPr>
              <w:t>М.П.</w:t>
            </w:r>
          </w:p>
          <w:p w14:paraId="6205F0D1" w14:textId="77777777" w:rsidR="0052169D" w:rsidRPr="0052169D" w:rsidRDefault="0052169D" w:rsidP="000958CA">
            <w:pPr>
              <w:jc w:val="center"/>
              <w:rPr>
                <w:sz w:val="18"/>
                <w:szCs w:val="18"/>
              </w:rPr>
            </w:pPr>
            <w:r w:rsidRPr="0052169D">
              <w:rPr>
                <w:sz w:val="18"/>
                <w:szCs w:val="18"/>
              </w:rPr>
              <w:t>(при наличии печати)</w:t>
            </w:r>
          </w:p>
        </w:tc>
        <w:tc>
          <w:tcPr>
            <w:tcW w:w="1260" w:type="dxa"/>
          </w:tcPr>
          <w:p w14:paraId="18F46ECD" w14:textId="77777777" w:rsidR="0052169D" w:rsidRPr="0052169D" w:rsidRDefault="0052169D" w:rsidP="000958CA">
            <w:pPr>
              <w:spacing w:line="276" w:lineRule="auto"/>
              <w:rPr>
                <w:sz w:val="18"/>
                <w:szCs w:val="18"/>
              </w:rPr>
            </w:pPr>
          </w:p>
        </w:tc>
        <w:tc>
          <w:tcPr>
            <w:tcW w:w="6138" w:type="dxa"/>
            <w:tcBorders>
              <w:bottom w:val="single" w:sz="4" w:space="0" w:color="auto"/>
            </w:tcBorders>
          </w:tcPr>
          <w:p w14:paraId="744B5F06" w14:textId="77777777" w:rsidR="0052169D" w:rsidRPr="0052169D" w:rsidRDefault="0052169D" w:rsidP="000958CA">
            <w:pPr>
              <w:spacing w:line="276" w:lineRule="auto"/>
              <w:rPr>
                <w:sz w:val="18"/>
                <w:szCs w:val="18"/>
              </w:rPr>
            </w:pPr>
          </w:p>
        </w:tc>
      </w:tr>
      <w:tr w:rsidR="0052169D" w:rsidRPr="0052169D" w14:paraId="24F635D3" w14:textId="77777777" w:rsidTr="000958CA">
        <w:trPr>
          <w:trHeight w:val="70"/>
        </w:trPr>
        <w:tc>
          <w:tcPr>
            <w:tcW w:w="2100" w:type="dxa"/>
            <w:vMerge/>
            <w:vAlign w:val="center"/>
            <w:hideMark/>
          </w:tcPr>
          <w:p w14:paraId="52E7BA01" w14:textId="77777777" w:rsidR="0052169D" w:rsidRPr="0052169D" w:rsidRDefault="0052169D" w:rsidP="000958CA">
            <w:pPr>
              <w:rPr>
                <w:sz w:val="18"/>
                <w:szCs w:val="18"/>
              </w:rPr>
            </w:pPr>
          </w:p>
        </w:tc>
        <w:tc>
          <w:tcPr>
            <w:tcW w:w="1260" w:type="dxa"/>
          </w:tcPr>
          <w:p w14:paraId="1ED7A550" w14:textId="77777777" w:rsidR="0052169D" w:rsidRPr="0052169D" w:rsidRDefault="0052169D" w:rsidP="000958CA">
            <w:pPr>
              <w:spacing w:line="276" w:lineRule="auto"/>
              <w:rPr>
                <w:sz w:val="18"/>
                <w:szCs w:val="18"/>
              </w:rPr>
            </w:pPr>
          </w:p>
        </w:tc>
        <w:tc>
          <w:tcPr>
            <w:tcW w:w="6138" w:type="dxa"/>
            <w:tcBorders>
              <w:top w:val="single" w:sz="4" w:space="0" w:color="auto"/>
            </w:tcBorders>
            <w:hideMark/>
          </w:tcPr>
          <w:p w14:paraId="51EDA595" w14:textId="77777777" w:rsidR="0052169D" w:rsidRPr="0052169D" w:rsidRDefault="0052169D" w:rsidP="000958CA">
            <w:pPr>
              <w:jc w:val="center"/>
              <w:rPr>
                <w:sz w:val="18"/>
                <w:szCs w:val="18"/>
              </w:rPr>
            </w:pPr>
            <w:r w:rsidRPr="0052169D">
              <w:rPr>
                <w:sz w:val="18"/>
                <w:szCs w:val="18"/>
              </w:rPr>
              <w:t>(наименование должности либо указание на то, что подписавшее лицо является представителем по доверенности)</w:t>
            </w:r>
          </w:p>
        </w:tc>
      </w:tr>
    </w:tbl>
    <w:p w14:paraId="09B3A0D2" w14:textId="4B2D3C41" w:rsidR="0052169D" w:rsidRDefault="0052169D" w:rsidP="0052169D">
      <w:pPr>
        <w:pStyle w:val="ConsPlusNormal"/>
        <w:jc w:val="right"/>
        <w:rPr>
          <w:rFonts w:ascii="Times New Roman" w:hAnsi="Times New Roman" w:cs="Times New Roman"/>
          <w:sz w:val="24"/>
          <w:szCs w:val="22"/>
        </w:rPr>
      </w:pPr>
    </w:p>
    <w:p w14:paraId="216D6AA6" w14:textId="7DA11E65" w:rsidR="0052169D" w:rsidRDefault="0052169D" w:rsidP="0052169D">
      <w:pPr>
        <w:pStyle w:val="ConsPlusNormal"/>
        <w:jc w:val="right"/>
        <w:rPr>
          <w:rFonts w:ascii="Times New Roman" w:hAnsi="Times New Roman" w:cs="Times New Roman"/>
          <w:sz w:val="24"/>
          <w:szCs w:val="22"/>
        </w:rPr>
      </w:pPr>
    </w:p>
    <w:p w14:paraId="2917FC75" w14:textId="183CE069" w:rsidR="0052169D" w:rsidRDefault="0052169D" w:rsidP="0052169D">
      <w:pPr>
        <w:pStyle w:val="ConsPlusNormal"/>
        <w:jc w:val="right"/>
        <w:rPr>
          <w:rFonts w:ascii="Times New Roman" w:hAnsi="Times New Roman" w:cs="Times New Roman"/>
          <w:sz w:val="24"/>
          <w:szCs w:val="22"/>
        </w:rPr>
      </w:pPr>
    </w:p>
    <w:p w14:paraId="7279CFB1" w14:textId="4621B84E" w:rsidR="0052169D" w:rsidRDefault="0052169D" w:rsidP="0052169D">
      <w:pPr>
        <w:pStyle w:val="ConsPlusNormal"/>
        <w:jc w:val="right"/>
        <w:rPr>
          <w:rFonts w:ascii="Times New Roman" w:hAnsi="Times New Roman" w:cs="Times New Roman"/>
          <w:sz w:val="24"/>
          <w:szCs w:val="22"/>
        </w:rPr>
      </w:pPr>
    </w:p>
    <w:p w14:paraId="16A85DAF" w14:textId="541EB1C7" w:rsidR="0052169D" w:rsidRDefault="0052169D" w:rsidP="0052169D">
      <w:pPr>
        <w:pStyle w:val="ConsPlusNormal"/>
        <w:jc w:val="right"/>
        <w:rPr>
          <w:rFonts w:ascii="Times New Roman" w:hAnsi="Times New Roman" w:cs="Times New Roman"/>
          <w:sz w:val="24"/>
          <w:szCs w:val="22"/>
        </w:rPr>
      </w:pPr>
    </w:p>
    <w:p w14:paraId="389709C4" w14:textId="77777777" w:rsidR="0052169D" w:rsidRDefault="0052169D" w:rsidP="0052169D">
      <w:pPr>
        <w:pStyle w:val="ConsPlusNormal"/>
        <w:jc w:val="right"/>
        <w:rPr>
          <w:rFonts w:ascii="Times New Roman" w:hAnsi="Times New Roman" w:cs="Times New Roman"/>
          <w:sz w:val="24"/>
          <w:szCs w:val="22"/>
        </w:rPr>
      </w:pPr>
    </w:p>
    <w:p w14:paraId="474FAEFE" w14:textId="56F914B9" w:rsidR="0052169D" w:rsidRDefault="0052169D" w:rsidP="0052169D">
      <w:pPr>
        <w:pStyle w:val="ConsPlusNormal"/>
        <w:jc w:val="right"/>
        <w:rPr>
          <w:rFonts w:ascii="Times New Roman" w:hAnsi="Times New Roman" w:cs="Times New Roman"/>
          <w:sz w:val="24"/>
          <w:szCs w:val="22"/>
        </w:rPr>
      </w:pPr>
    </w:p>
    <w:p w14:paraId="4D618F19" w14:textId="6DB09E7F" w:rsidR="0052169D" w:rsidRDefault="0052169D" w:rsidP="0052169D">
      <w:pPr>
        <w:pStyle w:val="ConsPlusNormal"/>
        <w:jc w:val="both"/>
      </w:pPr>
    </w:p>
    <w:p w14:paraId="2BBD5311" w14:textId="1928806E" w:rsidR="0052169D" w:rsidRDefault="0052169D" w:rsidP="0052169D">
      <w:pPr>
        <w:pStyle w:val="ConsPlusNormal"/>
        <w:jc w:val="both"/>
      </w:pPr>
    </w:p>
    <w:p w14:paraId="41D3B9DA" w14:textId="728DBB61" w:rsidR="0052169D" w:rsidRDefault="0052169D" w:rsidP="0052169D">
      <w:pPr>
        <w:pStyle w:val="ConsPlusNormal"/>
        <w:jc w:val="both"/>
      </w:pPr>
    </w:p>
    <w:p w14:paraId="425A7A9D" w14:textId="241EB4F9" w:rsidR="0052169D" w:rsidRDefault="0052169D" w:rsidP="0052169D">
      <w:pPr>
        <w:pStyle w:val="ConsPlusNormal"/>
        <w:jc w:val="both"/>
      </w:pPr>
    </w:p>
    <w:p w14:paraId="4911896D" w14:textId="40D1F3B0" w:rsidR="0052169D" w:rsidRDefault="0052169D" w:rsidP="0052169D">
      <w:pPr>
        <w:pStyle w:val="ConsPlusNormal"/>
        <w:jc w:val="both"/>
      </w:pPr>
    </w:p>
    <w:p w14:paraId="517E7FA7" w14:textId="7CF405E7" w:rsidR="0052169D" w:rsidRDefault="0052169D" w:rsidP="0052169D">
      <w:pPr>
        <w:pStyle w:val="ConsPlusNormal"/>
        <w:jc w:val="both"/>
      </w:pPr>
    </w:p>
    <w:p w14:paraId="38935FC3" w14:textId="08CD8499" w:rsidR="0052169D" w:rsidRDefault="0052169D" w:rsidP="0052169D">
      <w:pPr>
        <w:pStyle w:val="ConsPlusNormal"/>
        <w:jc w:val="both"/>
      </w:pPr>
    </w:p>
    <w:p w14:paraId="4F64A35E" w14:textId="62DC396B" w:rsidR="0052169D" w:rsidRDefault="0052169D" w:rsidP="0052169D">
      <w:pPr>
        <w:pStyle w:val="ConsPlusNormal"/>
        <w:jc w:val="both"/>
      </w:pPr>
    </w:p>
    <w:p w14:paraId="3593A9C5" w14:textId="7CE4B39E" w:rsidR="0052169D" w:rsidRDefault="0052169D" w:rsidP="0052169D">
      <w:pPr>
        <w:pStyle w:val="ConsPlusNormal"/>
        <w:jc w:val="both"/>
      </w:pPr>
    </w:p>
    <w:p w14:paraId="6CCBB86B" w14:textId="5E6EE32B" w:rsidR="0052169D" w:rsidRDefault="0052169D" w:rsidP="0052169D">
      <w:pPr>
        <w:pStyle w:val="ConsPlusNormal"/>
        <w:jc w:val="both"/>
      </w:pPr>
    </w:p>
    <w:p w14:paraId="5F0DE407" w14:textId="32F1C09A" w:rsidR="0052169D" w:rsidRDefault="0052169D" w:rsidP="0052169D">
      <w:pPr>
        <w:pStyle w:val="ConsPlusNormal"/>
        <w:jc w:val="both"/>
      </w:pPr>
    </w:p>
    <w:p w14:paraId="7F76A889" w14:textId="062C92BF" w:rsidR="0052169D" w:rsidRDefault="0052169D" w:rsidP="0052169D">
      <w:pPr>
        <w:pStyle w:val="ConsPlusNormal"/>
        <w:jc w:val="both"/>
      </w:pPr>
    </w:p>
    <w:p w14:paraId="77067057" w14:textId="4D10BA55" w:rsidR="0052169D" w:rsidRDefault="0052169D" w:rsidP="0052169D">
      <w:pPr>
        <w:pStyle w:val="ConsPlusNormal"/>
        <w:jc w:val="both"/>
      </w:pPr>
    </w:p>
    <w:p w14:paraId="15C92B1E" w14:textId="6187E860" w:rsidR="0052169D" w:rsidRDefault="0052169D" w:rsidP="0052169D">
      <w:pPr>
        <w:pStyle w:val="ConsPlusNormal"/>
        <w:jc w:val="both"/>
      </w:pPr>
    </w:p>
    <w:p w14:paraId="35EA99D8" w14:textId="041CCDB0" w:rsidR="0052169D" w:rsidRDefault="0052169D" w:rsidP="0052169D">
      <w:pPr>
        <w:pStyle w:val="ConsPlusNormal"/>
        <w:jc w:val="both"/>
      </w:pPr>
    </w:p>
    <w:p w14:paraId="600B80B9" w14:textId="3456245B" w:rsidR="0052169D" w:rsidRDefault="0052169D" w:rsidP="0052169D">
      <w:pPr>
        <w:pStyle w:val="ConsPlusNormal"/>
        <w:jc w:val="both"/>
      </w:pPr>
    </w:p>
    <w:p w14:paraId="67BD8728" w14:textId="6CF6EA09" w:rsidR="0052169D" w:rsidRDefault="0052169D" w:rsidP="0052169D">
      <w:pPr>
        <w:pStyle w:val="ConsPlusNormal"/>
        <w:jc w:val="both"/>
      </w:pPr>
    </w:p>
    <w:p w14:paraId="577D59AC" w14:textId="7EE605CE" w:rsidR="0052169D" w:rsidRDefault="0052169D" w:rsidP="0052169D">
      <w:pPr>
        <w:pStyle w:val="ConsPlusNormal"/>
        <w:jc w:val="both"/>
      </w:pPr>
    </w:p>
    <w:p w14:paraId="5979A65F" w14:textId="2AF07224" w:rsidR="0052169D" w:rsidRDefault="0052169D" w:rsidP="0052169D">
      <w:pPr>
        <w:pStyle w:val="ConsPlusNormal"/>
        <w:jc w:val="both"/>
      </w:pPr>
    </w:p>
    <w:p w14:paraId="65578A92" w14:textId="6A6BE56B" w:rsidR="0052169D" w:rsidRDefault="0052169D" w:rsidP="0052169D">
      <w:pPr>
        <w:pStyle w:val="ConsPlusNormal"/>
        <w:jc w:val="both"/>
      </w:pPr>
    </w:p>
    <w:p w14:paraId="484D26AB" w14:textId="52D13E12" w:rsidR="0052169D" w:rsidRDefault="0052169D" w:rsidP="0052169D">
      <w:pPr>
        <w:pStyle w:val="ConsPlusNormal"/>
        <w:jc w:val="both"/>
      </w:pPr>
    </w:p>
    <w:p w14:paraId="40470B1C" w14:textId="00821175" w:rsidR="0052169D" w:rsidRDefault="0052169D" w:rsidP="0052169D">
      <w:pPr>
        <w:pStyle w:val="ConsPlusNormal"/>
        <w:jc w:val="both"/>
      </w:pPr>
    </w:p>
    <w:p w14:paraId="18E478A4" w14:textId="0FF4FBD5" w:rsidR="0052169D" w:rsidRDefault="0052169D" w:rsidP="0052169D">
      <w:pPr>
        <w:pStyle w:val="ConsPlusNormal"/>
        <w:jc w:val="both"/>
      </w:pPr>
    </w:p>
    <w:p w14:paraId="446DC799" w14:textId="428F1708" w:rsidR="0052169D" w:rsidRDefault="0052169D" w:rsidP="0052169D">
      <w:pPr>
        <w:pStyle w:val="ConsPlusNormal"/>
        <w:jc w:val="both"/>
      </w:pPr>
    </w:p>
    <w:p w14:paraId="067352FE" w14:textId="11439FE3" w:rsidR="0052169D" w:rsidRDefault="0052169D" w:rsidP="0052169D">
      <w:pPr>
        <w:pStyle w:val="ConsPlusNormal"/>
        <w:jc w:val="both"/>
      </w:pPr>
    </w:p>
    <w:p w14:paraId="6A59711F" w14:textId="0455B22B" w:rsidR="0052169D" w:rsidRDefault="0052169D" w:rsidP="0052169D">
      <w:pPr>
        <w:pStyle w:val="ConsPlusNormal"/>
        <w:jc w:val="both"/>
      </w:pPr>
    </w:p>
    <w:p w14:paraId="66A0D16B" w14:textId="428EDFBF" w:rsidR="0052169D" w:rsidRDefault="0052169D" w:rsidP="0052169D">
      <w:pPr>
        <w:pStyle w:val="ConsPlusNormal"/>
        <w:jc w:val="both"/>
      </w:pPr>
    </w:p>
    <w:p w14:paraId="7E2A6F1C" w14:textId="3CF58560" w:rsidR="0052169D" w:rsidRDefault="0052169D" w:rsidP="0052169D">
      <w:pPr>
        <w:pStyle w:val="ConsPlusNormal"/>
        <w:jc w:val="both"/>
      </w:pPr>
    </w:p>
    <w:p w14:paraId="320A859F" w14:textId="58B5051E" w:rsidR="0052169D" w:rsidRDefault="0052169D" w:rsidP="0052169D">
      <w:pPr>
        <w:pStyle w:val="ConsPlusNormal"/>
        <w:jc w:val="both"/>
      </w:pPr>
    </w:p>
    <w:p w14:paraId="3392405E" w14:textId="0CBC2247" w:rsidR="0052169D" w:rsidRDefault="0052169D" w:rsidP="0052169D">
      <w:pPr>
        <w:pStyle w:val="ConsPlusNormal"/>
        <w:jc w:val="both"/>
      </w:pPr>
    </w:p>
    <w:p w14:paraId="287BC640" w14:textId="2F715187" w:rsidR="0052169D" w:rsidRDefault="0052169D" w:rsidP="0052169D">
      <w:pPr>
        <w:pStyle w:val="ConsPlusNormal"/>
        <w:jc w:val="both"/>
      </w:pPr>
    </w:p>
    <w:p w14:paraId="29517E70" w14:textId="366C52B9" w:rsidR="0052169D" w:rsidRDefault="0052169D" w:rsidP="0052169D">
      <w:pPr>
        <w:pStyle w:val="ConsPlusNormal"/>
        <w:jc w:val="both"/>
      </w:pPr>
    </w:p>
    <w:p w14:paraId="74AE5A59" w14:textId="5FCCEBAF" w:rsidR="0052169D" w:rsidRDefault="0052169D" w:rsidP="0052169D">
      <w:pPr>
        <w:pStyle w:val="ConsPlusNormal"/>
        <w:jc w:val="both"/>
      </w:pPr>
    </w:p>
    <w:p w14:paraId="537A9361" w14:textId="2074E547" w:rsidR="0052169D" w:rsidRDefault="0052169D" w:rsidP="0052169D">
      <w:pPr>
        <w:pStyle w:val="ConsPlusNormal"/>
        <w:jc w:val="both"/>
      </w:pPr>
    </w:p>
    <w:p w14:paraId="3F8CA3FE" w14:textId="117C20E4" w:rsidR="0052169D" w:rsidRDefault="0052169D" w:rsidP="0052169D">
      <w:pPr>
        <w:pStyle w:val="ConsPlusNormal"/>
        <w:jc w:val="both"/>
      </w:pPr>
    </w:p>
    <w:p w14:paraId="62068798" w14:textId="2F8CB7F9" w:rsidR="0052169D" w:rsidRDefault="0052169D" w:rsidP="0052169D">
      <w:pPr>
        <w:pStyle w:val="ConsPlusNormal"/>
        <w:jc w:val="both"/>
      </w:pPr>
    </w:p>
    <w:p w14:paraId="447A988F" w14:textId="2E3B7C45" w:rsidR="0052169D" w:rsidRDefault="0052169D" w:rsidP="0052169D">
      <w:pPr>
        <w:pStyle w:val="ConsPlusNormal"/>
        <w:jc w:val="both"/>
      </w:pPr>
    </w:p>
    <w:p w14:paraId="3B1B2022" w14:textId="1AAC939E" w:rsidR="0052169D" w:rsidRDefault="0052169D" w:rsidP="0052169D">
      <w:pPr>
        <w:pStyle w:val="ConsPlusNormal"/>
        <w:jc w:val="both"/>
      </w:pPr>
    </w:p>
    <w:p w14:paraId="69A7D103" w14:textId="1BC3CF67" w:rsidR="0052169D" w:rsidRDefault="0052169D" w:rsidP="0052169D">
      <w:pPr>
        <w:pStyle w:val="ConsPlusNormal"/>
        <w:jc w:val="both"/>
      </w:pPr>
    </w:p>
    <w:p w14:paraId="32BB9B48" w14:textId="4EDF1FF7" w:rsidR="0052169D" w:rsidRPr="0052169D" w:rsidRDefault="0052169D" w:rsidP="0052169D">
      <w:pPr>
        <w:pStyle w:val="ConsPlusNormal"/>
        <w:jc w:val="right"/>
        <w:outlineLvl w:val="1"/>
        <w:rPr>
          <w:rFonts w:ascii="Times New Roman" w:hAnsi="Times New Roman" w:cs="Times New Roman"/>
        </w:rPr>
      </w:pPr>
      <w:r w:rsidRPr="0052169D">
        <w:rPr>
          <w:rFonts w:ascii="Times New Roman" w:hAnsi="Times New Roman" w:cs="Times New Roman"/>
        </w:rPr>
        <w:lastRenderedPageBreak/>
        <w:t>Приложение № 3</w:t>
      </w:r>
    </w:p>
    <w:p w14:paraId="6240F3E5"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к Административному регламенту</w:t>
      </w:r>
    </w:p>
    <w:p w14:paraId="70D970C1"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предоставления муниципальной услуги</w:t>
      </w:r>
    </w:p>
    <w:p w14:paraId="60C790C6" w14:textId="156E3623" w:rsidR="0052169D" w:rsidRPr="0052169D" w:rsidRDefault="0052169D" w:rsidP="0052169D">
      <w:pPr>
        <w:pStyle w:val="ConsPlusNormal"/>
        <w:jc w:val="right"/>
        <w:rPr>
          <w:rFonts w:ascii="Times New Roman" w:hAnsi="Times New Roman" w:cs="Times New Roman"/>
        </w:rPr>
      </w:pPr>
      <w:r>
        <w:rPr>
          <w:rFonts w:ascii="Times New Roman" w:hAnsi="Times New Roman" w:cs="Times New Roman"/>
        </w:rPr>
        <w:t>«</w:t>
      </w:r>
      <w:r w:rsidRPr="0052169D">
        <w:rPr>
          <w:rFonts w:ascii="Times New Roman" w:hAnsi="Times New Roman" w:cs="Times New Roman"/>
        </w:rPr>
        <w:t>Рассмотрение предложений по включению мест</w:t>
      </w:r>
    </w:p>
    <w:p w14:paraId="6309F516" w14:textId="70A65075"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размещения нестационарных торговых объектов</w:t>
      </w:r>
    </w:p>
    <w:p w14:paraId="100C422F" w14:textId="77777777"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в схему размещения нестационарных торговых объектов</w:t>
      </w:r>
    </w:p>
    <w:p w14:paraId="4153BBD9" w14:textId="74EBF931" w:rsidR="0052169D" w:rsidRPr="0052169D" w:rsidRDefault="0052169D" w:rsidP="0052169D">
      <w:pPr>
        <w:pStyle w:val="ConsPlusNormal"/>
        <w:jc w:val="right"/>
        <w:rPr>
          <w:rFonts w:ascii="Times New Roman" w:hAnsi="Times New Roman" w:cs="Times New Roman"/>
        </w:rPr>
      </w:pPr>
      <w:r w:rsidRPr="0052169D">
        <w:rPr>
          <w:rFonts w:ascii="Times New Roman" w:hAnsi="Times New Roman" w:cs="Times New Roman"/>
        </w:rPr>
        <w:t xml:space="preserve">на территории городского округа </w:t>
      </w:r>
      <w:r>
        <w:rPr>
          <w:rFonts w:ascii="Times New Roman" w:hAnsi="Times New Roman" w:cs="Times New Roman"/>
        </w:rPr>
        <w:t>Тольятти»</w:t>
      </w:r>
    </w:p>
    <w:p w14:paraId="445A4534" w14:textId="77777777" w:rsidR="0052169D" w:rsidRDefault="0052169D" w:rsidP="0052169D">
      <w:pPr>
        <w:pStyle w:val="ConsPlusNormal"/>
        <w:jc w:val="both"/>
      </w:pPr>
    </w:p>
    <w:p w14:paraId="46D7B969" w14:textId="77777777" w:rsidR="0052169D" w:rsidRDefault="0052169D" w:rsidP="0052169D">
      <w:pPr>
        <w:pStyle w:val="ConsPlusTitle"/>
        <w:jc w:val="center"/>
        <w:rPr>
          <w:rFonts w:ascii="Times New Roman" w:hAnsi="Times New Roman" w:cs="Times New Roman"/>
        </w:rPr>
      </w:pPr>
      <w:bookmarkStart w:id="9" w:name="P576"/>
      <w:bookmarkEnd w:id="9"/>
    </w:p>
    <w:p w14:paraId="561DBFC5" w14:textId="7C3CE2DA" w:rsidR="0052169D" w:rsidRPr="0052169D" w:rsidRDefault="0052169D" w:rsidP="0052169D">
      <w:pPr>
        <w:pStyle w:val="ConsPlusTitle"/>
        <w:jc w:val="center"/>
        <w:rPr>
          <w:rFonts w:ascii="Times New Roman" w:hAnsi="Times New Roman" w:cs="Times New Roman"/>
        </w:rPr>
      </w:pPr>
      <w:r w:rsidRPr="0052169D">
        <w:rPr>
          <w:rFonts w:ascii="Times New Roman" w:hAnsi="Times New Roman" w:cs="Times New Roman"/>
        </w:rPr>
        <w:t>БЛОК-СХЕМА</w:t>
      </w:r>
    </w:p>
    <w:p w14:paraId="4E52C746" w14:textId="77777777" w:rsidR="0052169D" w:rsidRPr="0052169D" w:rsidRDefault="0052169D" w:rsidP="0052169D">
      <w:pPr>
        <w:pStyle w:val="ConsPlusTitle"/>
        <w:jc w:val="center"/>
        <w:rPr>
          <w:rFonts w:ascii="Times New Roman" w:hAnsi="Times New Roman" w:cs="Times New Roman"/>
        </w:rPr>
      </w:pPr>
      <w:r w:rsidRPr="0052169D">
        <w:rPr>
          <w:rFonts w:ascii="Times New Roman" w:hAnsi="Times New Roman" w:cs="Times New Roman"/>
        </w:rPr>
        <w:t>ПОСЛЕДОВАТЕЛЬНОСТИ АДМИНИСТРАТИВНЫХ ДЕЙСТВИЙ</w:t>
      </w:r>
    </w:p>
    <w:p w14:paraId="58B3B90C" w14:textId="02F6C980" w:rsidR="0052169D" w:rsidRPr="0052169D" w:rsidRDefault="0052169D" w:rsidP="0052169D">
      <w:pPr>
        <w:pStyle w:val="ConsPlusTitle"/>
        <w:jc w:val="center"/>
        <w:rPr>
          <w:rFonts w:ascii="Times New Roman" w:hAnsi="Times New Roman" w:cs="Times New Roman"/>
        </w:rPr>
      </w:pPr>
      <w:r w:rsidRPr="0052169D">
        <w:rPr>
          <w:rFonts w:ascii="Times New Roman" w:hAnsi="Times New Roman" w:cs="Times New Roman"/>
        </w:rPr>
        <w:t xml:space="preserve">ПО ПРЕДОСТАВЛЕНИЮ МУНИЦИПАЛЬНОЙ УСЛУГИ </w:t>
      </w:r>
      <w:r>
        <w:rPr>
          <w:rFonts w:ascii="Times New Roman" w:hAnsi="Times New Roman" w:cs="Times New Roman"/>
        </w:rPr>
        <w:t>«</w:t>
      </w:r>
      <w:r w:rsidRPr="0052169D">
        <w:rPr>
          <w:rFonts w:ascii="Times New Roman" w:hAnsi="Times New Roman" w:cs="Times New Roman"/>
        </w:rPr>
        <w:t>РАССМОТРЕНИЕ</w:t>
      </w:r>
    </w:p>
    <w:p w14:paraId="01CEDB6D" w14:textId="6E7CACCE" w:rsidR="0052169D" w:rsidRPr="0052169D" w:rsidRDefault="0052169D" w:rsidP="0052169D">
      <w:pPr>
        <w:pStyle w:val="ConsPlusTitle"/>
        <w:jc w:val="center"/>
        <w:rPr>
          <w:rFonts w:ascii="Times New Roman" w:hAnsi="Times New Roman" w:cs="Times New Roman"/>
        </w:rPr>
      </w:pPr>
      <w:r w:rsidRPr="0052169D">
        <w:rPr>
          <w:rFonts w:ascii="Times New Roman" w:hAnsi="Times New Roman" w:cs="Times New Roman"/>
        </w:rPr>
        <w:t>ПРЕДЛОЖЕНИЙ ПО ВКЛЮЧЕНИЮ МЕСТ РАЗМЕЩЕНИЯ НЕСТАЦИОНАРНЫХ</w:t>
      </w:r>
    </w:p>
    <w:p w14:paraId="77C4A4CF" w14:textId="77777777" w:rsidR="0052169D" w:rsidRPr="0052169D" w:rsidRDefault="0052169D" w:rsidP="0052169D">
      <w:pPr>
        <w:pStyle w:val="ConsPlusTitle"/>
        <w:jc w:val="center"/>
        <w:rPr>
          <w:rFonts w:ascii="Times New Roman" w:hAnsi="Times New Roman" w:cs="Times New Roman"/>
        </w:rPr>
      </w:pPr>
      <w:r w:rsidRPr="0052169D">
        <w:rPr>
          <w:rFonts w:ascii="Times New Roman" w:hAnsi="Times New Roman" w:cs="Times New Roman"/>
        </w:rPr>
        <w:t>ТОРГОВЫХ ОБЪЕКТОВ В СХЕМУ РАЗМЕЩЕНИЯ НЕСТАЦИОНАРНЫХ ТОРГОВЫХ</w:t>
      </w:r>
    </w:p>
    <w:p w14:paraId="4DF38C97" w14:textId="024A2655" w:rsidR="0052169D" w:rsidRPr="0052169D" w:rsidRDefault="0052169D" w:rsidP="0052169D">
      <w:pPr>
        <w:pStyle w:val="ConsPlusTitle"/>
        <w:jc w:val="center"/>
        <w:rPr>
          <w:rFonts w:ascii="Times New Roman" w:hAnsi="Times New Roman" w:cs="Times New Roman"/>
        </w:rPr>
      </w:pPr>
      <w:r w:rsidRPr="0052169D">
        <w:rPr>
          <w:rFonts w:ascii="Times New Roman" w:hAnsi="Times New Roman" w:cs="Times New Roman"/>
        </w:rPr>
        <w:t xml:space="preserve">ОБЪЕКТОВ НА ТЕРРИТОРИИ ГОРОДСКОГО ОКРУГА </w:t>
      </w:r>
      <w:r>
        <w:rPr>
          <w:rFonts w:ascii="Times New Roman" w:hAnsi="Times New Roman" w:cs="Times New Roman"/>
        </w:rPr>
        <w:t>ТОЛЬЯТТИ</w:t>
      </w:r>
      <w:r w:rsidRPr="0052169D">
        <w:rPr>
          <w:rFonts w:ascii="Times New Roman" w:hAnsi="Times New Roman" w:cs="Times New Roman"/>
        </w:rPr>
        <w:t>"</w:t>
      </w:r>
    </w:p>
    <w:p w14:paraId="13656349" w14:textId="77777777" w:rsidR="0052169D" w:rsidRPr="0052169D" w:rsidRDefault="0052169D" w:rsidP="0052169D">
      <w:pPr>
        <w:pStyle w:val="ConsPlusNormal"/>
        <w:jc w:val="both"/>
        <w:rPr>
          <w:rFonts w:ascii="Times New Roman" w:hAnsi="Times New Roman" w:cs="Times New Roman"/>
        </w:rPr>
      </w:pPr>
    </w:p>
    <w:tbl>
      <w:tblPr>
        <w:tblW w:w="0" w:type="auto"/>
        <w:jc w:val="center"/>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
        <w:gridCol w:w="1382"/>
        <w:gridCol w:w="3689"/>
        <w:gridCol w:w="454"/>
        <w:gridCol w:w="1231"/>
        <w:gridCol w:w="893"/>
        <w:gridCol w:w="776"/>
      </w:tblGrid>
      <w:tr w:rsidR="0052169D" w:rsidRPr="0052169D" w14:paraId="74BF0A02" w14:textId="77777777" w:rsidTr="0052169D">
        <w:trPr>
          <w:jc w:val="center"/>
        </w:trPr>
        <w:tc>
          <w:tcPr>
            <w:tcW w:w="1971" w:type="dxa"/>
            <w:gridSpan w:val="2"/>
            <w:tcBorders>
              <w:top w:val="nil"/>
              <w:left w:val="nil"/>
              <w:bottom w:val="nil"/>
            </w:tcBorders>
          </w:tcPr>
          <w:p w14:paraId="339EA69C" w14:textId="77777777" w:rsidR="0052169D" w:rsidRPr="0052169D" w:rsidRDefault="0052169D" w:rsidP="0052169D">
            <w:pPr>
              <w:pStyle w:val="ConsPlusNormal"/>
              <w:jc w:val="center"/>
              <w:rPr>
                <w:rFonts w:ascii="Times New Roman" w:hAnsi="Times New Roman" w:cs="Times New Roman"/>
                <w:sz w:val="24"/>
                <w:szCs w:val="24"/>
              </w:rPr>
            </w:pPr>
          </w:p>
        </w:tc>
        <w:tc>
          <w:tcPr>
            <w:tcW w:w="5374" w:type="dxa"/>
            <w:gridSpan w:val="3"/>
            <w:tcBorders>
              <w:top w:val="single" w:sz="4" w:space="0" w:color="auto"/>
              <w:bottom w:val="single" w:sz="4" w:space="0" w:color="auto"/>
            </w:tcBorders>
          </w:tcPr>
          <w:p w14:paraId="686A8643" w14:textId="77777777"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sz w:val="24"/>
                <w:szCs w:val="24"/>
              </w:rPr>
              <w:t>Прием и регистрации заявления и прилагаемых документов</w:t>
            </w:r>
          </w:p>
        </w:tc>
        <w:tc>
          <w:tcPr>
            <w:tcW w:w="1669" w:type="dxa"/>
            <w:gridSpan w:val="2"/>
            <w:tcBorders>
              <w:top w:val="nil"/>
              <w:bottom w:val="nil"/>
              <w:right w:val="nil"/>
            </w:tcBorders>
          </w:tcPr>
          <w:p w14:paraId="59AD9F24" w14:textId="77777777" w:rsidR="0052169D" w:rsidRPr="0052169D" w:rsidRDefault="0052169D" w:rsidP="0052169D">
            <w:pPr>
              <w:pStyle w:val="ConsPlusNormal"/>
              <w:jc w:val="center"/>
              <w:rPr>
                <w:rFonts w:ascii="Times New Roman" w:hAnsi="Times New Roman" w:cs="Times New Roman"/>
                <w:sz w:val="24"/>
                <w:szCs w:val="24"/>
              </w:rPr>
            </w:pPr>
          </w:p>
        </w:tc>
      </w:tr>
      <w:tr w:rsidR="0052169D" w:rsidRPr="0052169D" w14:paraId="2D521C30" w14:textId="77777777" w:rsidTr="0052169D">
        <w:tblPrEx>
          <w:tblBorders>
            <w:insideV w:val="nil"/>
          </w:tblBorders>
        </w:tblPrEx>
        <w:trPr>
          <w:jc w:val="center"/>
        </w:trPr>
        <w:tc>
          <w:tcPr>
            <w:tcW w:w="1971" w:type="dxa"/>
            <w:gridSpan w:val="2"/>
            <w:tcBorders>
              <w:top w:val="nil"/>
              <w:bottom w:val="nil"/>
            </w:tcBorders>
          </w:tcPr>
          <w:p w14:paraId="5FEFD813" w14:textId="77777777" w:rsidR="0052169D" w:rsidRPr="0052169D" w:rsidRDefault="0052169D" w:rsidP="0052169D">
            <w:pPr>
              <w:pStyle w:val="ConsPlusNormal"/>
              <w:jc w:val="center"/>
              <w:rPr>
                <w:rFonts w:ascii="Times New Roman" w:hAnsi="Times New Roman" w:cs="Times New Roman"/>
                <w:sz w:val="24"/>
                <w:szCs w:val="24"/>
              </w:rPr>
            </w:pPr>
          </w:p>
        </w:tc>
        <w:tc>
          <w:tcPr>
            <w:tcW w:w="5374" w:type="dxa"/>
            <w:gridSpan w:val="3"/>
            <w:tcBorders>
              <w:top w:val="single" w:sz="4" w:space="0" w:color="auto"/>
              <w:bottom w:val="single" w:sz="4" w:space="0" w:color="auto"/>
            </w:tcBorders>
          </w:tcPr>
          <w:p w14:paraId="0F4139BB" w14:textId="2C046AB2"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noProof/>
                <w:position w:val="-10"/>
                <w:sz w:val="24"/>
                <w:szCs w:val="24"/>
              </w:rPr>
              <w:drawing>
                <wp:inline distT="0" distB="0" distL="0" distR="0" wp14:anchorId="321C2A3D" wp14:editId="1C275569">
                  <wp:extent cx="95250" cy="278130"/>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 cy="278130"/>
                          </a:xfrm>
                          <a:prstGeom prst="rect">
                            <a:avLst/>
                          </a:prstGeom>
                          <a:noFill/>
                          <a:ln>
                            <a:noFill/>
                          </a:ln>
                        </pic:spPr>
                      </pic:pic>
                    </a:graphicData>
                  </a:graphic>
                </wp:inline>
              </w:drawing>
            </w:r>
          </w:p>
        </w:tc>
        <w:tc>
          <w:tcPr>
            <w:tcW w:w="1669" w:type="dxa"/>
            <w:gridSpan w:val="2"/>
            <w:tcBorders>
              <w:top w:val="nil"/>
              <w:bottom w:val="nil"/>
            </w:tcBorders>
          </w:tcPr>
          <w:p w14:paraId="545072D4" w14:textId="77777777" w:rsidR="0052169D" w:rsidRPr="0052169D" w:rsidRDefault="0052169D" w:rsidP="0052169D">
            <w:pPr>
              <w:pStyle w:val="ConsPlusNormal"/>
              <w:jc w:val="center"/>
              <w:rPr>
                <w:rFonts w:ascii="Times New Roman" w:hAnsi="Times New Roman" w:cs="Times New Roman"/>
                <w:sz w:val="24"/>
                <w:szCs w:val="24"/>
              </w:rPr>
            </w:pPr>
          </w:p>
        </w:tc>
      </w:tr>
      <w:tr w:rsidR="0052169D" w:rsidRPr="0052169D" w14:paraId="60D6B3B1" w14:textId="77777777" w:rsidTr="0052169D">
        <w:trPr>
          <w:jc w:val="center"/>
        </w:trPr>
        <w:tc>
          <w:tcPr>
            <w:tcW w:w="1971" w:type="dxa"/>
            <w:gridSpan w:val="2"/>
            <w:tcBorders>
              <w:top w:val="nil"/>
              <w:left w:val="nil"/>
              <w:bottom w:val="nil"/>
            </w:tcBorders>
          </w:tcPr>
          <w:p w14:paraId="421029DD" w14:textId="77777777" w:rsidR="0052169D" w:rsidRPr="0052169D" w:rsidRDefault="0052169D" w:rsidP="0052169D">
            <w:pPr>
              <w:pStyle w:val="ConsPlusNormal"/>
              <w:jc w:val="center"/>
              <w:rPr>
                <w:rFonts w:ascii="Times New Roman" w:hAnsi="Times New Roman" w:cs="Times New Roman"/>
                <w:sz w:val="24"/>
                <w:szCs w:val="24"/>
              </w:rPr>
            </w:pPr>
          </w:p>
        </w:tc>
        <w:tc>
          <w:tcPr>
            <w:tcW w:w="5374" w:type="dxa"/>
            <w:gridSpan w:val="3"/>
            <w:tcBorders>
              <w:top w:val="single" w:sz="4" w:space="0" w:color="auto"/>
              <w:bottom w:val="single" w:sz="4" w:space="0" w:color="auto"/>
            </w:tcBorders>
          </w:tcPr>
          <w:p w14:paraId="0122E79E" w14:textId="77777777"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sz w:val="24"/>
                <w:szCs w:val="24"/>
              </w:rPr>
              <w:t>Предварительное рассмотрение заявления и прилагаемых к нему документов</w:t>
            </w:r>
          </w:p>
        </w:tc>
        <w:tc>
          <w:tcPr>
            <w:tcW w:w="1669" w:type="dxa"/>
            <w:gridSpan w:val="2"/>
            <w:tcBorders>
              <w:top w:val="nil"/>
              <w:bottom w:val="nil"/>
              <w:right w:val="nil"/>
            </w:tcBorders>
          </w:tcPr>
          <w:p w14:paraId="331C5431" w14:textId="77777777" w:rsidR="0052169D" w:rsidRPr="0052169D" w:rsidRDefault="0052169D" w:rsidP="0052169D">
            <w:pPr>
              <w:pStyle w:val="ConsPlusNormal"/>
              <w:jc w:val="center"/>
              <w:rPr>
                <w:rFonts w:ascii="Times New Roman" w:hAnsi="Times New Roman" w:cs="Times New Roman"/>
                <w:sz w:val="24"/>
                <w:szCs w:val="24"/>
              </w:rPr>
            </w:pPr>
          </w:p>
        </w:tc>
      </w:tr>
      <w:tr w:rsidR="0052169D" w:rsidRPr="0052169D" w14:paraId="2866BD4E" w14:textId="77777777" w:rsidTr="0052169D">
        <w:tblPrEx>
          <w:tblBorders>
            <w:insideH w:val="single" w:sz="4" w:space="0" w:color="auto"/>
            <w:insideV w:val="nil"/>
          </w:tblBorders>
        </w:tblPrEx>
        <w:trPr>
          <w:jc w:val="center"/>
        </w:trPr>
        <w:tc>
          <w:tcPr>
            <w:tcW w:w="5660" w:type="dxa"/>
            <w:gridSpan w:val="3"/>
            <w:tcBorders>
              <w:top w:val="nil"/>
              <w:bottom w:val="single" w:sz="4" w:space="0" w:color="auto"/>
            </w:tcBorders>
          </w:tcPr>
          <w:p w14:paraId="27B8751E" w14:textId="35A402CE"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noProof/>
                <w:position w:val="-10"/>
                <w:sz w:val="24"/>
                <w:szCs w:val="24"/>
              </w:rPr>
              <w:drawing>
                <wp:inline distT="0" distB="0" distL="0" distR="0" wp14:anchorId="7D8D3E7F" wp14:editId="47D79CB7">
                  <wp:extent cx="95250" cy="27813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 cy="278130"/>
                          </a:xfrm>
                          <a:prstGeom prst="rect">
                            <a:avLst/>
                          </a:prstGeom>
                          <a:noFill/>
                          <a:ln>
                            <a:noFill/>
                          </a:ln>
                        </pic:spPr>
                      </pic:pic>
                    </a:graphicData>
                  </a:graphic>
                </wp:inline>
              </w:drawing>
            </w:r>
          </w:p>
        </w:tc>
        <w:tc>
          <w:tcPr>
            <w:tcW w:w="454" w:type="dxa"/>
            <w:tcBorders>
              <w:top w:val="single" w:sz="4" w:space="0" w:color="auto"/>
              <w:bottom w:val="nil"/>
            </w:tcBorders>
          </w:tcPr>
          <w:p w14:paraId="6A71B997" w14:textId="77777777" w:rsidR="0052169D" w:rsidRPr="0052169D" w:rsidRDefault="0052169D" w:rsidP="0052169D">
            <w:pPr>
              <w:pStyle w:val="ConsPlusNormal"/>
              <w:jc w:val="center"/>
              <w:rPr>
                <w:rFonts w:ascii="Times New Roman" w:hAnsi="Times New Roman" w:cs="Times New Roman"/>
                <w:sz w:val="24"/>
                <w:szCs w:val="24"/>
              </w:rPr>
            </w:pPr>
          </w:p>
        </w:tc>
        <w:tc>
          <w:tcPr>
            <w:tcW w:w="1231" w:type="dxa"/>
            <w:tcBorders>
              <w:top w:val="single" w:sz="4" w:space="0" w:color="auto"/>
              <w:bottom w:val="single" w:sz="4" w:space="0" w:color="auto"/>
            </w:tcBorders>
          </w:tcPr>
          <w:p w14:paraId="27E9D0D1" w14:textId="68450CE1"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noProof/>
                <w:position w:val="-10"/>
                <w:sz w:val="24"/>
                <w:szCs w:val="24"/>
              </w:rPr>
              <w:drawing>
                <wp:inline distT="0" distB="0" distL="0" distR="0" wp14:anchorId="2EA39442" wp14:editId="4F075B44">
                  <wp:extent cx="95250" cy="278130"/>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 cy="278130"/>
                          </a:xfrm>
                          <a:prstGeom prst="rect">
                            <a:avLst/>
                          </a:prstGeom>
                          <a:noFill/>
                          <a:ln>
                            <a:noFill/>
                          </a:ln>
                        </pic:spPr>
                      </pic:pic>
                    </a:graphicData>
                  </a:graphic>
                </wp:inline>
              </w:drawing>
            </w:r>
          </w:p>
        </w:tc>
        <w:tc>
          <w:tcPr>
            <w:tcW w:w="1669" w:type="dxa"/>
            <w:gridSpan w:val="2"/>
            <w:tcBorders>
              <w:top w:val="nil"/>
              <w:bottom w:val="single" w:sz="4" w:space="0" w:color="auto"/>
            </w:tcBorders>
          </w:tcPr>
          <w:p w14:paraId="4FFC982C" w14:textId="77777777" w:rsidR="0052169D" w:rsidRPr="0052169D" w:rsidRDefault="0052169D" w:rsidP="0052169D">
            <w:pPr>
              <w:pStyle w:val="ConsPlusNormal"/>
              <w:jc w:val="center"/>
              <w:rPr>
                <w:rFonts w:ascii="Times New Roman" w:hAnsi="Times New Roman" w:cs="Times New Roman"/>
                <w:sz w:val="24"/>
                <w:szCs w:val="24"/>
              </w:rPr>
            </w:pPr>
          </w:p>
        </w:tc>
      </w:tr>
      <w:tr w:rsidR="0052169D" w:rsidRPr="0052169D" w14:paraId="11B394E7" w14:textId="77777777" w:rsidTr="0052169D">
        <w:tblPrEx>
          <w:tblBorders>
            <w:left w:val="single" w:sz="4" w:space="0" w:color="auto"/>
            <w:right w:val="single" w:sz="4" w:space="0" w:color="auto"/>
            <w:insideH w:val="single" w:sz="4" w:space="0" w:color="auto"/>
          </w:tblBorders>
        </w:tblPrEx>
        <w:trPr>
          <w:jc w:val="center"/>
        </w:trPr>
        <w:tc>
          <w:tcPr>
            <w:tcW w:w="5660" w:type="dxa"/>
            <w:gridSpan w:val="3"/>
            <w:vMerge w:val="restart"/>
            <w:tcBorders>
              <w:top w:val="single" w:sz="4" w:space="0" w:color="auto"/>
              <w:bottom w:val="single" w:sz="4" w:space="0" w:color="auto"/>
            </w:tcBorders>
          </w:tcPr>
          <w:p w14:paraId="087933B4" w14:textId="77777777"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sz w:val="24"/>
                <w:szCs w:val="24"/>
              </w:rPr>
              <w:t>Формирование и направление запросов в органы (организации) и получение документов и (или) информации в порядке согласования и межведомственного взаимодействия, необходимых для предоставления муниципальной услуги, информирование заявителя о направлении запросов о согласовании</w:t>
            </w:r>
          </w:p>
        </w:tc>
        <w:tc>
          <w:tcPr>
            <w:tcW w:w="454" w:type="dxa"/>
            <w:vMerge w:val="restart"/>
            <w:tcBorders>
              <w:top w:val="nil"/>
              <w:bottom w:val="nil"/>
              <w:right w:val="nil"/>
            </w:tcBorders>
          </w:tcPr>
          <w:p w14:paraId="2CC1361E" w14:textId="77777777" w:rsidR="0052169D" w:rsidRPr="0052169D" w:rsidRDefault="0052169D" w:rsidP="0052169D">
            <w:pPr>
              <w:pStyle w:val="ConsPlusNormal"/>
              <w:jc w:val="center"/>
              <w:rPr>
                <w:rFonts w:ascii="Times New Roman" w:hAnsi="Times New Roman" w:cs="Times New Roman"/>
                <w:sz w:val="24"/>
                <w:szCs w:val="24"/>
              </w:rPr>
            </w:pPr>
          </w:p>
        </w:tc>
        <w:tc>
          <w:tcPr>
            <w:tcW w:w="2900" w:type="dxa"/>
            <w:gridSpan w:val="3"/>
            <w:tcBorders>
              <w:top w:val="single" w:sz="4" w:space="0" w:color="auto"/>
              <w:bottom w:val="single" w:sz="4" w:space="0" w:color="auto"/>
            </w:tcBorders>
          </w:tcPr>
          <w:p w14:paraId="0B45D972" w14:textId="77777777"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sz w:val="24"/>
                <w:szCs w:val="24"/>
              </w:rPr>
              <w:t>Вручение (направление) заявителю уведомления об отказе в предоставлении муниципальной услуги</w:t>
            </w:r>
          </w:p>
        </w:tc>
      </w:tr>
      <w:tr w:rsidR="0052169D" w:rsidRPr="0052169D" w14:paraId="4B99FD8F" w14:textId="77777777" w:rsidTr="0052169D">
        <w:tblPrEx>
          <w:tblBorders>
            <w:left w:val="single" w:sz="4" w:space="0" w:color="auto"/>
            <w:insideV w:val="nil"/>
          </w:tblBorders>
        </w:tblPrEx>
        <w:trPr>
          <w:jc w:val="center"/>
        </w:trPr>
        <w:tc>
          <w:tcPr>
            <w:tcW w:w="5660" w:type="dxa"/>
            <w:gridSpan w:val="3"/>
            <w:vMerge/>
            <w:tcBorders>
              <w:top w:val="single" w:sz="4" w:space="0" w:color="auto"/>
              <w:left w:val="single" w:sz="4" w:space="0" w:color="auto"/>
              <w:bottom w:val="single" w:sz="4" w:space="0" w:color="auto"/>
              <w:right w:val="single" w:sz="4" w:space="0" w:color="auto"/>
            </w:tcBorders>
          </w:tcPr>
          <w:p w14:paraId="31641505" w14:textId="77777777" w:rsidR="0052169D" w:rsidRPr="0052169D" w:rsidRDefault="0052169D" w:rsidP="0052169D">
            <w:pPr>
              <w:spacing w:after="1" w:line="0" w:lineRule="atLeast"/>
              <w:jc w:val="center"/>
              <w:rPr>
                <w:sz w:val="24"/>
                <w:szCs w:val="24"/>
              </w:rPr>
            </w:pPr>
          </w:p>
        </w:tc>
        <w:tc>
          <w:tcPr>
            <w:tcW w:w="454" w:type="dxa"/>
            <w:vMerge/>
            <w:tcBorders>
              <w:top w:val="nil"/>
              <w:left w:val="single" w:sz="4" w:space="0" w:color="auto"/>
              <w:bottom w:val="nil"/>
            </w:tcBorders>
          </w:tcPr>
          <w:p w14:paraId="67873602" w14:textId="77777777" w:rsidR="0052169D" w:rsidRPr="0052169D" w:rsidRDefault="0052169D" w:rsidP="0052169D">
            <w:pPr>
              <w:spacing w:after="1" w:line="0" w:lineRule="atLeast"/>
              <w:jc w:val="center"/>
              <w:rPr>
                <w:sz w:val="24"/>
                <w:szCs w:val="24"/>
              </w:rPr>
            </w:pPr>
          </w:p>
        </w:tc>
        <w:tc>
          <w:tcPr>
            <w:tcW w:w="2900" w:type="dxa"/>
            <w:gridSpan w:val="3"/>
            <w:tcBorders>
              <w:top w:val="single" w:sz="4" w:space="0" w:color="auto"/>
              <w:bottom w:val="nil"/>
            </w:tcBorders>
          </w:tcPr>
          <w:p w14:paraId="492FD8B9" w14:textId="77777777" w:rsidR="0052169D" w:rsidRPr="0052169D" w:rsidRDefault="0052169D" w:rsidP="0052169D">
            <w:pPr>
              <w:pStyle w:val="ConsPlusNormal"/>
              <w:jc w:val="center"/>
              <w:rPr>
                <w:rFonts w:ascii="Times New Roman" w:hAnsi="Times New Roman" w:cs="Times New Roman"/>
                <w:sz w:val="24"/>
                <w:szCs w:val="24"/>
              </w:rPr>
            </w:pPr>
          </w:p>
        </w:tc>
      </w:tr>
      <w:tr w:rsidR="0052169D" w:rsidRPr="0052169D" w14:paraId="020C6E6A" w14:textId="77777777" w:rsidTr="0052169D">
        <w:tblPrEx>
          <w:tblBorders>
            <w:insideV w:val="nil"/>
          </w:tblBorders>
        </w:tblPrEx>
        <w:trPr>
          <w:jc w:val="center"/>
        </w:trPr>
        <w:tc>
          <w:tcPr>
            <w:tcW w:w="5660" w:type="dxa"/>
            <w:gridSpan w:val="3"/>
            <w:tcBorders>
              <w:top w:val="single" w:sz="4" w:space="0" w:color="auto"/>
              <w:bottom w:val="nil"/>
            </w:tcBorders>
          </w:tcPr>
          <w:p w14:paraId="6DA1344F" w14:textId="727E29B1"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noProof/>
                <w:position w:val="-10"/>
                <w:sz w:val="24"/>
                <w:szCs w:val="24"/>
              </w:rPr>
              <w:drawing>
                <wp:inline distT="0" distB="0" distL="0" distR="0" wp14:anchorId="547B8736" wp14:editId="24086E5A">
                  <wp:extent cx="95250" cy="27813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 cy="278130"/>
                          </a:xfrm>
                          <a:prstGeom prst="rect">
                            <a:avLst/>
                          </a:prstGeom>
                          <a:noFill/>
                          <a:ln>
                            <a:noFill/>
                          </a:ln>
                        </pic:spPr>
                      </pic:pic>
                    </a:graphicData>
                  </a:graphic>
                </wp:inline>
              </w:drawing>
            </w:r>
          </w:p>
        </w:tc>
        <w:tc>
          <w:tcPr>
            <w:tcW w:w="3354" w:type="dxa"/>
            <w:gridSpan w:val="4"/>
            <w:tcBorders>
              <w:top w:val="nil"/>
              <w:bottom w:val="nil"/>
            </w:tcBorders>
          </w:tcPr>
          <w:p w14:paraId="5C60A0FA" w14:textId="77777777" w:rsidR="0052169D" w:rsidRPr="0052169D" w:rsidRDefault="0052169D" w:rsidP="0052169D">
            <w:pPr>
              <w:pStyle w:val="ConsPlusNormal"/>
              <w:jc w:val="center"/>
              <w:rPr>
                <w:rFonts w:ascii="Times New Roman" w:hAnsi="Times New Roman" w:cs="Times New Roman"/>
                <w:sz w:val="24"/>
                <w:szCs w:val="24"/>
              </w:rPr>
            </w:pPr>
          </w:p>
        </w:tc>
      </w:tr>
      <w:tr w:rsidR="0052169D" w:rsidRPr="0052169D" w14:paraId="4C0982E6" w14:textId="77777777" w:rsidTr="0052169D">
        <w:trPr>
          <w:jc w:val="center"/>
        </w:trPr>
        <w:tc>
          <w:tcPr>
            <w:tcW w:w="589" w:type="dxa"/>
            <w:tcBorders>
              <w:top w:val="nil"/>
              <w:left w:val="nil"/>
              <w:bottom w:val="nil"/>
            </w:tcBorders>
          </w:tcPr>
          <w:p w14:paraId="31F498F3" w14:textId="77777777" w:rsidR="0052169D" w:rsidRPr="0052169D" w:rsidRDefault="0052169D" w:rsidP="0052169D">
            <w:pPr>
              <w:pStyle w:val="ConsPlusNormal"/>
              <w:jc w:val="center"/>
              <w:rPr>
                <w:rFonts w:ascii="Times New Roman" w:hAnsi="Times New Roman" w:cs="Times New Roman"/>
                <w:sz w:val="24"/>
                <w:szCs w:val="24"/>
              </w:rPr>
            </w:pPr>
          </w:p>
        </w:tc>
        <w:tc>
          <w:tcPr>
            <w:tcW w:w="7649" w:type="dxa"/>
            <w:gridSpan w:val="5"/>
            <w:tcBorders>
              <w:top w:val="single" w:sz="4" w:space="0" w:color="auto"/>
              <w:bottom w:val="single" w:sz="4" w:space="0" w:color="auto"/>
            </w:tcBorders>
          </w:tcPr>
          <w:p w14:paraId="0F9C5DDA" w14:textId="7330139B"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sz w:val="24"/>
                <w:szCs w:val="24"/>
              </w:rPr>
              <w:t>Направление документов для рассмотрения на заседании комиссии по разработке Схемы размещения нестационарных торговых объектов на территории городского округа Тольятти (далее - Комиссия) и получение протокола заседания Комиссии</w:t>
            </w:r>
          </w:p>
        </w:tc>
        <w:tc>
          <w:tcPr>
            <w:tcW w:w="776" w:type="dxa"/>
            <w:tcBorders>
              <w:top w:val="nil"/>
              <w:bottom w:val="nil"/>
              <w:right w:val="nil"/>
            </w:tcBorders>
          </w:tcPr>
          <w:p w14:paraId="7CC927D1" w14:textId="77777777" w:rsidR="0052169D" w:rsidRPr="0052169D" w:rsidRDefault="0052169D" w:rsidP="000958CA">
            <w:pPr>
              <w:pStyle w:val="ConsPlusNormal"/>
              <w:rPr>
                <w:rFonts w:ascii="Times New Roman" w:hAnsi="Times New Roman" w:cs="Times New Roman"/>
              </w:rPr>
            </w:pPr>
          </w:p>
        </w:tc>
      </w:tr>
      <w:tr w:rsidR="0052169D" w:rsidRPr="0052169D" w14:paraId="3676025E" w14:textId="77777777" w:rsidTr="0052169D">
        <w:trPr>
          <w:jc w:val="center"/>
        </w:trPr>
        <w:tc>
          <w:tcPr>
            <w:tcW w:w="9014" w:type="dxa"/>
            <w:gridSpan w:val="7"/>
            <w:tcBorders>
              <w:top w:val="nil"/>
              <w:left w:val="nil"/>
              <w:bottom w:val="nil"/>
              <w:right w:val="nil"/>
            </w:tcBorders>
          </w:tcPr>
          <w:p w14:paraId="23EF82B4" w14:textId="7AB3DC98"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noProof/>
                <w:position w:val="-10"/>
                <w:sz w:val="24"/>
                <w:szCs w:val="24"/>
              </w:rPr>
              <w:drawing>
                <wp:inline distT="0" distB="0" distL="0" distR="0" wp14:anchorId="21FEF74A" wp14:editId="280248E9">
                  <wp:extent cx="95250" cy="27813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 cy="278130"/>
                          </a:xfrm>
                          <a:prstGeom prst="rect">
                            <a:avLst/>
                          </a:prstGeom>
                          <a:noFill/>
                          <a:ln>
                            <a:noFill/>
                          </a:ln>
                        </pic:spPr>
                      </pic:pic>
                    </a:graphicData>
                  </a:graphic>
                </wp:inline>
              </w:drawing>
            </w:r>
          </w:p>
        </w:tc>
      </w:tr>
      <w:tr w:rsidR="0052169D" w:rsidRPr="0052169D" w14:paraId="21CDDC5D" w14:textId="77777777" w:rsidTr="0052169D">
        <w:trPr>
          <w:jc w:val="center"/>
        </w:trPr>
        <w:tc>
          <w:tcPr>
            <w:tcW w:w="589" w:type="dxa"/>
            <w:tcBorders>
              <w:top w:val="nil"/>
              <w:left w:val="nil"/>
              <w:bottom w:val="nil"/>
            </w:tcBorders>
          </w:tcPr>
          <w:p w14:paraId="684594DB" w14:textId="77777777" w:rsidR="0052169D" w:rsidRPr="0052169D" w:rsidRDefault="0052169D" w:rsidP="0052169D">
            <w:pPr>
              <w:pStyle w:val="ConsPlusNormal"/>
              <w:jc w:val="center"/>
              <w:rPr>
                <w:rFonts w:ascii="Times New Roman" w:hAnsi="Times New Roman" w:cs="Times New Roman"/>
                <w:sz w:val="24"/>
                <w:szCs w:val="24"/>
              </w:rPr>
            </w:pPr>
          </w:p>
        </w:tc>
        <w:tc>
          <w:tcPr>
            <w:tcW w:w="7649" w:type="dxa"/>
            <w:gridSpan w:val="5"/>
            <w:tcBorders>
              <w:top w:val="single" w:sz="4" w:space="0" w:color="auto"/>
              <w:bottom w:val="single" w:sz="4" w:space="0" w:color="auto"/>
            </w:tcBorders>
          </w:tcPr>
          <w:p w14:paraId="506C850D" w14:textId="6B96335A" w:rsidR="0052169D" w:rsidRPr="0052169D" w:rsidRDefault="0052169D" w:rsidP="0052169D">
            <w:pPr>
              <w:pStyle w:val="ConsPlusNormal"/>
              <w:jc w:val="center"/>
              <w:rPr>
                <w:rFonts w:ascii="Times New Roman" w:hAnsi="Times New Roman" w:cs="Times New Roman"/>
                <w:sz w:val="24"/>
                <w:szCs w:val="24"/>
              </w:rPr>
            </w:pPr>
            <w:r w:rsidRPr="0052169D">
              <w:rPr>
                <w:rFonts w:ascii="Times New Roman" w:hAnsi="Times New Roman" w:cs="Times New Roman"/>
                <w:sz w:val="24"/>
                <w:szCs w:val="24"/>
              </w:rPr>
              <w:t>Принятие решения о включении либо об отказе во включении места размещения нестационарного торгового объекта в схему размещения нестационарных торговых объектов на территории городского округа Тольятти и направление ответа заявителю</w:t>
            </w:r>
          </w:p>
        </w:tc>
        <w:tc>
          <w:tcPr>
            <w:tcW w:w="776" w:type="dxa"/>
            <w:tcBorders>
              <w:top w:val="nil"/>
              <w:bottom w:val="nil"/>
              <w:right w:val="nil"/>
            </w:tcBorders>
          </w:tcPr>
          <w:p w14:paraId="6E392859" w14:textId="77777777" w:rsidR="0052169D" w:rsidRPr="0052169D" w:rsidRDefault="0052169D" w:rsidP="000958CA">
            <w:pPr>
              <w:pStyle w:val="ConsPlusNormal"/>
              <w:rPr>
                <w:rFonts w:ascii="Times New Roman" w:hAnsi="Times New Roman" w:cs="Times New Roman"/>
              </w:rPr>
            </w:pPr>
          </w:p>
        </w:tc>
      </w:tr>
    </w:tbl>
    <w:p w14:paraId="61254D8C" w14:textId="77777777" w:rsidR="002458B0" w:rsidRPr="0052169D" w:rsidRDefault="002458B0" w:rsidP="002458B0">
      <w:pPr>
        <w:ind w:right="425" w:firstLine="709"/>
      </w:pPr>
    </w:p>
    <w:sectPr w:rsidR="002458B0" w:rsidRPr="0052169D" w:rsidSect="0052169D">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1D6"/>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94312EF"/>
    <w:multiLevelType w:val="hybridMultilevel"/>
    <w:tmpl w:val="312602DC"/>
    <w:lvl w:ilvl="0" w:tplc="6054F972">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681ED7"/>
    <w:multiLevelType w:val="multilevel"/>
    <w:tmpl w:val="D85E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CE3A94"/>
    <w:multiLevelType w:val="multilevel"/>
    <w:tmpl w:val="F452A680"/>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E3A25"/>
    <w:multiLevelType w:val="hybridMultilevel"/>
    <w:tmpl w:val="E9E47D3E"/>
    <w:lvl w:ilvl="0" w:tplc="59DCCF50">
      <w:start w:val="2"/>
      <w:numFmt w:val="bullet"/>
      <w:lvlText w:val=""/>
      <w:lvlJc w:val="left"/>
      <w:pPr>
        <w:ind w:left="720" w:hanging="360"/>
      </w:pPr>
      <w:rPr>
        <w:rFonts w:ascii="Symbol" w:eastAsia="Calibri"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0E359F"/>
    <w:multiLevelType w:val="hybridMultilevel"/>
    <w:tmpl w:val="FABC9F50"/>
    <w:lvl w:ilvl="0" w:tplc="26FABF8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5975F2"/>
    <w:multiLevelType w:val="multilevel"/>
    <w:tmpl w:val="3B2C8B5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37E5C89"/>
    <w:multiLevelType w:val="hybridMultilevel"/>
    <w:tmpl w:val="18E8E540"/>
    <w:lvl w:ilvl="0" w:tplc="56FA3B0E">
      <w:start w:val="2"/>
      <w:numFmt w:val="bullet"/>
      <w:lvlText w:val=""/>
      <w:lvlJc w:val="left"/>
      <w:pPr>
        <w:ind w:left="720" w:hanging="360"/>
      </w:pPr>
      <w:rPr>
        <w:rFonts w:ascii="Symbol" w:eastAsia="Calibri"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0916AA"/>
    <w:multiLevelType w:val="hybridMultilevel"/>
    <w:tmpl w:val="0F0A5DFC"/>
    <w:lvl w:ilvl="0" w:tplc="1DAA5B18">
      <w:start w:val="2"/>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B30E38"/>
    <w:multiLevelType w:val="multilevel"/>
    <w:tmpl w:val="13E2274A"/>
    <w:lvl w:ilvl="0">
      <w:start w:val="3"/>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9F2673A"/>
    <w:multiLevelType w:val="hybridMultilevel"/>
    <w:tmpl w:val="D96ECB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F1045C"/>
    <w:multiLevelType w:val="multilevel"/>
    <w:tmpl w:val="982663E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b/>
        <w:color w:val="auto"/>
      </w:rPr>
    </w:lvl>
    <w:lvl w:ilvl="3">
      <w:start w:val="1"/>
      <w:numFmt w:val="decimal"/>
      <w:lvlText w:val="%1.%2.%3.%4."/>
      <w:lvlJc w:val="left"/>
      <w:pPr>
        <w:ind w:left="135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7B56D0"/>
    <w:multiLevelType w:val="hybridMultilevel"/>
    <w:tmpl w:val="75CEC9B0"/>
    <w:lvl w:ilvl="0" w:tplc="C92060A0">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316C3634"/>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333B13B4"/>
    <w:multiLevelType w:val="multilevel"/>
    <w:tmpl w:val="4CB678F4"/>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358" w:hanging="648"/>
      </w:pPr>
      <w:rPr>
        <w:i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662F1C"/>
    <w:multiLevelType w:val="hybridMultilevel"/>
    <w:tmpl w:val="1ED414B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846198B"/>
    <w:multiLevelType w:val="multilevel"/>
    <w:tmpl w:val="877AB36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3C84485A"/>
    <w:multiLevelType w:val="hybridMultilevel"/>
    <w:tmpl w:val="B03C997A"/>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61B3E48"/>
    <w:multiLevelType w:val="multilevel"/>
    <w:tmpl w:val="27ECD824"/>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1.%2.%3."/>
      <w:lvlJc w:val="left"/>
      <w:pPr>
        <w:ind w:left="1192" w:hanging="720"/>
      </w:pPr>
      <w:rPr>
        <w:rFonts w:hint="default"/>
        <w:color w:val="auto"/>
      </w:rPr>
    </w:lvl>
    <w:lvl w:ilvl="3">
      <w:start w:val="6"/>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471D55B7"/>
    <w:multiLevelType w:val="multilevel"/>
    <w:tmpl w:val="DD5CAAAE"/>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1"/>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2" w15:restartNumberingAfterBreak="0">
    <w:nsid w:val="47A96D47"/>
    <w:multiLevelType w:val="multilevel"/>
    <w:tmpl w:val="F5F66E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9A7212"/>
    <w:multiLevelType w:val="hybridMultilevel"/>
    <w:tmpl w:val="BAB68156"/>
    <w:lvl w:ilvl="0" w:tplc="4F20D738">
      <w:start w:val="3"/>
      <w:numFmt w:val="decimal"/>
      <w:lvlText w:val="%1.2.13.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490B7C63"/>
    <w:multiLevelType w:val="hybridMultilevel"/>
    <w:tmpl w:val="58CC0FA0"/>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B2546D"/>
    <w:multiLevelType w:val="multilevel"/>
    <w:tmpl w:val="F66C475A"/>
    <w:lvl w:ilvl="0">
      <w:start w:val="1"/>
      <w:numFmt w:val="decimal"/>
      <w:lvlText w:val="%1."/>
      <w:lvlJc w:val="left"/>
      <w:pPr>
        <w:ind w:left="1683" w:hanging="975"/>
      </w:pPr>
      <w:rPr>
        <w:rFonts w:eastAsia="Times New Roman" w:hint="default"/>
      </w:rPr>
    </w:lvl>
    <w:lvl w:ilvl="1">
      <w:start w:val="1"/>
      <w:numFmt w:val="decimal"/>
      <w:isLgl/>
      <w:lvlText w:val="%1.%2."/>
      <w:lvlJc w:val="left"/>
      <w:pPr>
        <w:ind w:left="1428" w:hanging="720"/>
      </w:pPr>
      <w:rPr>
        <w:rFonts w:hint="default"/>
        <w:sz w:val="28"/>
        <w:szCs w:val="28"/>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15:restartNumberingAfterBreak="0">
    <w:nsid w:val="52CD595D"/>
    <w:multiLevelType w:val="hybridMultilevel"/>
    <w:tmpl w:val="FF82A34E"/>
    <w:lvl w:ilvl="0" w:tplc="C4F22D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55421E8D"/>
    <w:multiLevelType w:val="hybridMultilevel"/>
    <w:tmpl w:val="7382C6FC"/>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0641CC3"/>
    <w:multiLevelType w:val="hybridMultilevel"/>
    <w:tmpl w:val="C30AD484"/>
    <w:lvl w:ilvl="0" w:tplc="1B46A364">
      <w:start w:val="2"/>
      <w:numFmt w:val="bullet"/>
      <w:lvlText w:val=""/>
      <w:lvlJc w:val="left"/>
      <w:pPr>
        <w:ind w:left="927" w:hanging="360"/>
      </w:pPr>
      <w:rPr>
        <w:rFonts w:ascii="Symbol" w:eastAsia="Calibri" w:hAnsi="Symbol" w:cs="Times New Roman" w:hint="default"/>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0D878C1"/>
    <w:multiLevelType w:val="multilevel"/>
    <w:tmpl w:val="B0A2B85A"/>
    <w:lvl w:ilvl="0">
      <w:start w:val="2"/>
      <w:numFmt w:val="decimal"/>
      <w:lvlText w:val="%1."/>
      <w:lvlJc w:val="left"/>
      <w:pPr>
        <w:tabs>
          <w:tab w:val="num" w:pos="480"/>
        </w:tabs>
        <w:ind w:left="480" w:hanging="480"/>
      </w:pPr>
      <w:rPr>
        <w:rFonts w:cs="Times New Roman" w:hint="default"/>
      </w:rPr>
    </w:lvl>
    <w:lvl w:ilvl="1">
      <w:start w:val="16"/>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30A340D"/>
    <w:multiLevelType w:val="multilevel"/>
    <w:tmpl w:val="DA8252C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FD7C15"/>
    <w:multiLevelType w:val="multilevel"/>
    <w:tmpl w:val="01E86F7C"/>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1"/>
      <w:numFmt w:val="decimal"/>
      <w:lvlText w:val="%1.%2.%3.%4."/>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15:restartNumberingAfterBreak="0">
    <w:nsid w:val="65F525DE"/>
    <w:multiLevelType w:val="multilevel"/>
    <w:tmpl w:val="36DCEFF0"/>
    <w:lvl w:ilvl="0">
      <w:start w:val="1"/>
      <w:numFmt w:val="decimal"/>
      <w:lvlText w:val="%1."/>
      <w:lvlJc w:val="left"/>
      <w:pPr>
        <w:ind w:left="1683" w:hanging="975"/>
      </w:pPr>
      <w:rPr>
        <w:rFonts w:eastAsia="Times New Roman"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3" w15:restartNumberingAfterBreak="0">
    <w:nsid w:val="66396E5D"/>
    <w:multiLevelType w:val="hybridMultilevel"/>
    <w:tmpl w:val="7F820810"/>
    <w:lvl w:ilvl="0" w:tplc="DB1A118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8A00D3E"/>
    <w:multiLevelType w:val="hybridMultilevel"/>
    <w:tmpl w:val="26B200A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DB2046F"/>
    <w:multiLevelType w:val="multilevel"/>
    <w:tmpl w:val="67D0F9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DCA1B1A"/>
    <w:multiLevelType w:val="hybridMultilevel"/>
    <w:tmpl w:val="F4E23AC6"/>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CA78B2"/>
    <w:multiLevelType w:val="multilevel"/>
    <w:tmpl w:val="28FE1DAA"/>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15:restartNumberingAfterBreak="0">
    <w:nsid w:val="6F487200"/>
    <w:multiLevelType w:val="multilevel"/>
    <w:tmpl w:val="D33A18F4"/>
    <w:lvl w:ilvl="0">
      <w:start w:val="2"/>
      <w:numFmt w:val="decimal"/>
      <w:lvlText w:val="%1."/>
      <w:lvlJc w:val="left"/>
      <w:pPr>
        <w:ind w:left="360" w:hanging="360"/>
      </w:pPr>
      <w:rPr>
        <w:rFonts w:cs="Times New Roman" w:hint="default"/>
      </w:rPr>
    </w:lvl>
    <w:lvl w:ilvl="1">
      <w:start w:val="1"/>
      <w:numFmt w:val="decimal"/>
      <w:lvlText w:val="%1.%2."/>
      <w:lvlJc w:val="left"/>
      <w:pPr>
        <w:ind w:left="1142" w:hanging="432"/>
      </w:pPr>
      <w:rPr>
        <w:rFonts w:cs="Times New Roman" w:hint="default"/>
        <w:i w:val="0"/>
        <w:strike w:val="0"/>
        <w:color w:val="auto"/>
      </w:rPr>
    </w:lvl>
    <w:lvl w:ilvl="2">
      <w:start w:val="1"/>
      <w:numFmt w:val="decimal"/>
      <w:lvlText w:val="%1.%2.%3."/>
      <w:lvlJc w:val="left"/>
      <w:pPr>
        <w:ind w:left="1639" w:hanging="504"/>
      </w:pPr>
      <w:rPr>
        <w:rFonts w:cs="Times New Roman" w:hint="default"/>
        <w:i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2237088"/>
    <w:multiLevelType w:val="multilevel"/>
    <w:tmpl w:val="CD501C66"/>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7B391E97"/>
    <w:multiLevelType w:val="multilevel"/>
    <w:tmpl w:val="93721EA6"/>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3"/>
      <w:numFmt w:val="decimal"/>
      <w:lvlText w:val="%3.2.13"/>
      <w:lvlJc w:val="left"/>
      <w:pPr>
        <w:ind w:left="1192" w:hanging="720"/>
      </w:pPr>
      <w:rPr>
        <w:rFonts w:hint="default"/>
      </w:rPr>
    </w:lvl>
    <w:lvl w:ilvl="3">
      <w:start w:val="3"/>
      <w:numFmt w:val="decimal"/>
      <w:lvlText w:val="%4.2.13.2."/>
      <w:lvlJc w:val="left"/>
      <w:pPr>
        <w:ind w:left="1855" w:hanging="720"/>
      </w:pPr>
      <w:rPr>
        <w:rFonts w:hint="default"/>
        <w:b w:val="0"/>
        <w:i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2" w15:restartNumberingAfterBreak="0">
    <w:nsid w:val="7C2321D3"/>
    <w:multiLevelType w:val="multilevel"/>
    <w:tmpl w:val="982663E0"/>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b/>
        <w:color w:val="auto"/>
      </w:rPr>
    </w:lvl>
    <w:lvl w:ilvl="3">
      <w:start w:val="1"/>
      <w:numFmt w:val="decimal"/>
      <w:lvlText w:val="%1.%2.%3.%4."/>
      <w:lvlJc w:val="left"/>
      <w:pPr>
        <w:ind w:left="135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EA318A"/>
    <w:multiLevelType w:val="multilevel"/>
    <w:tmpl w:val="48FC4860"/>
    <w:lvl w:ilvl="0">
      <w:start w:val="3"/>
      <w:numFmt w:val="decimal"/>
      <w:lvlText w:val="%1."/>
      <w:lvlJc w:val="left"/>
      <w:pPr>
        <w:ind w:left="720" w:hanging="720"/>
      </w:pPr>
      <w:rPr>
        <w:rFonts w:hint="default"/>
      </w:rPr>
    </w:lvl>
    <w:lvl w:ilvl="1">
      <w:start w:val="2"/>
      <w:numFmt w:val="decimal"/>
      <w:lvlText w:val="%1.%2."/>
      <w:lvlJc w:val="left"/>
      <w:pPr>
        <w:ind w:left="956" w:hanging="720"/>
      </w:pPr>
      <w:rPr>
        <w:rFonts w:hint="default"/>
      </w:rPr>
    </w:lvl>
    <w:lvl w:ilvl="2">
      <w:start w:val="7"/>
      <w:numFmt w:val="decimal"/>
      <w:lvlText w:val="%1.%2.%3."/>
      <w:lvlJc w:val="left"/>
      <w:pPr>
        <w:ind w:left="1192" w:hanging="720"/>
      </w:pPr>
      <w:rPr>
        <w:rFonts w:hint="default"/>
      </w:rPr>
    </w:lvl>
    <w:lvl w:ilvl="3">
      <w:start w:val="1"/>
      <w:numFmt w:val="decimal"/>
      <w:lvlText w:val="%1.%2.%3.%4."/>
      <w:lvlJc w:val="left"/>
      <w:pPr>
        <w:ind w:left="1430" w:hanging="720"/>
      </w:pPr>
      <w:rPr>
        <w:rFonts w:hint="default"/>
        <w:b w:val="0"/>
        <w:i w:val="0"/>
        <w:color w:val="auto"/>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num w:numId="1" w16cid:durableId="993413151">
    <w:abstractNumId w:val="25"/>
  </w:num>
  <w:num w:numId="2" w16cid:durableId="784081882">
    <w:abstractNumId w:val="32"/>
  </w:num>
  <w:num w:numId="3" w16cid:durableId="1786532559">
    <w:abstractNumId w:val="35"/>
  </w:num>
  <w:num w:numId="4" w16cid:durableId="289939984">
    <w:abstractNumId w:val="40"/>
  </w:num>
  <w:num w:numId="5" w16cid:durableId="1918787060">
    <w:abstractNumId w:val="3"/>
  </w:num>
  <w:num w:numId="6" w16cid:durableId="402794750">
    <w:abstractNumId w:val="11"/>
  </w:num>
  <w:num w:numId="7" w16cid:durableId="1327326340">
    <w:abstractNumId w:val="26"/>
  </w:num>
  <w:num w:numId="8" w16cid:durableId="1628006316">
    <w:abstractNumId w:val="6"/>
  </w:num>
  <w:num w:numId="9" w16cid:durableId="2061320502">
    <w:abstractNumId w:val="19"/>
  </w:num>
  <w:num w:numId="10" w16cid:durableId="80104232">
    <w:abstractNumId w:val="36"/>
  </w:num>
  <w:num w:numId="11" w16cid:durableId="2115974254">
    <w:abstractNumId w:val="24"/>
  </w:num>
  <w:num w:numId="12" w16cid:durableId="220681548">
    <w:abstractNumId w:val="33"/>
  </w:num>
  <w:num w:numId="13" w16cid:durableId="2082605030">
    <w:abstractNumId w:val="15"/>
  </w:num>
  <w:num w:numId="14" w16cid:durableId="1025180320">
    <w:abstractNumId w:val="39"/>
  </w:num>
  <w:num w:numId="15" w16cid:durableId="1909150439">
    <w:abstractNumId w:val="27"/>
  </w:num>
  <w:num w:numId="16" w16cid:durableId="534536804">
    <w:abstractNumId w:val="4"/>
  </w:num>
  <w:num w:numId="17" w16cid:durableId="1853376539">
    <w:abstractNumId w:val="34"/>
  </w:num>
  <w:num w:numId="18" w16cid:durableId="1867984472">
    <w:abstractNumId w:val="17"/>
  </w:num>
  <w:num w:numId="19" w16cid:durableId="661472492">
    <w:abstractNumId w:val="16"/>
  </w:num>
  <w:num w:numId="20" w16cid:durableId="1246840952">
    <w:abstractNumId w:val="2"/>
  </w:num>
  <w:num w:numId="21" w16cid:durableId="1719550626">
    <w:abstractNumId w:val="22"/>
  </w:num>
  <w:num w:numId="22" w16cid:durableId="2007586621">
    <w:abstractNumId w:val="7"/>
  </w:num>
  <w:num w:numId="23" w16cid:durableId="2079665219">
    <w:abstractNumId w:val="30"/>
  </w:num>
  <w:num w:numId="24" w16cid:durableId="1072041429">
    <w:abstractNumId w:val="20"/>
  </w:num>
  <w:num w:numId="25" w16cid:durableId="1707293239">
    <w:abstractNumId w:val="0"/>
  </w:num>
  <w:num w:numId="26" w16cid:durableId="466553676">
    <w:abstractNumId w:val="13"/>
  </w:num>
  <w:num w:numId="27" w16cid:durableId="506099613">
    <w:abstractNumId w:val="1"/>
  </w:num>
  <w:num w:numId="28" w16cid:durableId="320037288">
    <w:abstractNumId w:val="31"/>
  </w:num>
  <w:num w:numId="29" w16cid:durableId="619603911">
    <w:abstractNumId w:val="18"/>
  </w:num>
  <w:num w:numId="30" w16cid:durableId="336151923">
    <w:abstractNumId w:val="14"/>
  </w:num>
  <w:num w:numId="31" w16cid:durableId="535773889">
    <w:abstractNumId w:val="21"/>
  </w:num>
  <w:num w:numId="32" w16cid:durableId="902910116">
    <w:abstractNumId w:val="23"/>
  </w:num>
  <w:num w:numId="33" w16cid:durableId="1847011731">
    <w:abstractNumId w:val="41"/>
  </w:num>
  <w:num w:numId="34" w16cid:durableId="561060361">
    <w:abstractNumId w:val="29"/>
  </w:num>
  <w:num w:numId="35" w16cid:durableId="189613950">
    <w:abstractNumId w:val="38"/>
  </w:num>
  <w:num w:numId="36" w16cid:durableId="1860970002">
    <w:abstractNumId w:val="28"/>
  </w:num>
  <w:num w:numId="37" w16cid:durableId="712778801">
    <w:abstractNumId w:val="8"/>
  </w:num>
  <w:num w:numId="38" w16cid:durableId="526137740">
    <w:abstractNumId w:val="9"/>
  </w:num>
  <w:num w:numId="39" w16cid:durableId="2000035861">
    <w:abstractNumId w:val="5"/>
  </w:num>
  <w:num w:numId="40" w16cid:durableId="1739403989">
    <w:abstractNumId w:val="3"/>
  </w:num>
  <w:num w:numId="41" w16cid:durableId="699937337">
    <w:abstractNumId w:val="10"/>
  </w:num>
  <w:num w:numId="42" w16cid:durableId="2107842907">
    <w:abstractNumId w:val="37"/>
  </w:num>
  <w:num w:numId="43" w16cid:durableId="1440027234">
    <w:abstractNumId w:val="43"/>
  </w:num>
  <w:num w:numId="44" w16cid:durableId="1997028998">
    <w:abstractNumId w:val="12"/>
  </w:num>
  <w:num w:numId="45" w16cid:durableId="1685279639">
    <w:abstractNumId w:val="42"/>
  </w:num>
  <w:num w:numId="46" w16cid:durableId="2141612710">
    <w:abstractNumId w:val="40"/>
  </w:num>
  <w:num w:numId="47" w16cid:durableId="162087311">
    <w:abstractNumId w:val="40"/>
  </w:num>
  <w:num w:numId="48" w16cid:durableId="976183766">
    <w:abstractNumId w:val="40"/>
  </w:num>
  <w:num w:numId="49" w16cid:durableId="639310278">
    <w:abstractNumId w:val="40"/>
  </w:num>
  <w:num w:numId="50" w16cid:durableId="2757182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F7804"/>
    <w:rsid w:val="00015F03"/>
    <w:rsid w:val="000174B9"/>
    <w:rsid w:val="00022346"/>
    <w:rsid w:val="0005417E"/>
    <w:rsid w:val="00056F38"/>
    <w:rsid w:val="000846B9"/>
    <w:rsid w:val="000C6DCC"/>
    <w:rsid w:val="000D3232"/>
    <w:rsid w:val="000F34F7"/>
    <w:rsid w:val="000F7F6E"/>
    <w:rsid w:val="001001F8"/>
    <w:rsid w:val="0010068A"/>
    <w:rsid w:val="0012428E"/>
    <w:rsid w:val="00153311"/>
    <w:rsid w:val="00155808"/>
    <w:rsid w:val="00157853"/>
    <w:rsid w:val="001651DF"/>
    <w:rsid w:val="001772DD"/>
    <w:rsid w:val="00194993"/>
    <w:rsid w:val="001B57D5"/>
    <w:rsid w:val="001C481D"/>
    <w:rsid w:val="001C629D"/>
    <w:rsid w:val="001D1B71"/>
    <w:rsid w:val="001D6E37"/>
    <w:rsid w:val="001F5213"/>
    <w:rsid w:val="002033FE"/>
    <w:rsid w:val="00215E2D"/>
    <w:rsid w:val="00222D75"/>
    <w:rsid w:val="002275EC"/>
    <w:rsid w:val="00232902"/>
    <w:rsid w:val="002458B0"/>
    <w:rsid w:val="002606E4"/>
    <w:rsid w:val="002658F7"/>
    <w:rsid w:val="002736FF"/>
    <w:rsid w:val="002A4E65"/>
    <w:rsid w:val="002A51C4"/>
    <w:rsid w:val="002A5775"/>
    <w:rsid w:val="002A7A1B"/>
    <w:rsid w:val="002C0B07"/>
    <w:rsid w:val="002C395B"/>
    <w:rsid w:val="002D1F2C"/>
    <w:rsid w:val="002F2E66"/>
    <w:rsid w:val="002F3877"/>
    <w:rsid w:val="00300ABA"/>
    <w:rsid w:val="00307CF7"/>
    <w:rsid w:val="00326F61"/>
    <w:rsid w:val="003456D7"/>
    <w:rsid w:val="003575D7"/>
    <w:rsid w:val="00362B90"/>
    <w:rsid w:val="003A1030"/>
    <w:rsid w:val="003B10AC"/>
    <w:rsid w:val="003B27D2"/>
    <w:rsid w:val="003B3A39"/>
    <w:rsid w:val="003C3B29"/>
    <w:rsid w:val="003C4526"/>
    <w:rsid w:val="003D3730"/>
    <w:rsid w:val="003D7505"/>
    <w:rsid w:val="003E14D2"/>
    <w:rsid w:val="003E74D7"/>
    <w:rsid w:val="003F1B47"/>
    <w:rsid w:val="003F45F5"/>
    <w:rsid w:val="00402DBA"/>
    <w:rsid w:val="0040307B"/>
    <w:rsid w:val="00415182"/>
    <w:rsid w:val="00416300"/>
    <w:rsid w:val="00453BF9"/>
    <w:rsid w:val="00453F11"/>
    <w:rsid w:val="00456157"/>
    <w:rsid w:val="004A01C0"/>
    <w:rsid w:val="004A2BA2"/>
    <w:rsid w:val="004B689B"/>
    <w:rsid w:val="004C6AE5"/>
    <w:rsid w:val="004D083F"/>
    <w:rsid w:val="0052169D"/>
    <w:rsid w:val="00556C3E"/>
    <w:rsid w:val="00560704"/>
    <w:rsid w:val="00591931"/>
    <w:rsid w:val="00591BE3"/>
    <w:rsid w:val="005A08DB"/>
    <w:rsid w:val="005A4D0D"/>
    <w:rsid w:val="005D4D9C"/>
    <w:rsid w:val="005E04BA"/>
    <w:rsid w:val="005E067A"/>
    <w:rsid w:val="006033D5"/>
    <w:rsid w:val="00603F39"/>
    <w:rsid w:val="00610804"/>
    <w:rsid w:val="00615425"/>
    <w:rsid w:val="00615601"/>
    <w:rsid w:val="00622059"/>
    <w:rsid w:val="00635BFB"/>
    <w:rsid w:val="0064126A"/>
    <w:rsid w:val="00672BAC"/>
    <w:rsid w:val="00675384"/>
    <w:rsid w:val="00677CCE"/>
    <w:rsid w:val="00681204"/>
    <w:rsid w:val="006C1426"/>
    <w:rsid w:val="006D0BCC"/>
    <w:rsid w:val="006D610F"/>
    <w:rsid w:val="006F1944"/>
    <w:rsid w:val="00703199"/>
    <w:rsid w:val="00714347"/>
    <w:rsid w:val="007146C8"/>
    <w:rsid w:val="007342DB"/>
    <w:rsid w:val="00744769"/>
    <w:rsid w:val="00752467"/>
    <w:rsid w:val="0078384E"/>
    <w:rsid w:val="007A3715"/>
    <w:rsid w:val="007D2BA4"/>
    <w:rsid w:val="007E007D"/>
    <w:rsid w:val="007E26D7"/>
    <w:rsid w:val="007F24EC"/>
    <w:rsid w:val="008008AA"/>
    <w:rsid w:val="00802107"/>
    <w:rsid w:val="00807D39"/>
    <w:rsid w:val="00811AB1"/>
    <w:rsid w:val="00823C61"/>
    <w:rsid w:val="00824759"/>
    <w:rsid w:val="008367AE"/>
    <w:rsid w:val="00887444"/>
    <w:rsid w:val="0089388E"/>
    <w:rsid w:val="008D6B28"/>
    <w:rsid w:val="008E1E65"/>
    <w:rsid w:val="008E6985"/>
    <w:rsid w:val="008F2566"/>
    <w:rsid w:val="00905F8E"/>
    <w:rsid w:val="00912CB3"/>
    <w:rsid w:val="009140CF"/>
    <w:rsid w:val="00926C54"/>
    <w:rsid w:val="009279F2"/>
    <w:rsid w:val="00937B34"/>
    <w:rsid w:val="0094219D"/>
    <w:rsid w:val="00961775"/>
    <w:rsid w:val="00962561"/>
    <w:rsid w:val="009702B9"/>
    <w:rsid w:val="00982ADE"/>
    <w:rsid w:val="00984748"/>
    <w:rsid w:val="009B03AE"/>
    <w:rsid w:val="009D0605"/>
    <w:rsid w:val="009D46AE"/>
    <w:rsid w:val="009F3DA8"/>
    <w:rsid w:val="00A00430"/>
    <w:rsid w:val="00A017D9"/>
    <w:rsid w:val="00A05D05"/>
    <w:rsid w:val="00A23284"/>
    <w:rsid w:val="00A366B7"/>
    <w:rsid w:val="00A42CF3"/>
    <w:rsid w:val="00A522F1"/>
    <w:rsid w:val="00A5315D"/>
    <w:rsid w:val="00A705C2"/>
    <w:rsid w:val="00A7061E"/>
    <w:rsid w:val="00A9159E"/>
    <w:rsid w:val="00AA2452"/>
    <w:rsid w:val="00AB3507"/>
    <w:rsid w:val="00AC7629"/>
    <w:rsid w:val="00AD4395"/>
    <w:rsid w:val="00AD5354"/>
    <w:rsid w:val="00AD6044"/>
    <w:rsid w:val="00AE247A"/>
    <w:rsid w:val="00AE6024"/>
    <w:rsid w:val="00AE7B76"/>
    <w:rsid w:val="00B16490"/>
    <w:rsid w:val="00B207F3"/>
    <w:rsid w:val="00B232DA"/>
    <w:rsid w:val="00B36379"/>
    <w:rsid w:val="00B3732B"/>
    <w:rsid w:val="00B505D2"/>
    <w:rsid w:val="00B5253E"/>
    <w:rsid w:val="00B653D3"/>
    <w:rsid w:val="00B74CE1"/>
    <w:rsid w:val="00B777F7"/>
    <w:rsid w:val="00B803F4"/>
    <w:rsid w:val="00B934D5"/>
    <w:rsid w:val="00B96108"/>
    <w:rsid w:val="00BA24CD"/>
    <w:rsid w:val="00BC2D82"/>
    <w:rsid w:val="00BD1054"/>
    <w:rsid w:val="00BD47B9"/>
    <w:rsid w:val="00BF09FB"/>
    <w:rsid w:val="00BF3DA3"/>
    <w:rsid w:val="00BF7F48"/>
    <w:rsid w:val="00C11B5C"/>
    <w:rsid w:val="00C158E2"/>
    <w:rsid w:val="00C26AA9"/>
    <w:rsid w:val="00C4729B"/>
    <w:rsid w:val="00C50D06"/>
    <w:rsid w:val="00C52E55"/>
    <w:rsid w:val="00C6249B"/>
    <w:rsid w:val="00C702D9"/>
    <w:rsid w:val="00C75F24"/>
    <w:rsid w:val="00C92F45"/>
    <w:rsid w:val="00CE25FD"/>
    <w:rsid w:val="00D042A4"/>
    <w:rsid w:val="00D114DD"/>
    <w:rsid w:val="00D217A6"/>
    <w:rsid w:val="00D45B2A"/>
    <w:rsid w:val="00D64833"/>
    <w:rsid w:val="00D733B3"/>
    <w:rsid w:val="00D74417"/>
    <w:rsid w:val="00D9597A"/>
    <w:rsid w:val="00DD3BDC"/>
    <w:rsid w:val="00DD5310"/>
    <w:rsid w:val="00DE71F3"/>
    <w:rsid w:val="00E125F2"/>
    <w:rsid w:val="00E20808"/>
    <w:rsid w:val="00E26445"/>
    <w:rsid w:val="00E331AF"/>
    <w:rsid w:val="00E4559F"/>
    <w:rsid w:val="00E62179"/>
    <w:rsid w:val="00E74F16"/>
    <w:rsid w:val="00E81C52"/>
    <w:rsid w:val="00E85609"/>
    <w:rsid w:val="00E86101"/>
    <w:rsid w:val="00E922E8"/>
    <w:rsid w:val="00E9367E"/>
    <w:rsid w:val="00EB1BF1"/>
    <w:rsid w:val="00ED10C8"/>
    <w:rsid w:val="00ED3EB2"/>
    <w:rsid w:val="00EE189F"/>
    <w:rsid w:val="00EF1009"/>
    <w:rsid w:val="00F047D9"/>
    <w:rsid w:val="00F13276"/>
    <w:rsid w:val="00F14F77"/>
    <w:rsid w:val="00F23EBB"/>
    <w:rsid w:val="00F355AD"/>
    <w:rsid w:val="00F443F2"/>
    <w:rsid w:val="00F4788A"/>
    <w:rsid w:val="00F502E8"/>
    <w:rsid w:val="00F60A33"/>
    <w:rsid w:val="00F63F5F"/>
    <w:rsid w:val="00FA2CF5"/>
    <w:rsid w:val="00FB6822"/>
    <w:rsid w:val="00FC4814"/>
    <w:rsid w:val="00FD1B8C"/>
    <w:rsid w:val="00FE054B"/>
    <w:rsid w:val="00FE089F"/>
    <w:rsid w:val="00FE60AF"/>
    <w:rsid w:val="00FF78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CD8D"/>
  <w15:docId w15:val="{8C5B23EF-4DE0-49D1-8151-96F4F488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7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E25FD"/>
    <w:pPr>
      <w:ind w:left="720"/>
      <w:contextualSpacing/>
    </w:pPr>
  </w:style>
  <w:style w:type="paragraph" w:customStyle="1" w:styleId="ConsPlusNormal">
    <w:name w:val="ConsPlusNormal"/>
    <w:rsid w:val="00615601"/>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EF1009"/>
    <w:rPr>
      <w:color w:val="0000FF" w:themeColor="hyperlink"/>
      <w:u w:val="single"/>
    </w:rPr>
  </w:style>
  <w:style w:type="paragraph" w:customStyle="1" w:styleId="ConsTitle">
    <w:name w:val="ConsTitle"/>
    <w:uiPriority w:val="99"/>
    <w:rsid w:val="002458B0"/>
    <w:pPr>
      <w:widowControl w:val="0"/>
      <w:numPr>
        <w:ilvl w:val="2"/>
        <w:numId w:val="4"/>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 w:type="paragraph" w:customStyle="1" w:styleId="1">
    <w:name w:val="Абзац списка1"/>
    <w:basedOn w:val="a"/>
    <w:rsid w:val="002458B0"/>
    <w:pPr>
      <w:spacing w:after="200" w:line="276" w:lineRule="auto"/>
      <w:ind w:left="720"/>
      <w:contextualSpacing/>
    </w:pPr>
    <w:rPr>
      <w:rFonts w:ascii="Calibri" w:hAnsi="Calibri"/>
      <w:sz w:val="22"/>
      <w:szCs w:val="24"/>
      <w:lang w:eastAsia="en-US"/>
    </w:rPr>
  </w:style>
  <w:style w:type="paragraph" w:customStyle="1" w:styleId="Default">
    <w:name w:val="Default"/>
    <w:rsid w:val="002458B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5">
    <w:name w:val="header"/>
    <w:basedOn w:val="a"/>
    <w:link w:val="a6"/>
    <w:rsid w:val="002458B0"/>
    <w:pPr>
      <w:tabs>
        <w:tab w:val="center" w:pos="4677"/>
        <w:tab w:val="right" w:pos="9355"/>
      </w:tabs>
      <w:spacing w:after="200" w:line="276" w:lineRule="auto"/>
    </w:pPr>
    <w:rPr>
      <w:rFonts w:eastAsia="Calibri"/>
      <w:sz w:val="24"/>
      <w:lang w:val="x-none" w:eastAsia="x-none"/>
    </w:rPr>
  </w:style>
  <w:style w:type="character" w:customStyle="1" w:styleId="a6">
    <w:name w:val="Верхний колонтитул Знак"/>
    <w:basedOn w:val="a0"/>
    <w:link w:val="a5"/>
    <w:rsid w:val="002458B0"/>
    <w:rPr>
      <w:rFonts w:ascii="Times New Roman" w:eastAsia="Calibri" w:hAnsi="Times New Roman" w:cs="Times New Roman"/>
      <w:sz w:val="24"/>
      <w:szCs w:val="20"/>
      <w:lang w:val="x-none" w:eastAsia="x-none"/>
    </w:rPr>
  </w:style>
  <w:style w:type="character" w:styleId="a7">
    <w:name w:val="page number"/>
    <w:rsid w:val="002458B0"/>
    <w:rPr>
      <w:rFonts w:cs="Times New Roman"/>
    </w:rPr>
  </w:style>
  <w:style w:type="paragraph" w:customStyle="1" w:styleId="2">
    <w:name w:val="Абзац списка2"/>
    <w:basedOn w:val="a"/>
    <w:qFormat/>
    <w:rsid w:val="002458B0"/>
    <w:pPr>
      <w:spacing w:after="200" w:line="276" w:lineRule="auto"/>
      <w:ind w:left="720"/>
      <w:contextualSpacing/>
    </w:pPr>
    <w:rPr>
      <w:rFonts w:ascii="Calibri" w:hAnsi="Calibri"/>
      <w:sz w:val="22"/>
      <w:szCs w:val="24"/>
      <w:lang w:eastAsia="en-US"/>
    </w:rPr>
  </w:style>
  <w:style w:type="paragraph" w:customStyle="1" w:styleId="Style3">
    <w:name w:val="Style3"/>
    <w:basedOn w:val="a"/>
    <w:uiPriority w:val="99"/>
    <w:rsid w:val="002458B0"/>
    <w:pPr>
      <w:widowControl w:val="0"/>
      <w:autoSpaceDE w:val="0"/>
      <w:autoSpaceDN w:val="0"/>
      <w:adjustRightInd w:val="0"/>
      <w:spacing w:line="331" w:lineRule="exact"/>
      <w:ind w:firstLine="547"/>
      <w:jc w:val="both"/>
    </w:pPr>
    <w:rPr>
      <w:sz w:val="24"/>
      <w:szCs w:val="24"/>
    </w:rPr>
  </w:style>
  <w:style w:type="character" w:customStyle="1" w:styleId="FontStyle14">
    <w:name w:val="Font Style14"/>
    <w:uiPriority w:val="99"/>
    <w:rsid w:val="002458B0"/>
    <w:rPr>
      <w:rFonts w:ascii="Times New Roman" w:hAnsi="Times New Roman" w:cs="Times New Roman"/>
      <w:sz w:val="26"/>
      <w:szCs w:val="26"/>
    </w:rPr>
  </w:style>
  <w:style w:type="paragraph" w:styleId="a8">
    <w:name w:val="footer"/>
    <w:basedOn w:val="a"/>
    <w:link w:val="a9"/>
    <w:uiPriority w:val="99"/>
    <w:semiHidden/>
    <w:unhideWhenUsed/>
    <w:rsid w:val="002458B0"/>
    <w:pPr>
      <w:tabs>
        <w:tab w:val="center" w:pos="4677"/>
        <w:tab w:val="right" w:pos="9355"/>
      </w:tabs>
      <w:spacing w:after="200" w:line="276" w:lineRule="auto"/>
    </w:pPr>
    <w:rPr>
      <w:rFonts w:eastAsia="Calibri"/>
      <w:sz w:val="24"/>
      <w:szCs w:val="24"/>
      <w:lang w:val="x-none" w:eastAsia="en-US"/>
    </w:rPr>
  </w:style>
  <w:style w:type="character" w:customStyle="1" w:styleId="a9">
    <w:name w:val="Нижний колонтитул Знак"/>
    <w:basedOn w:val="a0"/>
    <w:link w:val="a8"/>
    <w:uiPriority w:val="99"/>
    <w:semiHidden/>
    <w:rsid w:val="002458B0"/>
    <w:rPr>
      <w:rFonts w:ascii="Times New Roman" w:eastAsia="Calibri" w:hAnsi="Times New Roman" w:cs="Times New Roman"/>
      <w:sz w:val="24"/>
      <w:szCs w:val="24"/>
      <w:lang w:val="x-none"/>
    </w:rPr>
  </w:style>
  <w:style w:type="table" w:styleId="aa">
    <w:name w:val="Table Grid"/>
    <w:basedOn w:val="a1"/>
    <w:uiPriority w:val="59"/>
    <w:rsid w:val="002458B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
    <w:name w:val="formattext"/>
    <w:basedOn w:val="a"/>
    <w:rsid w:val="002458B0"/>
    <w:pPr>
      <w:spacing w:before="100" w:beforeAutospacing="1" w:after="100" w:afterAutospacing="1"/>
    </w:pPr>
    <w:rPr>
      <w:sz w:val="24"/>
      <w:szCs w:val="24"/>
    </w:rPr>
  </w:style>
  <w:style w:type="character" w:styleId="ab">
    <w:name w:val="Unresolved Mention"/>
    <w:uiPriority w:val="99"/>
    <w:semiHidden/>
    <w:unhideWhenUsed/>
    <w:rsid w:val="002458B0"/>
    <w:rPr>
      <w:color w:val="605E5C"/>
      <w:shd w:val="clear" w:color="auto" w:fill="E1DFDD"/>
    </w:rPr>
  </w:style>
  <w:style w:type="paragraph" w:styleId="ac">
    <w:name w:val="No Spacing"/>
    <w:uiPriority w:val="1"/>
    <w:qFormat/>
    <w:rsid w:val="002458B0"/>
    <w:pPr>
      <w:spacing w:after="0" w:line="240" w:lineRule="auto"/>
    </w:pPr>
    <w:rPr>
      <w:rFonts w:ascii="Calibri" w:eastAsia="Calibri" w:hAnsi="Calibri" w:cs="Times New Roman"/>
    </w:rPr>
  </w:style>
  <w:style w:type="character" w:styleId="ad">
    <w:name w:val="annotation reference"/>
    <w:uiPriority w:val="99"/>
    <w:semiHidden/>
    <w:unhideWhenUsed/>
    <w:rsid w:val="002458B0"/>
    <w:rPr>
      <w:sz w:val="16"/>
      <w:szCs w:val="16"/>
    </w:rPr>
  </w:style>
  <w:style w:type="paragraph" w:styleId="ae">
    <w:name w:val="annotation text"/>
    <w:basedOn w:val="a"/>
    <w:link w:val="af"/>
    <w:uiPriority w:val="99"/>
    <w:semiHidden/>
    <w:unhideWhenUsed/>
    <w:rsid w:val="002458B0"/>
    <w:pPr>
      <w:spacing w:after="200" w:line="276" w:lineRule="auto"/>
    </w:pPr>
    <w:rPr>
      <w:rFonts w:eastAsia="Calibri"/>
      <w:lang w:val="x-none" w:eastAsia="en-US"/>
    </w:rPr>
  </w:style>
  <w:style w:type="character" w:customStyle="1" w:styleId="af">
    <w:name w:val="Текст примечания Знак"/>
    <w:basedOn w:val="a0"/>
    <w:link w:val="ae"/>
    <w:uiPriority w:val="99"/>
    <w:semiHidden/>
    <w:rsid w:val="002458B0"/>
    <w:rPr>
      <w:rFonts w:ascii="Times New Roman" w:eastAsia="Calibri" w:hAnsi="Times New Roman" w:cs="Times New Roman"/>
      <w:sz w:val="20"/>
      <w:szCs w:val="20"/>
      <w:lang w:val="x-none"/>
    </w:rPr>
  </w:style>
  <w:style w:type="paragraph" w:styleId="af0">
    <w:name w:val="annotation subject"/>
    <w:basedOn w:val="ae"/>
    <w:next w:val="ae"/>
    <w:link w:val="af1"/>
    <w:uiPriority w:val="99"/>
    <w:semiHidden/>
    <w:unhideWhenUsed/>
    <w:rsid w:val="002458B0"/>
    <w:rPr>
      <w:b/>
      <w:bCs/>
    </w:rPr>
  </w:style>
  <w:style w:type="character" w:customStyle="1" w:styleId="af1">
    <w:name w:val="Тема примечания Знак"/>
    <w:basedOn w:val="af"/>
    <w:link w:val="af0"/>
    <w:uiPriority w:val="99"/>
    <w:semiHidden/>
    <w:rsid w:val="002458B0"/>
    <w:rPr>
      <w:rFonts w:ascii="Times New Roman" w:eastAsia="Calibri" w:hAnsi="Times New Roman" w:cs="Times New Roman"/>
      <w:b/>
      <w:bCs/>
      <w:sz w:val="20"/>
      <w:szCs w:val="20"/>
      <w:lang w:val="x-none"/>
    </w:rPr>
  </w:style>
  <w:style w:type="paragraph" w:styleId="af2">
    <w:name w:val="Balloon Text"/>
    <w:basedOn w:val="a"/>
    <w:link w:val="af3"/>
    <w:uiPriority w:val="99"/>
    <w:semiHidden/>
    <w:unhideWhenUsed/>
    <w:rsid w:val="002458B0"/>
    <w:rPr>
      <w:rFonts w:ascii="Segoe UI" w:eastAsia="Calibri" w:hAnsi="Segoe UI"/>
      <w:sz w:val="18"/>
      <w:szCs w:val="18"/>
      <w:lang w:val="x-none" w:eastAsia="en-US"/>
    </w:rPr>
  </w:style>
  <w:style w:type="character" w:customStyle="1" w:styleId="af3">
    <w:name w:val="Текст выноски Знак"/>
    <w:basedOn w:val="a0"/>
    <w:link w:val="af2"/>
    <w:uiPriority w:val="99"/>
    <w:semiHidden/>
    <w:rsid w:val="002458B0"/>
    <w:rPr>
      <w:rFonts w:ascii="Segoe UI" w:eastAsia="Calibri" w:hAnsi="Segoe UI" w:cs="Times New Roman"/>
      <w:sz w:val="18"/>
      <w:szCs w:val="18"/>
      <w:lang w:val="x-none"/>
    </w:rPr>
  </w:style>
  <w:style w:type="paragraph" w:customStyle="1" w:styleId="ConsPlusTitle">
    <w:name w:val="ConsPlusTitle"/>
    <w:rsid w:val="005E04B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017">
      <w:bodyDiv w:val="1"/>
      <w:marLeft w:val="0"/>
      <w:marRight w:val="0"/>
      <w:marTop w:val="0"/>
      <w:marBottom w:val="0"/>
      <w:divBdr>
        <w:top w:val="none" w:sz="0" w:space="0" w:color="auto"/>
        <w:left w:val="none" w:sz="0" w:space="0" w:color="auto"/>
        <w:bottom w:val="none" w:sz="0" w:space="0" w:color="auto"/>
        <w:right w:val="none" w:sz="0" w:space="0" w:color="auto"/>
      </w:divBdr>
    </w:div>
    <w:div w:id="115874691">
      <w:bodyDiv w:val="1"/>
      <w:marLeft w:val="0"/>
      <w:marRight w:val="0"/>
      <w:marTop w:val="0"/>
      <w:marBottom w:val="0"/>
      <w:divBdr>
        <w:top w:val="none" w:sz="0" w:space="0" w:color="auto"/>
        <w:left w:val="none" w:sz="0" w:space="0" w:color="auto"/>
        <w:bottom w:val="none" w:sz="0" w:space="0" w:color="auto"/>
        <w:right w:val="none" w:sz="0" w:space="0" w:color="auto"/>
      </w:divBdr>
    </w:div>
    <w:div w:id="192616807">
      <w:bodyDiv w:val="1"/>
      <w:marLeft w:val="0"/>
      <w:marRight w:val="0"/>
      <w:marTop w:val="0"/>
      <w:marBottom w:val="0"/>
      <w:divBdr>
        <w:top w:val="none" w:sz="0" w:space="0" w:color="auto"/>
        <w:left w:val="none" w:sz="0" w:space="0" w:color="auto"/>
        <w:bottom w:val="none" w:sz="0" w:space="0" w:color="auto"/>
        <w:right w:val="none" w:sz="0" w:space="0" w:color="auto"/>
      </w:divBdr>
    </w:div>
    <w:div w:id="194318603">
      <w:bodyDiv w:val="1"/>
      <w:marLeft w:val="0"/>
      <w:marRight w:val="0"/>
      <w:marTop w:val="0"/>
      <w:marBottom w:val="0"/>
      <w:divBdr>
        <w:top w:val="none" w:sz="0" w:space="0" w:color="auto"/>
        <w:left w:val="none" w:sz="0" w:space="0" w:color="auto"/>
        <w:bottom w:val="none" w:sz="0" w:space="0" w:color="auto"/>
        <w:right w:val="none" w:sz="0" w:space="0" w:color="auto"/>
      </w:divBdr>
    </w:div>
    <w:div w:id="226960162">
      <w:bodyDiv w:val="1"/>
      <w:marLeft w:val="0"/>
      <w:marRight w:val="0"/>
      <w:marTop w:val="0"/>
      <w:marBottom w:val="0"/>
      <w:divBdr>
        <w:top w:val="none" w:sz="0" w:space="0" w:color="auto"/>
        <w:left w:val="none" w:sz="0" w:space="0" w:color="auto"/>
        <w:bottom w:val="none" w:sz="0" w:space="0" w:color="auto"/>
        <w:right w:val="none" w:sz="0" w:space="0" w:color="auto"/>
      </w:divBdr>
    </w:div>
    <w:div w:id="329215475">
      <w:bodyDiv w:val="1"/>
      <w:marLeft w:val="0"/>
      <w:marRight w:val="0"/>
      <w:marTop w:val="0"/>
      <w:marBottom w:val="0"/>
      <w:divBdr>
        <w:top w:val="none" w:sz="0" w:space="0" w:color="auto"/>
        <w:left w:val="none" w:sz="0" w:space="0" w:color="auto"/>
        <w:bottom w:val="none" w:sz="0" w:space="0" w:color="auto"/>
        <w:right w:val="none" w:sz="0" w:space="0" w:color="auto"/>
      </w:divBdr>
    </w:div>
    <w:div w:id="384793817">
      <w:bodyDiv w:val="1"/>
      <w:marLeft w:val="0"/>
      <w:marRight w:val="0"/>
      <w:marTop w:val="0"/>
      <w:marBottom w:val="0"/>
      <w:divBdr>
        <w:top w:val="none" w:sz="0" w:space="0" w:color="auto"/>
        <w:left w:val="none" w:sz="0" w:space="0" w:color="auto"/>
        <w:bottom w:val="none" w:sz="0" w:space="0" w:color="auto"/>
        <w:right w:val="none" w:sz="0" w:space="0" w:color="auto"/>
      </w:divBdr>
    </w:div>
    <w:div w:id="456487508">
      <w:bodyDiv w:val="1"/>
      <w:marLeft w:val="0"/>
      <w:marRight w:val="0"/>
      <w:marTop w:val="0"/>
      <w:marBottom w:val="0"/>
      <w:divBdr>
        <w:top w:val="none" w:sz="0" w:space="0" w:color="auto"/>
        <w:left w:val="none" w:sz="0" w:space="0" w:color="auto"/>
        <w:bottom w:val="none" w:sz="0" w:space="0" w:color="auto"/>
        <w:right w:val="none" w:sz="0" w:space="0" w:color="auto"/>
      </w:divBdr>
    </w:div>
    <w:div w:id="460924358">
      <w:bodyDiv w:val="1"/>
      <w:marLeft w:val="0"/>
      <w:marRight w:val="0"/>
      <w:marTop w:val="0"/>
      <w:marBottom w:val="0"/>
      <w:divBdr>
        <w:top w:val="none" w:sz="0" w:space="0" w:color="auto"/>
        <w:left w:val="none" w:sz="0" w:space="0" w:color="auto"/>
        <w:bottom w:val="none" w:sz="0" w:space="0" w:color="auto"/>
        <w:right w:val="none" w:sz="0" w:space="0" w:color="auto"/>
      </w:divBdr>
    </w:div>
    <w:div w:id="772358698">
      <w:bodyDiv w:val="1"/>
      <w:marLeft w:val="0"/>
      <w:marRight w:val="0"/>
      <w:marTop w:val="0"/>
      <w:marBottom w:val="0"/>
      <w:divBdr>
        <w:top w:val="none" w:sz="0" w:space="0" w:color="auto"/>
        <w:left w:val="none" w:sz="0" w:space="0" w:color="auto"/>
        <w:bottom w:val="none" w:sz="0" w:space="0" w:color="auto"/>
        <w:right w:val="none" w:sz="0" w:space="0" w:color="auto"/>
      </w:divBdr>
    </w:div>
    <w:div w:id="837960913">
      <w:bodyDiv w:val="1"/>
      <w:marLeft w:val="0"/>
      <w:marRight w:val="0"/>
      <w:marTop w:val="0"/>
      <w:marBottom w:val="0"/>
      <w:divBdr>
        <w:top w:val="none" w:sz="0" w:space="0" w:color="auto"/>
        <w:left w:val="none" w:sz="0" w:space="0" w:color="auto"/>
        <w:bottom w:val="none" w:sz="0" w:space="0" w:color="auto"/>
        <w:right w:val="none" w:sz="0" w:space="0" w:color="auto"/>
      </w:divBdr>
    </w:div>
    <w:div w:id="954402991">
      <w:bodyDiv w:val="1"/>
      <w:marLeft w:val="0"/>
      <w:marRight w:val="0"/>
      <w:marTop w:val="0"/>
      <w:marBottom w:val="0"/>
      <w:divBdr>
        <w:top w:val="none" w:sz="0" w:space="0" w:color="auto"/>
        <w:left w:val="none" w:sz="0" w:space="0" w:color="auto"/>
        <w:bottom w:val="none" w:sz="0" w:space="0" w:color="auto"/>
        <w:right w:val="none" w:sz="0" w:space="0" w:color="auto"/>
      </w:divBdr>
    </w:div>
    <w:div w:id="1014694425">
      <w:bodyDiv w:val="1"/>
      <w:marLeft w:val="0"/>
      <w:marRight w:val="0"/>
      <w:marTop w:val="0"/>
      <w:marBottom w:val="0"/>
      <w:divBdr>
        <w:top w:val="none" w:sz="0" w:space="0" w:color="auto"/>
        <w:left w:val="none" w:sz="0" w:space="0" w:color="auto"/>
        <w:bottom w:val="none" w:sz="0" w:space="0" w:color="auto"/>
        <w:right w:val="none" w:sz="0" w:space="0" w:color="auto"/>
      </w:divBdr>
    </w:div>
    <w:div w:id="1077166903">
      <w:bodyDiv w:val="1"/>
      <w:marLeft w:val="0"/>
      <w:marRight w:val="0"/>
      <w:marTop w:val="0"/>
      <w:marBottom w:val="0"/>
      <w:divBdr>
        <w:top w:val="none" w:sz="0" w:space="0" w:color="auto"/>
        <w:left w:val="none" w:sz="0" w:space="0" w:color="auto"/>
        <w:bottom w:val="none" w:sz="0" w:space="0" w:color="auto"/>
        <w:right w:val="none" w:sz="0" w:space="0" w:color="auto"/>
      </w:divBdr>
    </w:div>
    <w:div w:id="1147012224">
      <w:bodyDiv w:val="1"/>
      <w:marLeft w:val="0"/>
      <w:marRight w:val="0"/>
      <w:marTop w:val="0"/>
      <w:marBottom w:val="0"/>
      <w:divBdr>
        <w:top w:val="none" w:sz="0" w:space="0" w:color="auto"/>
        <w:left w:val="none" w:sz="0" w:space="0" w:color="auto"/>
        <w:bottom w:val="none" w:sz="0" w:space="0" w:color="auto"/>
        <w:right w:val="none" w:sz="0" w:space="0" w:color="auto"/>
      </w:divBdr>
    </w:div>
    <w:div w:id="1228538290">
      <w:bodyDiv w:val="1"/>
      <w:marLeft w:val="0"/>
      <w:marRight w:val="0"/>
      <w:marTop w:val="0"/>
      <w:marBottom w:val="0"/>
      <w:divBdr>
        <w:top w:val="none" w:sz="0" w:space="0" w:color="auto"/>
        <w:left w:val="none" w:sz="0" w:space="0" w:color="auto"/>
        <w:bottom w:val="none" w:sz="0" w:space="0" w:color="auto"/>
        <w:right w:val="none" w:sz="0" w:space="0" w:color="auto"/>
      </w:divBdr>
    </w:div>
    <w:div w:id="1237131151">
      <w:bodyDiv w:val="1"/>
      <w:marLeft w:val="0"/>
      <w:marRight w:val="0"/>
      <w:marTop w:val="0"/>
      <w:marBottom w:val="0"/>
      <w:divBdr>
        <w:top w:val="none" w:sz="0" w:space="0" w:color="auto"/>
        <w:left w:val="none" w:sz="0" w:space="0" w:color="auto"/>
        <w:bottom w:val="none" w:sz="0" w:space="0" w:color="auto"/>
        <w:right w:val="none" w:sz="0" w:space="0" w:color="auto"/>
      </w:divBdr>
    </w:div>
    <w:div w:id="1305768187">
      <w:bodyDiv w:val="1"/>
      <w:marLeft w:val="0"/>
      <w:marRight w:val="0"/>
      <w:marTop w:val="0"/>
      <w:marBottom w:val="0"/>
      <w:divBdr>
        <w:top w:val="none" w:sz="0" w:space="0" w:color="auto"/>
        <w:left w:val="none" w:sz="0" w:space="0" w:color="auto"/>
        <w:bottom w:val="none" w:sz="0" w:space="0" w:color="auto"/>
        <w:right w:val="none" w:sz="0" w:space="0" w:color="auto"/>
      </w:divBdr>
    </w:div>
    <w:div w:id="1352761276">
      <w:bodyDiv w:val="1"/>
      <w:marLeft w:val="0"/>
      <w:marRight w:val="0"/>
      <w:marTop w:val="0"/>
      <w:marBottom w:val="0"/>
      <w:divBdr>
        <w:top w:val="none" w:sz="0" w:space="0" w:color="auto"/>
        <w:left w:val="none" w:sz="0" w:space="0" w:color="auto"/>
        <w:bottom w:val="none" w:sz="0" w:space="0" w:color="auto"/>
        <w:right w:val="none" w:sz="0" w:space="0" w:color="auto"/>
      </w:divBdr>
    </w:div>
    <w:div w:id="1371031979">
      <w:bodyDiv w:val="1"/>
      <w:marLeft w:val="0"/>
      <w:marRight w:val="0"/>
      <w:marTop w:val="0"/>
      <w:marBottom w:val="0"/>
      <w:divBdr>
        <w:top w:val="none" w:sz="0" w:space="0" w:color="auto"/>
        <w:left w:val="none" w:sz="0" w:space="0" w:color="auto"/>
        <w:bottom w:val="none" w:sz="0" w:space="0" w:color="auto"/>
        <w:right w:val="none" w:sz="0" w:space="0" w:color="auto"/>
      </w:divBdr>
    </w:div>
    <w:div w:id="1718508529">
      <w:bodyDiv w:val="1"/>
      <w:marLeft w:val="0"/>
      <w:marRight w:val="0"/>
      <w:marTop w:val="0"/>
      <w:marBottom w:val="0"/>
      <w:divBdr>
        <w:top w:val="none" w:sz="0" w:space="0" w:color="auto"/>
        <w:left w:val="none" w:sz="0" w:space="0" w:color="auto"/>
        <w:bottom w:val="none" w:sz="0" w:space="0" w:color="auto"/>
        <w:right w:val="none" w:sz="0" w:space="0" w:color="auto"/>
      </w:divBdr>
    </w:div>
    <w:div w:id="1797874296">
      <w:bodyDiv w:val="1"/>
      <w:marLeft w:val="0"/>
      <w:marRight w:val="0"/>
      <w:marTop w:val="0"/>
      <w:marBottom w:val="0"/>
      <w:divBdr>
        <w:top w:val="none" w:sz="0" w:space="0" w:color="auto"/>
        <w:left w:val="none" w:sz="0" w:space="0" w:color="auto"/>
        <w:bottom w:val="none" w:sz="0" w:space="0" w:color="auto"/>
        <w:right w:val="none" w:sz="0" w:space="0" w:color="auto"/>
      </w:divBdr>
    </w:div>
    <w:div w:id="1858343570">
      <w:bodyDiv w:val="1"/>
      <w:marLeft w:val="0"/>
      <w:marRight w:val="0"/>
      <w:marTop w:val="0"/>
      <w:marBottom w:val="0"/>
      <w:divBdr>
        <w:top w:val="none" w:sz="0" w:space="0" w:color="auto"/>
        <w:left w:val="none" w:sz="0" w:space="0" w:color="auto"/>
        <w:bottom w:val="none" w:sz="0" w:space="0" w:color="auto"/>
        <w:right w:val="none" w:sz="0" w:space="0" w:color="auto"/>
      </w:divBdr>
    </w:div>
    <w:div w:id="1928729508">
      <w:bodyDiv w:val="1"/>
      <w:marLeft w:val="0"/>
      <w:marRight w:val="0"/>
      <w:marTop w:val="0"/>
      <w:marBottom w:val="0"/>
      <w:divBdr>
        <w:top w:val="none" w:sz="0" w:space="0" w:color="auto"/>
        <w:left w:val="none" w:sz="0" w:space="0" w:color="auto"/>
        <w:bottom w:val="none" w:sz="0" w:space="0" w:color="auto"/>
        <w:right w:val="none" w:sz="0" w:space="0" w:color="auto"/>
      </w:divBdr>
    </w:div>
    <w:div w:id="20961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2A55AA2EE7C1BA175F9D4582A4F4CC999A63104F209F55351E367C93AB852D69CE2A5AA2B38BAFAD0B38ADC09CA5FD61A4940FFCAB9F9C76e1E" TargetMode="External"/><Relationship Id="rId13" Type="http://schemas.openxmlformats.org/officeDocument/2006/relationships/hyperlink" Target="consultantplus://offline/ref=0E2A55AA2EE7C1BA175F834894C8A8C49E91381E462691076149302BCCFB8378298E2C0FE1F786AFAE0B38ADC09CA5FD61A4940FFCAB9F9C76e1E" TargetMode="External"/><Relationship Id="rId18" Type="http://schemas.openxmlformats.org/officeDocument/2006/relationships/hyperlink" Target="consultantplus://offline/ref=0E2A55AA2EE7C1BA175F834894C8A8C49E91381E462691076149302BCCFB8378298E2C0FF3F7DEA3AD0672FC81D7AAFD657Be8E" TargetMode="External"/><Relationship Id="rId26" Type="http://schemas.openxmlformats.org/officeDocument/2006/relationships/hyperlink" Target="consultantplus://offline/ref=0E2A55AA2EE7C1BA175F9D4582A4F4CC9C9B671640279F55351E367C93AB852D7BCE7256A2B595AEA81E6EFC867CeBE" TargetMode="External"/><Relationship Id="rId39" Type="http://schemas.openxmlformats.org/officeDocument/2006/relationships/hyperlink" Target="consultantplus://offline/ref=0E2A55AA2EE7C1BA175F834894C8A8C49E91381E462691006F4A302BCCFB8378298E2C0FE1F786AFAD006CFF80C2FCAC23EF990AE4B79F9B7D8FBE4075e6E" TargetMode="External"/><Relationship Id="rId3" Type="http://schemas.openxmlformats.org/officeDocument/2006/relationships/styles" Target="styles.xml"/><Relationship Id="rId21" Type="http://schemas.openxmlformats.org/officeDocument/2006/relationships/hyperlink" Target="consultantplus://offline/ref=9BA32191C120DDB4E70C8619CBF267869268BC921D44337D9233253F9D84DCC6C5CD8AA0E7F7B1C6ABAC4EC64FF789F7F89D6E9E3E7E1732VBzDG" TargetMode="External"/><Relationship Id="rId34" Type="http://schemas.openxmlformats.org/officeDocument/2006/relationships/hyperlink" Target="consultantplus://offline/ref=0E2A55AA2EE7C1BA175F834894C8A8C49E91381E462691076149302BCCFB8378298E2C0FE1F786ACAD0B38ADC09CA5FD61A4940FFCAB9F9C76e1E" TargetMode="External"/><Relationship Id="rId42" Type="http://schemas.openxmlformats.org/officeDocument/2006/relationships/hyperlink" Target="consultantplus://offline/ref=1079ECF878E16518621613AF415B0C59B3F22416DA0EDC260B35BCCD1364BA6A798C4DF374C54EACE4L8O" TargetMode="External"/><Relationship Id="rId7" Type="http://schemas.openxmlformats.org/officeDocument/2006/relationships/hyperlink" Target="consultantplus://offline/ref=0E2A55AA2EE7C1BA175F9D4582A4F4CC9B926E14472A9F55351E367C93AB852D69CE2A5AA2B38BA7A90B38ADC09CA5FD61A4940FFCAB9F9C76e1E" TargetMode="External"/><Relationship Id="rId12" Type="http://schemas.openxmlformats.org/officeDocument/2006/relationships/hyperlink" Target="consultantplus://offline/ref=0E2A55AA2EE7C1BA175F834894C8A8C49E91381E462691076149302BCCFB8378298E2C0FE1F786ACAD0B38ADC09CA5FD61A4940FFCAB9F9C76e1E" TargetMode="External"/><Relationship Id="rId17" Type="http://schemas.openxmlformats.org/officeDocument/2006/relationships/hyperlink" Target="consultantplus://offline/ref=0E2A55AA2EE7C1BA175F9D4582A4F4CC9B926E14472A9F55351E367C93AB852D7BCE7256A2B595AEA81E6EFC867CeBE" TargetMode="External"/><Relationship Id="rId25" Type="http://schemas.openxmlformats.org/officeDocument/2006/relationships/hyperlink" Target="consultantplus://offline/ref=0E2A55AA2EE7C1BA175F9D4582A4F4CC9B93621744239F55351E367C93AB852D7BCE7256A2B595AEA81E6EFC867CeBE" TargetMode="External"/><Relationship Id="rId33" Type="http://schemas.openxmlformats.org/officeDocument/2006/relationships/hyperlink" Target="consultantplus://offline/ref=0E2A55AA2EE7C1BA175F834894C8A8C49E91381E462691006F4A302BCCFB8378298E2C0FE1F786AFAD006EFF87C2FCAC23EF990AE4B79F9B7D8FBE4075e6E" TargetMode="External"/><Relationship Id="rId38" Type="http://schemas.openxmlformats.org/officeDocument/2006/relationships/hyperlink" Target="consultantplus://offline/ref=0E2A55AA2EE7C1BA175F834894C8A8C49E91381E462691006F4A302BCCFB8378298E2C0FE1F786AFAD006EFF80C2FCAC23EF990AE4B79F9B7D8FBE4075e6E" TargetMode="External"/><Relationship Id="rId2" Type="http://schemas.openxmlformats.org/officeDocument/2006/relationships/numbering" Target="numbering.xml"/><Relationship Id="rId16" Type="http://schemas.openxmlformats.org/officeDocument/2006/relationships/hyperlink" Target="consultantplus://offline/ref=0E2A55AA2EE7C1BA175F9D4582A4F4CC9C9B651643279F55351E367C93AB852D7BCE7256A2B595AEA81E6EFC867CeBE" TargetMode="External"/><Relationship Id="rId20" Type="http://schemas.openxmlformats.org/officeDocument/2006/relationships/hyperlink" Target="consultantplus://offline/ref=9BA32191C120DDB4E70C8619CBF267869062BA941A4C6E779A6A293D9A8B83D1C28486A1E7F7B1C3A6F34BD35EAF86F2E1836B85227C15V3z2G" TargetMode="External"/><Relationship Id="rId29" Type="http://schemas.openxmlformats.org/officeDocument/2006/relationships/hyperlink" Target="consultantplus://offline/ref=0E2A55AA2EE7C1BA175F9D4582A4F4CC9C9B641444229F55351E367C93AB852D7BCE7256A2B595AEA81E6EFC867CeBE" TargetMode="External"/><Relationship Id="rId41" Type="http://schemas.openxmlformats.org/officeDocument/2006/relationships/hyperlink" Target="consultantplus://offline/ref=89C0D90A2EAF4B15360C1D1B4AD96A4A64415D398590A5AF36B0B4609BF0DAA463C257F5EA9A6E28ZBC7O" TargetMode="External"/><Relationship Id="rId1" Type="http://schemas.openxmlformats.org/officeDocument/2006/relationships/customXml" Target="../customXml/item1.xml"/><Relationship Id="rId6" Type="http://schemas.openxmlformats.org/officeDocument/2006/relationships/hyperlink" Target="consultantplus://offline/ref=0E2A55AA2EE7C1BA175F9D4582A4F4CC9C9B651643279F55351E367C93AB852D69CE2A5AA2B38AAFAA0B38ADC09CA5FD61A4940FFCAB9F9C76e1E" TargetMode="External"/><Relationship Id="rId11" Type="http://schemas.openxmlformats.org/officeDocument/2006/relationships/hyperlink" Target="http://portal.tgl.ru" TargetMode="External"/><Relationship Id="rId24" Type="http://schemas.openxmlformats.org/officeDocument/2006/relationships/hyperlink" Target="consultantplus://offline/ref=9BA32191C120DDB4E70C8619CBF267869560BC941B41337D9233253F9D84DCC6C5CD8AA5E0F4BA90FCE34F9A09A59AF5FA9D6C9B22V7zEG" TargetMode="External"/><Relationship Id="rId32" Type="http://schemas.openxmlformats.org/officeDocument/2006/relationships/hyperlink" Target="consultantplus://offline/ref=0E2A55AA2EE7C1BA175F834894C8A8C49E91381E462691006F4A302BCCFB8378298E2C0FE1F786AFAD006DFA86C2FCAC23EF990AE4B79F9B7D8FBE4075e6E" TargetMode="External"/><Relationship Id="rId37" Type="http://schemas.openxmlformats.org/officeDocument/2006/relationships/hyperlink" Target="consultantplus://offline/ref=0E2A55AA2EE7C1BA175F834894C8A8C49E91381E462691006F4A302BCCFB8378298E2C0FE1F786AFAD006DFA80C2FCAC23EF990AE4B79F9B7D8FBE4075e6E" TargetMode="External"/><Relationship Id="rId40" Type="http://schemas.openxmlformats.org/officeDocument/2006/relationships/hyperlink" Target="consultantplus://offline/ref=0E2A55AA2EE7C1BA175F834894C8A8C49E91381E462691006F4A302BCCFB8378298E2C0FE1F786AFAD006EFE81C2FCAC23EF990AE4B79F9B7D8FBE4075e6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2A55AA2EE7C1BA175F9D4582A4F4CC9C9A631B44209F55351E367C93AB852D7BCE7256A2B595AEA81E6EFC867CeBE" TargetMode="External"/><Relationship Id="rId23" Type="http://schemas.openxmlformats.org/officeDocument/2006/relationships/hyperlink" Target="consultantplus://offline/ref=9BA32191C120DDB4E70C8619CBF267869560BC941B41337D9233253F9D84DCC6C5CD8AA5E1F2BA90FCE34F9A09A59AF5FA9D6C9B22V7zEG" TargetMode="External"/><Relationship Id="rId28" Type="http://schemas.openxmlformats.org/officeDocument/2006/relationships/hyperlink" Target="consultantplus://offline/ref=0E2A55AA2EE7C1BA175F9D4582A4F4CC9C9B641444229F55351E367C93AB852D7BCE7256A2B595AEA81E6EFC867CeBE" TargetMode="External"/><Relationship Id="rId36" Type="http://schemas.openxmlformats.org/officeDocument/2006/relationships/hyperlink" Target="consultantplus://offline/ref=0E2A55AA2EE7C1BA175F834894C8A8C49E91381E462691006F4A302BCCFB8378298E2C0FE1F786AFAD006DFA86C2FCAC23EF990AE4B79F9B7D8FBE4075e6E" TargetMode="External"/><Relationship Id="rId10" Type="http://schemas.openxmlformats.org/officeDocument/2006/relationships/hyperlink" Target="consultantplus://offline/ref=0E2A55AA2EE7C1BA175F834894C8A8C49E91381E462691006F4A302BCCFB8378298E2C0FE1F786AFAD006CFD81C2FCAC23EF990AE4B79F9B7D8FBE4075e6E" TargetMode="External"/><Relationship Id="rId19" Type="http://schemas.openxmlformats.org/officeDocument/2006/relationships/hyperlink" Target="consultantplus://offline/ref=14563CE4DC329D5BA3AC05463FC03F9531EF2A99A566E3C6418E93B1B7C37D02E4DA232C9B391F2186362BCD300763AF6AAEm5K" TargetMode="External"/><Relationship Id="rId31" Type="http://schemas.openxmlformats.org/officeDocument/2006/relationships/hyperlink" Target="consultantplus://offline/ref=0E2A55AA2EE7C1BA175F834894C8A8C49E91381E462691006F4A302BCCFB8378298E2C0FE1F786AFAD006DFA80C2FCAC23EF990AE4B79F9B7D8FBE4075e6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E2A55AA2EE7C1BA175F834894C8A8C49E91381E462691076149302BCCFB8378298E2C0FE1F786AFAD006CF88CC2FCAC23EF990AE4B79F9B7D8FBE4075e6E" TargetMode="External"/><Relationship Id="rId14" Type="http://schemas.openxmlformats.org/officeDocument/2006/relationships/hyperlink" Target="mailto:director@tgl.ru" TargetMode="External"/><Relationship Id="rId22" Type="http://schemas.openxmlformats.org/officeDocument/2006/relationships/hyperlink" Target="consultantplus://offline/ref=9BA32191C120DDB4E70C8619CBF267869268BC961243337D9233253F9D84DCC6D7CDD2ACE5F0AFC4A8B9189709VAz0G" TargetMode="External"/><Relationship Id="rId27" Type="http://schemas.openxmlformats.org/officeDocument/2006/relationships/hyperlink" Target="consultantplus://offline/ref=0E2A55AA2EE7C1BA175F9D4582A4F4CC9C9B641444229F55351E367C93AB852D7BCE7256A2B595AEA81E6EFC867CeBE" TargetMode="External"/><Relationship Id="rId30" Type="http://schemas.openxmlformats.org/officeDocument/2006/relationships/hyperlink" Target="consultantplus://offline/ref=0E2A55AA2EE7C1BA175F834894C8A8C49E91381E462691006F4A302BCCFB8378298E2C0FE1F786AFAD006DFA86C2FCAC23EF990AE4B79F9B7D8FBE4075e6E" TargetMode="External"/><Relationship Id="rId35" Type="http://schemas.openxmlformats.org/officeDocument/2006/relationships/hyperlink" Target="consultantplus://offline/ref=0E2A55AA2EE7C1BA175F834894C8A8C49E91381E462691076149302BCCFB8378298E2C0FE1F786AFAE0B38ADC09CA5FD61A4940FFCAB9F9C76e1E" TargetMode="External"/><Relationship Id="rId43"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1072-0771-4DF6-BCFB-EF7E8211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5230</TotalTime>
  <Pages>27</Pages>
  <Words>11082</Words>
  <Characters>63170</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meariy</Company>
  <LinksUpToDate>false</LinksUpToDate>
  <CharactersWithSpaces>74104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ionov.ps</dc:creator>
  <cp:lastModifiedBy>Зацепина Ксения Александровна</cp:lastModifiedBy>
  <cp:revision>55</cp:revision>
  <cp:lastPrinted>2022-05-31T11:46:00Z</cp:lastPrinted>
  <dcterms:created xsi:type="dcterms:W3CDTF">2018-02-02T06:30:00Z</dcterms:created>
  <dcterms:modified xsi:type="dcterms:W3CDTF">2022-05-31T11:52:00Z</dcterms:modified>
</cp:coreProperties>
</file>