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B129F2" w:rsidRPr="00E57638" w:rsidRDefault="00FD7DB4" w:rsidP="00D87BA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а также</w:t>
      </w:r>
      <w:r w:rsidR="001708FD">
        <w:rPr>
          <w:color w:val="000000"/>
          <w:sz w:val="28"/>
          <w:szCs w:val="28"/>
        </w:rPr>
        <w:t xml:space="preserve"> совершенствования муниципального правого акта</w:t>
      </w:r>
      <w:r w:rsidRPr="00E57638">
        <w:rPr>
          <w:color w:val="000000"/>
          <w:sz w:val="28"/>
          <w:szCs w:val="28"/>
        </w:rPr>
        <w:t xml:space="preserve"> городского округа Тольятти, руководствуясь </w:t>
      </w:r>
      <w:hyperlink r:id="rId6" w:history="1">
        <w:r w:rsidRPr="00E57638">
          <w:rPr>
            <w:color w:val="000000"/>
            <w:sz w:val="28"/>
            <w:szCs w:val="28"/>
          </w:rPr>
          <w:t>Уставом</w:t>
        </w:r>
      </w:hyperlink>
      <w:r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3A276E">
        <w:rPr>
          <w:color w:val="000000"/>
          <w:sz w:val="28"/>
          <w:szCs w:val="28"/>
        </w:rPr>
        <w:t>, 5 мая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:rsidR="009A3D73" w:rsidRPr="00004000" w:rsidRDefault="00B05898" w:rsidP="00D87BAB">
      <w:pPr>
        <w:pStyle w:val="a3"/>
        <w:tabs>
          <w:tab w:val="center" w:pos="1418"/>
        </w:tabs>
        <w:spacing w:line="276" w:lineRule="auto"/>
        <w:ind w:left="0"/>
        <w:rPr>
          <w:color w:val="000000" w:themeColor="text1"/>
          <w:sz w:val="28"/>
          <w:szCs w:val="28"/>
        </w:rPr>
      </w:pPr>
      <w:r w:rsidRPr="003C5501">
        <w:rPr>
          <w:color w:val="000000"/>
          <w:sz w:val="28"/>
          <w:szCs w:val="28"/>
        </w:rPr>
        <w:t>1.1</w:t>
      </w:r>
      <w:r w:rsidR="009A3D73" w:rsidRPr="003C5501">
        <w:rPr>
          <w:color w:val="000000"/>
          <w:sz w:val="28"/>
          <w:szCs w:val="28"/>
        </w:rPr>
        <w:t xml:space="preserve">.1. В абзаце втором цифры </w:t>
      </w:r>
      <w:r w:rsidR="009A3D73" w:rsidRPr="009219BB">
        <w:rPr>
          <w:sz w:val="28"/>
          <w:szCs w:val="28"/>
        </w:rPr>
        <w:t>«</w:t>
      </w:r>
      <w:r w:rsidR="00D11BA3" w:rsidRPr="009219BB">
        <w:rPr>
          <w:sz w:val="28"/>
          <w:szCs w:val="28"/>
        </w:rPr>
        <w:t>1</w:t>
      </w:r>
      <w:r w:rsidR="009767B5">
        <w:rPr>
          <w:sz w:val="28"/>
          <w:szCs w:val="28"/>
        </w:rPr>
        <w:t> 258 654,06</w:t>
      </w:r>
      <w:r w:rsidR="009A3D73" w:rsidRPr="009219BB">
        <w:rPr>
          <w:sz w:val="28"/>
          <w:szCs w:val="28"/>
        </w:rPr>
        <w:t>» заменить цифрами «</w:t>
      </w:r>
      <w:r w:rsidR="009A09B8">
        <w:rPr>
          <w:sz w:val="28"/>
          <w:szCs w:val="28"/>
        </w:rPr>
        <w:t>1 270 488,06</w:t>
      </w:r>
      <w:r w:rsidR="009A3D73" w:rsidRPr="009219BB">
        <w:rPr>
          <w:sz w:val="28"/>
          <w:szCs w:val="28"/>
        </w:rPr>
        <w:t>»;</w:t>
      </w:r>
    </w:p>
    <w:p w:rsidR="009A3D73" w:rsidRDefault="00111640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004000">
        <w:rPr>
          <w:color w:val="000000" w:themeColor="text1"/>
          <w:sz w:val="28"/>
          <w:szCs w:val="28"/>
        </w:rPr>
        <w:t>1.1</w:t>
      </w:r>
      <w:r w:rsidR="009A3D73" w:rsidRPr="00004000">
        <w:rPr>
          <w:color w:val="000000" w:themeColor="text1"/>
          <w:sz w:val="28"/>
          <w:szCs w:val="28"/>
        </w:rPr>
        <w:t xml:space="preserve">.2. В абзаце третьем цифры </w:t>
      </w:r>
      <w:r w:rsidR="009A3D73" w:rsidRPr="009219BB">
        <w:rPr>
          <w:sz w:val="28"/>
          <w:szCs w:val="28"/>
        </w:rPr>
        <w:t>«</w:t>
      </w:r>
      <w:r w:rsidR="009767B5">
        <w:rPr>
          <w:sz w:val="28"/>
          <w:szCs w:val="28"/>
        </w:rPr>
        <w:t>1 256 491,70</w:t>
      </w:r>
      <w:r w:rsidR="009A3D73" w:rsidRPr="009219BB">
        <w:rPr>
          <w:sz w:val="28"/>
          <w:szCs w:val="28"/>
        </w:rPr>
        <w:t>» заменить цифрами «</w:t>
      </w:r>
      <w:r w:rsidR="009A09B8">
        <w:rPr>
          <w:sz w:val="28"/>
          <w:szCs w:val="28"/>
        </w:rPr>
        <w:t>1 267 983,70</w:t>
      </w:r>
      <w:r w:rsidR="009A3D73" w:rsidRPr="009219BB">
        <w:rPr>
          <w:sz w:val="28"/>
          <w:szCs w:val="28"/>
        </w:rPr>
        <w:t>»;</w:t>
      </w:r>
    </w:p>
    <w:p w:rsidR="00ED3723" w:rsidRPr="00ED3723" w:rsidRDefault="00ED372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1.1.3. В абзаце четвертом цифры «</w:t>
      </w:r>
      <w:r w:rsidR="009767B5">
        <w:rPr>
          <w:sz w:val="28"/>
          <w:szCs w:val="28"/>
        </w:rPr>
        <w:t>2 162,36</w:t>
      </w:r>
      <w:r w:rsidR="008A7D03">
        <w:rPr>
          <w:sz w:val="28"/>
          <w:szCs w:val="28"/>
        </w:rPr>
        <w:t>» заменить цифрами «</w:t>
      </w:r>
      <w:r w:rsidR="00BF6403" w:rsidRPr="009A09B8">
        <w:rPr>
          <w:sz w:val="28"/>
          <w:szCs w:val="28"/>
        </w:rPr>
        <w:t>2 504,36</w:t>
      </w:r>
      <w:r>
        <w:rPr>
          <w:sz w:val="28"/>
          <w:szCs w:val="28"/>
        </w:rPr>
        <w:t>»;</w:t>
      </w:r>
    </w:p>
    <w:p w:rsidR="00DA7927" w:rsidRDefault="00111640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B584B">
        <w:rPr>
          <w:sz w:val="28"/>
          <w:szCs w:val="28"/>
        </w:rPr>
        <w:t>1.1</w:t>
      </w:r>
      <w:r w:rsidR="00ED3723">
        <w:rPr>
          <w:sz w:val="28"/>
          <w:szCs w:val="28"/>
        </w:rPr>
        <w:t>.4</w:t>
      </w:r>
      <w:r w:rsidR="009A3D73" w:rsidRPr="00EB584B">
        <w:rPr>
          <w:sz w:val="28"/>
          <w:szCs w:val="28"/>
        </w:rPr>
        <w:t xml:space="preserve">. </w:t>
      </w:r>
      <w:r w:rsidR="000F78DC" w:rsidRPr="00EB584B">
        <w:rPr>
          <w:sz w:val="28"/>
          <w:szCs w:val="28"/>
        </w:rPr>
        <w:t>В</w:t>
      </w:r>
      <w:r w:rsidR="00084EB3">
        <w:rPr>
          <w:sz w:val="28"/>
          <w:szCs w:val="28"/>
        </w:rPr>
        <w:t xml:space="preserve"> абзаце седьмом</w:t>
      </w:r>
      <w:r w:rsidR="00EB584B" w:rsidRPr="00EB584B">
        <w:rPr>
          <w:sz w:val="28"/>
          <w:szCs w:val="28"/>
        </w:rPr>
        <w:t xml:space="preserve"> цифры </w:t>
      </w:r>
      <w:r w:rsidR="00EB584B" w:rsidRPr="009219BB">
        <w:rPr>
          <w:sz w:val="28"/>
          <w:szCs w:val="28"/>
        </w:rPr>
        <w:t>«</w:t>
      </w:r>
      <w:r w:rsidR="009767B5">
        <w:rPr>
          <w:sz w:val="28"/>
          <w:szCs w:val="28"/>
        </w:rPr>
        <w:t>263 318,83</w:t>
      </w:r>
      <w:r w:rsidR="000F78DC" w:rsidRPr="009219BB">
        <w:rPr>
          <w:sz w:val="28"/>
          <w:szCs w:val="28"/>
        </w:rPr>
        <w:t>» заменить цифрами «</w:t>
      </w:r>
      <w:r w:rsidR="009A09B8">
        <w:rPr>
          <w:sz w:val="28"/>
          <w:szCs w:val="28"/>
        </w:rPr>
        <w:t>274 810,83</w:t>
      </w:r>
      <w:r w:rsidR="00EB584B" w:rsidRPr="009219BB">
        <w:rPr>
          <w:sz w:val="28"/>
          <w:szCs w:val="28"/>
        </w:rPr>
        <w:t>»;</w:t>
      </w:r>
    </w:p>
    <w:p w:rsidR="00ED3723" w:rsidRDefault="00ED3723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1.1.5. В абзаце восьмом цифры «</w:t>
      </w:r>
      <w:r w:rsidR="009767B5">
        <w:rPr>
          <w:sz w:val="28"/>
          <w:szCs w:val="28"/>
        </w:rPr>
        <w:t>239 422,83</w:t>
      </w:r>
      <w:r w:rsidR="000A7E21">
        <w:rPr>
          <w:sz w:val="28"/>
          <w:szCs w:val="28"/>
        </w:rPr>
        <w:t xml:space="preserve">» заменить цифрами </w:t>
      </w:r>
      <w:r w:rsidR="000A7E21" w:rsidRPr="00BF6403">
        <w:rPr>
          <w:sz w:val="28"/>
          <w:szCs w:val="28"/>
        </w:rPr>
        <w:t>«</w:t>
      </w:r>
      <w:r w:rsidR="00BF6403" w:rsidRPr="009A09B8">
        <w:rPr>
          <w:sz w:val="28"/>
          <w:szCs w:val="28"/>
        </w:rPr>
        <w:t>239 593,83</w:t>
      </w:r>
      <w:r>
        <w:rPr>
          <w:sz w:val="28"/>
          <w:szCs w:val="28"/>
        </w:rPr>
        <w:t>»;</w:t>
      </w:r>
    </w:p>
    <w:p w:rsidR="00ED3723" w:rsidRDefault="00ED3723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1.1.6. В абзаце девятом цифры «</w:t>
      </w:r>
      <w:r w:rsidR="009767B5">
        <w:rPr>
          <w:sz w:val="28"/>
          <w:szCs w:val="28"/>
        </w:rPr>
        <w:t>239 422,83</w:t>
      </w:r>
      <w:r w:rsidR="000A7E21">
        <w:rPr>
          <w:sz w:val="28"/>
          <w:szCs w:val="28"/>
        </w:rPr>
        <w:t xml:space="preserve">» заменить </w:t>
      </w:r>
      <w:bookmarkStart w:id="0" w:name="_GoBack"/>
      <w:bookmarkEnd w:id="0"/>
      <w:r w:rsidR="000A7E21" w:rsidRPr="009A09B8">
        <w:rPr>
          <w:sz w:val="28"/>
          <w:szCs w:val="28"/>
        </w:rPr>
        <w:t>цифрами «</w:t>
      </w:r>
      <w:r w:rsidR="00BF6403" w:rsidRPr="009A09B8">
        <w:rPr>
          <w:sz w:val="28"/>
          <w:szCs w:val="28"/>
        </w:rPr>
        <w:t>239 593,83</w:t>
      </w:r>
      <w:r w:rsidRPr="009A09B8">
        <w:rPr>
          <w:sz w:val="28"/>
          <w:szCs w:val="28"/>
        </w:rPr>
        <w:t>».</w:t>
      </w:r>
    </w:p>
    <w:p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:rsidTr="00087878">
        <w:trPr>
          <w:cantSplit/>
          <w:trHeight w:val="376"/>
        </w:trPr>
        <w:tc>
          <w:tcPr>
            <w:tcW w:w="822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№п/п</w:t>
            </w:r>
          </w:p>
        </w:tc>
        <w:tc>
          <w:tcPr>
            <w:tcW w:w="1559" w:type="dxa"/>
            <w:vMerge w:val="restart"/>
          </w:tcPr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:rsidTr="002522E0">
        <w:trPr>
          <w:cantSplit/>
          <w:trHeight w:val="620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:rsidTr="002522E0">
        <w:trPr>
          <w:cantSplit/>
          <w:trHeight w:val="558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:rsidTr="002522E0">
        <w:trPr>
          <w:trHeight w:val="269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:rsidTr="002522E0">
        <w:trPr>
          <w:trHeight w:val="324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:rsidTr="002522E0">
        <w:trPr>
          <w:trHeight w:val="33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:rsidR="009A3D73" w:rsidRPr="00C905E8" w:rsidRDefault="009A09B8" w:rsidP="00F71D6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274 810,83</w:t>
            </w:r>
          </w:p>
        </w:tc>
        <w:tc>
          <w:tcPr>
            <w:tcW w:w="1701" w:type="dxa"/>
          </w:tcPr>
          <w:p w:rsidR="009A3D73" w:rsidRPr="00C905E8" w:rsidRDefault="009A09B8" w:rsidP="00F71D6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274 324,00</w:t>
            </w:r>
          </w:p>
        </w:tc>
        <w:tc>
          <w:tcPr>
            <w:tcW w:w="1476" w:type="dxa"/>
          </w:tcPr>
          <w:p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26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9A3D73" w:rsidRPr="009A09B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9A3D73" w:rsidRPr="009A09B8" w:rsidRDefault="00BF6403" w:rsidP="00F71D6B">
            <w:pPr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239 593,83</w:t>
            </w:r>
          </w:p>
        </w:tc>
        <w:tc>
          <w:tcPr>
            <w:tcW w:w="1701" w:type="dxa"/>
          </w:tcPr>
          <w:p w:rsidR="009A3D73" w:rsidRPr="00C905E8" w:rsidRDefault="00D11BA3" w:rsidP="00F71D6B">
            <w:pPr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239 138,00</w:t>
            </w:r>
          </w:p>
        </w:tc>
        <w:tc>
          <w:tcPr>
            <w:tcW w:w="1476" w:type="dxa"/>
          </w:tcPr>
          <w:p w:rsidR="009A3D73" w:rsidRPr="009A09B8" w:rsidRDefault="00BF6403" w:rsidP="00F71D6B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455,83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314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F61563" w:rsidRPr="009A09B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:rsidR="00F61563" w:rsidRPr="009A09B8" w:rsidRDefault="00BF640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239 593,83</w:t>
            </w:r>
          </w:p>
        </w:tc>
        <w:tc>
          <w:tcPr>
            <w:tcW w:w="1701" w:type="dxa"/>
            <w:vAlign w:val="center"/>
          </w:tcPr>
          <w:p w:rsidR="00F61563" w:rsidRPr="00C905E8" w:rsidRDefault="00D11BA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239 138,00</w:t>
            </w:r>
          </w:p>
        </w:tc>
        <w:tc>
          <w:tcPr>
            <w:tcW w:w="1476" w:type="dxa"/>
          </w:tcPr>
          <w:p w:rsidR="00F61563" w:rsidRPr="009A09B8" w:rsidRDefault="00BF640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455,83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412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:rsidR="00F61563" w:rsidRPr="00C905E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:rsidR="00F61563" w:rsidRPr="00C905E8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F61563" w:rsidRPr="00C905E8" w:rsidRDefault="00F61563" w:rsidP="00F61563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271 868,6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F61563" w:rsidRPr="00C905E8" w:rsidRDefault="00F61563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0,00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411"/>
        </w:trPr>
        <w:tc>
          <w:tcPr>
            <w:tcW w:w="82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:rsidR="009A3D73" w:rsidRPr="009A09B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A3D73" w:rsidRPr="009A09B8" w:rsidRDefault="009A09B8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1 270 488,06</w:t>
            </w:r>
          </w:p>
        </w:tc>
        <w:tc>
          <w:tcPr>
            <w:tcW w:w="1701" w:type="dxa"/>
            <w:vAlign w:val="center"/>
          </w:tcPr>
          <w:p w:rsidR="009A3D73" w:rsidRPr="00C905E8" w:rsidRDefault="009A09B8" w:rsidP="00C55DC1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1 267 983,70</w:t>
            </w:r>
          </w:p>
        </w:tc>
        <w:tc>
          <w:tcPr>
            <w:tcW w:w="1476" w:type="dxa"/>
          </w:tcPr>
          <w:p w:rsidR="009A3D73" w:rsidRPr="00C905E8" w:rsidRDefault="00BF6403" w:rsidP="00F71D6B">
            <w:pPr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2 504,36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r w:rsidR="00DD3571">
        <w:rPr>
          <w:color w:val="000000"/>
          <w:sz w:val="28"/>
          <w:szCs w:val="28"/>
        </w:rPr>
        <w:t>Приложению</w:t>
      </w:r>
      <w:r w:rsidR="00AF2C92">
        <w:rPr>
          <w:color w:val="000000"/>
          <w:sz w:val="28"/>
          <w:szCs w:val="28"/>
        </w:rPr>
        <w:t xml:space="preserve"> </w:t>
      </w:r>
      <w:r w:rsidR="00E06960">
        <w:rPr>
          <w:color w:val="000000"/>
          <w:sz w:val="28"/>
          <w:szCs w:val="28"/>
        </w:rPr>
        <w:t xml:space="preserve">№ 1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4C2D6A" w:rsidRPr="00352959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52959" w:rsidRPr="00E57638" w:rsidRDefault="00352959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BB565C" w:rsidRPr="00E57638" w:rsidRDefault="00BB565C" w:rsidP="00DB2BC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B565C" w:rsidRPr="00E57638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4A1E"/>
    <w:rsid w:val="00727041"/>
    <w:rsid w:val="00731B90"/>
    <w:rsid w:val="007338B0"/>
    <w:rsid w:val="007346E7"/>
    <w:rsid w:val="00736175"/>
    <w:rsid w:val="00742C17"/>
    <w:rsid w:val="00753532"/>
    <w:rsid w:val="0076335F"/>
    <w:rsid w:val="00773A14"/>
    <w:rsid w:val="00791256"/>
    <w:rsid w:val="007929EA"/>
    <w:rsid w:val="007A22E5"/>
    <w:rsid w:val="007A7064"/>
    <w:rsid w:val="007D1C9F"/>
    <w:rsid w:val="007F29F1"/>
    <w:rsid w:val="00813BE3"/>
    <w:rsid w:val="0082646A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D299F"/>
    <w:rsid w:val="008F0543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A09B8"/>
    <w:rsid w:val="009A3D73"/>
    <w:rsid w:val="009B3EB0"/>
    <w:rsid w:val="009B70BC"/>
    <w:rsid w:val="009C31E3"/>
    <w:rsid w:val="009C66E5"/>
    <w:rsid w:val="009D214B"/>
    <w:rsid w:val="009D4F93"/>
    <w:rsid w:val="009D5DCE"/>
    <w:rsid w:val="009D6C28"/>
    <w:rsid w:val="00A21DEB"/>
    <w:rsid w:val="00A30E0F"/>
    <w:rsid w:val="00A424DF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F2C92"/>
    <w:rsid w:val="00B05898"/>
    <w:rsid w:val="00B129F2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6403"/>
    <w:rsid w:val="00BF75BA"/>
    <w:rsid w:val="00BF7FD6"/>
    <w:rsid w:val="00C11404"/>
    <w:rsid w:val="00C14A44"/>
    <w:rsid w:val="00C259AD"/>
    <w:rsid w:val="00C370D7"/>
    <w:rsid w:val="00C40557"/>
    <w:rsid w:val="00C51A3D"/>
    <w:rsid w:val="00C55DC1"/>
    <w:rsid w:val="00C56490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57280"/>
    <w:rsid w:val="00D60F4F"/>
    <w:rsid w:val="00D6632D"/>
    <w:rsid w:val="00D75B10"/>
    <w:rsid w:val="00D76AE2"/>
    <w:rsid w:val="00D81F10"/>
    <w:rsid w:val="00D83E9D"/>
    <w:rsid w:val="00D87BAB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77C1"/>
    <w:rsid w:val="00EB584B"/>
    <w:rsid w:val="00EC0BD4"/>
    <w:rsid w:val="00EC3B78"/>
    <w:rsid w:val="00ED3723"/>
    <w:rsid w:val="00EF1D24"/>
    <w:rsid w:val="00F03A4C"/>
    <w:rsid w:val="00F22C48"/>
    <w:rsid w:val="00F26DD7"/>
    <w:rsid w:val="00F5110E"/>
    <w:rsid w:val="00F55DAA"/>
    <w:rsid w:val="00F61563"/>
    <w:rsid w:val="00F85990"/>
    <w:rsid w:val="00F92FBB"/>
    <w:rsid w:val="00FA5B91"/>
    <w:rsid w:val="00FB673B"/>
    <w:rsid w:val="00FC16C9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04BD-EA34-482E-9874-5D487E74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10</cp:revision>
  <cp:lastPrinted>2022-08-11T07:53:00Z</cp:lastPrinted>
  <dcterms:created xsi:type="dcterms:W3CDTF">2023-04-14T04:35:00Z</dcterms:created>
  <dcterms:modified xsi:type="dcterms:W3CDTF">2023-06-08T11:44:00Z</dcterms:modified>
</cp:coreProperties>
</file>