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765" w:rsidRPr="00261227" w:rsidRDefault="007B2765" w:rsidP="007B2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1227">
        <w:rPr>
          <w:rFonts w:ascii="Times New Roman" w:hAnsi="Times New Roman" w:cs="Times New Roman"/>
          <w:bCs/>
          <w:sz w:val="28"/>
          <w:szCs w:val="28"/>
        </w:rPr>
        <w:t>АДМИНИСТРАЦИЯ ГОРОДСКОГО ОКРУГА ТОЛЬЯТТИ</w:t>
      </w:r>
    </w:p>
    <w:p w:rsidR="007B2765" w:rsidRPr="00261227" w:rsidRDefault="007B2765" w:rsidP="007B2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1227">
        <w:rPr>
          <w:rFonts w:ascii="Times New Roman" w:hAnsi="Times New Roman" w:cs="Times New Roman"/>
          <w:bCs/>
          <w:sz w:val="28"/>
          <w:szCs w:val="28"/>
        </w:rPr>
        <w:t>САМАРСКОЙ ОБЛАСТИ</w:t>
      </w:r>
    </w:p>
    <w:p w:rsidR="007B2765" w:rsidRPr="00261227" w:rsidRDefault="007B2765" w:rsidP="007B27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2765" w:rsidRPr="00261227" w:rsidRDefault="007B2765" w:rsidP="007B2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1227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7B2765" w:rsidRPr="00261227" w:rsidRDefault="007B2765" w:rsidP="007B2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1227">
        <w:rPr>
          <w:rFonts w:ascii="Times New Roman" w:hAnsi="Times New Roman" w:cs="Times New Roman"/>
          <w:bCs/>
          <w:sz w:val="28"/>
          <w:szCs w:val="28"/>
        </w:rPr>
        <w:t xml:space="preserve">от _______________ </w:t>
      </w:r>
      <w:r w:rsidR="00261227" w:rsidRPr="002612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1227">
        <w:rPr>
          <w:rFonts w:ascii="Times New Roman" w:hAnsi="Times New Roman" w:cs="Times New Roman"/>
          <w:bCs/>
          <w:sz w:val="28"/>
          <w:szCs w:val="28"/>
        </w:rPr>
        <w:t>№______________</w:t>
      </w:r>
    </w:p>
    <w:p w:rsidR="007B2765" w:rsidRPr="00261227" w:rsidRDefault="007B2765" w:rsidP="007B2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2765" w:rsidRPr="00261227" w:rsidRDefault="007B2765" w:rsidP="007B2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1227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261227">
        <w:rPr>
          <w:rFonts w:ascii="Times New Roman" w:hAnsi="Times New Roman" w:cs="Times New Roman"/>
          <w:bCs/>
          <w:sz w:val="28"/>
          <w:szCs w:val="28"/>
        </w:rPr>
        <w:t>внесении изменений в постановление м</w:t>
      </w:r>
      <w:r w:rsidR="00722C77">
        <w:rPr>
          <w:rFonts w:ascii="Times New Roman" w:hAnsi="Times New Roman" w:cs="Times New Roman"/>
          <w:bCs/>
          <w:sz w:val="28"/>
          <w:szCs w:val="28"/>
        </w:rPr>
        <w:t>эрии городского округа Тольятти</w:t>
      </w:r>
      <w:r w:rsidR="00261227">
        <w:rPr>
          <w:rFonts w:ascii="Times New Roman" w:hAnsi="Times New Roman" w:cs="Times New Roman"/>
          <w:bCs/>
          <w:sz w:val="28"/>
          <w:szCs w:val="28"/>
        </w:rPr>
        <w:t xml:space="preserve"> от 30.</w:t>
      </w:r>
      <w:r w:rsidRPr="00261227">
        <w:rPr>
          <w:rFonts w:ascii="Times New Roman" w:hAnsi="Times New Roman" w:cs="Times New Roman"/>
          <w:bCs/>
          <w:sz w:val="28"/>
          <w:szCs w:val="28"/>
        </w:rPr>
        <w:t xml:space="preserve">06.2016 </w:t>
      </w:r>
      <w:r w:rsidR="00722C77">
        <w:rPr>
          <w:rFonts w:ascii="Times New Roman" w:hAnsi="Times New Roman" w:cs="Times New Roman"/>
          <w:bCs/>
          <w:sz w:val="28"/>
          <w:szCs w:val="28"/>
        </w:rPr>
        <w:t>№ 2107-П/1 «</w:t>
      </w:r>
      <w:r w:rsidR="00261227">
        <w:rPr>
          <w:rFonts w:ascii="Times New Roman" w:hAnsi="Times New Roman" w:cs="Times New Roman"/>
          <w:bCs/>
          <w:sz w:val="28"/>
          <w:szCs w:val="28"/>
        </w:rPr>
        <w:t>Об</w:t>
      </w:r>
      <w:r w:rsidR="001B4524">
        <w:rPr>
          <w:rFonts w:ascii="Times New Roman" w:hAnsi="Times New Roman" w:cs="Times New Roman"/>
          <w:bCs/>
          <w:sz w:val="28"/>
          <w:szCs w:val="28"/>
        </w:rPr>
        <w:t xml:space="preserve"> утверждении правил определения</w:t>
      </w:r>
      <w:bookmarkStart w:id="0" w:name="_GoBack"/>
      <w:bookmarkEnd w:id="0"/>
      <w:r w:rsidR="00261227">
        <w:rPr>
          <w:rFonts w:ascii="Times New Roman" w:hAnsi="Times New Roman" w:cs="Times New Roman"/>
          <w:bCs/>
          <w:sz w:val="28"/>
          <w:szCs w:val="28"/>
        </w:rPr>
        <w:t xml:space="preserve"> требований к отдельным видам товаров, работ, услуг (в том числе предельных цен товаров, работ, услуг)</w:t>
      </w:r>
      <w:r w:rsidRPr="00261227">
        <w:rPr>
          <w:rFonts w:ascii="Times New Roman" w:hAnsi="Times New Roman" w:cs="Times New Roman"/>
          <w:bCs/>
          <w:sz w:val="28"/>
          <w:szCs w:val="28"/>
        </w:rPr>
        <w:t>,</w:t>
      </w:r>
      <w:r w:rsidR="00261227">
        <w:rPr>
          <w:rFonts w:ascii="Times New Roman" w:hAnsi="Times New Roman" w:cs="Times New Roman"/>
          <w:bCs/>
          <w:sz w:val="28"/>
          <w:szCs w:val="28"/>
        </w:rPr>
        <w:t xml:space="preserve"> закупаемым для обеспечения муниципальных нужд городского округа Тольятти»</w:t>
      </w:r>
    </w:p>
    <w:p w:rsidR="008C3944" w:rsidRDefault="008C3944" w:rsidP="007B2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944" w:rsidRDefault="008C3944" w:rsidP="007B2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944" w:rsidRDefault="008C3944" w:rsidP="007B2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765" w:rsidRDefault="007B2765" w:rsidP="00EF3EA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правовых актов, руководствуясь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:rsidR="001D35F7" w:rsidRDefault="007B2765" w:rsidP="00EF3EA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городского округа Тольятти, утвержденные постановлением мэрии городского округа Тольятти от 30.06.2016 </w:t>
      </w:r>
      <w:r w:rsidR="0026122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2107-п/1 (далее - Правила) (газета "Городские ведомости", 2016, 5 июля; 2017, 17 октября; 2019, 26 ноября, 20 декабря), изменения</w:t>
      </w:r>
      <w:r w:rsidR="005569EB">
        <w:rPr>
          <w:rFonts w:ascii="Times New Roman" w:hAnsi="Times New Roman" w:cs="Times New Roman"/>
          <w:sz w:val="28"/>
          <w:szCs w:val="28"/>
        </w:rPr>
        <w:t xml:space="preserve">, </w:t>
      </w:r>
      <w:r w:rsidR="001D35F7">
        <w:rPr>
          <w:rFonts w:ascii="Times New Roman" w:hAnsi="Times New Roman" w:cs="Times New Roman"/>
          <w:sz w:val="28"/>
          <w:szCs w:val="28"/>
        </w:rPr>
        <w:t xml:space="preserve"> </w:t>
      </w:r>
      <w:r w:rsidR="00063C0C">
        <w:rPr>
          <w:rFonts w:ascii="Times New Roman" w:hAnsi="Times New Roman" w:cs="Times New Roman"/>
          <w:sz w:val="28"/>
          <w:szCs w:val="28"/>
        </w:rPr>
        <w:t xml:space="preserve"> изложив пункты 1, 2 и 6</w:t>
      </w:r>
      <w:r w:rsidR="005569EB">
        <w:rPr>
          <w:rFonts w:ascii="Times New Roman" w:hAnsi="Times New Roman" w:cs="Times New Roman"/>
          <w:sz w:val="28"/>
          <w:szCs w:val="28"/>
        </w:rPr>
        <w:t xml:space="preserve">  Приложения № 2 к Правилам </w:t>
      </w:r>
      <w:r w:rsidR="00063C0C">
        <w:rPr>
          <w:rFonts w:ascii="Times New Roman" w:hAnsi="Times New Roman" w:cs="Times New Roman"/>
          <w:sz w:val="28"/>
          <w:szCs w:val="28"/>
        </w:rPr>
        <w:t>в редакции согласно приложению №1 к настоящему постановлению.</w:t>
      </w:r>
    </w:p>
    <w:p w:rsidR="005000EB" w:rsidRPr="00EF3EA5" w:rsidRDefault="005000EB" w:rsidP="00EF3EA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ab/>
      </w:r>
      <w:r w:rsidRPr="005000EB">
        <w:rPr>
          <w:rFonts w:ascii="Times New Roman" w:hAnsi="Times New Roman" w:cs="Times New Roman"/>
          <w:sz w:val="28"/>
          <w:szCs w:val="28"/>
        </w:rPr>
        <w:t>2</w:t>
      </w:r>
      <w:r w:rsidR="00EF3EA5">
        <w:rPr>
          <w:rFonts w:ascii="Times New Roman" w:hAnsi="Times New Roman" w:cs="Times New Roman"/>
          <w:sz w:val="28"/>
          <w:szCs w:val="28"/>
        </w:rPr>
        <w:t xml:space="preserve">. </w:t>
      </w:r>
      <w:r w:rsidRPr="005000EB">
        <w:rPr>
          <w:rFonts w:ascii="Times New Roman" w:hAnsi="Times New Roman" w:cs="Times New Roman"/>
          <w:sz w:val="28"/>
          <w:szCs w:val="28"/>
        </w:rPr>
        <w:t xml:space="preserve"> Органам администрации городского округа Тольятти, выполняющим функции муниципального заказчика в рамках их компетенции, и (или) в ведомственном подчинении которых находятся муниципальные бюджетные и (или) казенные учреждения городского округа Тольятти, являющиеся заказчиками внести изменения  в  нормативные акты,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0EB">
        <w:rPr>
          <w:rFonts w:ascii="Times New Roman" w:hAnsi="Times New Roman" w:cs="Times New Roman"/>
          <w:sz w:val="28"/>
          <w:szCs w:val="28"/>
        </w:rPr>
        <w:t>предусматривающи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00EB">
        <w:rPr>
          <w:rFonts w:ascii="Times New Roman" w:hAnsi="Times New Roman" w:cs="Times New Roman"/>
          <w:sz w:val="28"/>
          <w:szCs w:val="28"/>
        </w:rPr>
        <w:t xml:space="preserve"> утверждение требований к отдельным видам товаров, работ, услуг (в том числе предельных цен товаров, работ, услуг), закупаемым ими и (или) подведомственными им муниципальными казенными учреждениями городского округа Тольятти, а также находящимися в их ведомственном </w:t>
      </w:r>
      <w:r w:rsidRPr="005000EB">
        <w:rPr>
          <w:rFonts w:ascii="Times New Roman" w:hAnsi="Times New Roman" w:cs="Times New Roman"/>
          <w:sz w:val="28"/>
          <w:szCs w:val="28"/>
        </w:rPr>
        <w:lastRenderedPageBreak/>
        <w:t xml:space="preserve">подчинении муниципальными бюджетными учреждениями городского округа Тольятти </w:t>
      </w:r>
      <w:r w:rsidR="00EF3EA5" w:rsidRPr="00EF3EA5">
        <w:rPr>
          <w:rFonts w:ascii="Times New Roman" w:hAnsi="Times New Roman" w:cs="Times New Roman"/>
          <w:sz w:val="28"/>
          <w:szCs w:val="28"/>
        </w:rPr>
        <w:t xml:space="preserve"> в срок до  1 ноября 2023 г.</w:t>
      </w:r>
    </w:p>
    <w:p w:rsidR="00EF3EA5" w:rsidRDefault="005000EB" w:rsidP="00EF3EA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ab/>
      </w:r>
      <w:r w:rsidR="00063C0C">
        <w:rPr>
          <w:rFonts w:ascii="Times New Roman" w:hAnsi="Times New Roman" w:cs="Times New Roman"/>
          <w:sz w:val="28"/>
          <w:szCs w:val="28"/>
        </w:rPr>
        <w:t xml:space="preserve">3. </w:t>
      </w:r>
      <w:r w:rsidR="007B2765">
        <w:rPr>
          <w:rFonts w:ascii="Times New Roman" w:hAnsi="Times New Roman" w:cs="Times New Roman"/>
          <w:sz w:val="28"/>
          <w:szCs w:val="28"/>
        </w:rPr>
        <w:t>Департаменту экономического развития администрации городского округа Тольятти (</w:t>
      </w:r>
      <w:r w:rsidR="001D35F7">
        <w:rPr>
          <w:rFonts w:ascii="Times New Roman" w:hAnsi="Times New Roman" w:cs="Times New Roman"/>
          <w:sz w:val="28"/>
          <w:szCs w:val="28"/>
        </w:rPr>
        <w:t>Потапова И.М.</w:t>
      </w:r>
      <w:r w:rsidR="007B2765">
        <w:rPr>
          <w:rFonts w:ascii="Times New Roman" w:hAnsi="Times New Roman" w:cs="Times New Roman"/>
          <w:sz w:val="28"/>
          <w:szCs w:val="28"/>
        </w:rPr>
        <w:t>) в течение 7 рабочих дней со дня принятия настоящего Постановления разместить его в Единой информационной системе в сфере закупок.</w:t>
      </w:r>
    </w:p>
    <w:p w:rsidR="007B2765" w:rsidRDefault="00EF3EA5" w:rsidP="00EF3EA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7B2765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490110" w:rsidRDefault="00EF3EA5" w:rsidP="00EF3EA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276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городского округа </w:t>
      </w:r>
      <w:r w:rsidR="001D35F7">
        <w:rPr>
          <w:rFonts w:ascii="Times New Roman" w:hAnsi="Times New Roman" w:cs="Times New Roman"/>
          <w:sz w:val="28"/>
          <w:szCs w:val="28"/>
        </w:rPr>
        <w:t>по финансам, экономике и развитию.</w:t>
      </w:r>
    </w:p>
    <w:p w:rsidR="00EF3EA5" w:rsidRDefault="00EF3EA5" w:rsidP="00EF3EA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EA5" w:rsidRDefault="00EF3EA5" w:rsidP="00427A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EA5" w:rsidRDefault="00EF3EA5" w:rsidP="00427A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EA5" w:rsidRDefault="00EF3EA5" w:rsidP="00427A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EA5" w:rsidRDefault="00EF3EA5" w:rsidP="00427A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EA5" w:rsidRDefault="00EF3EA5" w:rsidP="00427A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EA5" w:rsidRDefault="00EF3EA5" w:rsidP="00427A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0110" w:rsidRDefault="00490110" w:rsidP="00490110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Тольятти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3944">
        <w:rPr>
          <w:rFonts w:ascii="Times New Roman" w:hAnsi="Times New Roman" w:cs="Times New Roman"/>
          <w:sz w:val="28"/>
          <w:szCs w:val="28"/>
        </w:rPr>
        <w:tab/>
      </w:r>
      <w:r w:rsidR="008C3944">
        <w:rPr>
          <w:rFonts w:ascii="Times New Roman" w:hAnsi="Times New Roman" w:cs="Times New Roman"/>
          <w:sz w:val="28"/>
          <w:szCs w:val="28"/>
        </w:rPr>
        <w:tab/>
      </w:r>
      <w:r w:rsidR="00427A3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490110" w:rsidSect="008C3944">
      <w:pgSz w:w="11906" w:h="16838" w:code="9"/>
      <w:pgMar w:top="1134" w:right="851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65"/>
    <w:rsid w:val="00021A35"/>
    <w:rsid w:val="00022401"/>
    <w:rsid w:val="00063C0C"/>
    <w:rsid w:val="000C5674"/>
    <w:rsid w:val="001B4524"/>
    <w:rsid w:val="001D35F7"/>
    <w:rsid w:val="00223B4C"/>
    <w:rsid w:val="00261227"/>
    <w:rsid w:val="00427A3A"/>
    <w:rsid w:val="00490110"/>
    <w:rsid w:val="005000EB"/>
    <w:rsid w:val="0050560C"/>
    <w:rsid w:val="005569EB"/>
    <w:rsid w:val="006B5370"/>
    <w:rsid w:val="00722C77"/>
    <w:rsid w:val="00744A8F"/>
    <w:rsid w:val="007857CE"/>
    <w:rsid w:val="007B2765"/>
    <w:rsid w:val="008C3944"/>
    <w:rsid w:val="009023EC"/>
    <w:rsid w:val="00AB21A7"/>
    <w:rsid w:val="00B82F55"/>
    <w:rsid w:val="00D66E5D"/>
    <w:rsid w:val="00E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7CA0"/>
  <w15:docId w15:val="{CFBEE3AB-38BE-42B1-9B32-E70D655B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7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27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27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AC6F5514D4DB59704B04E60DD4CFA1D9C00EE817D087369DFDDFC1F513DBC4C6BFC41B7A16E4D6DD83394A15DFBE9E0B313E000F97AFA607D38E241uBZEK" TargetMode="External"/><Relationship Id="rId4" Type="http://schemas.openxmlformats.org/officeDocument/2006/relationships/hyperlink" Target="consultantplus://offline/ref=0AC6F5514D4DB59704B04E60DD4CFA1D9C00EE817D087269D7DDFC1F513DBC4C6BFC41B7A16E4D6DD83394A25AFBE9E0B313E000F97AFA607D38E241uBZ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Исаева Юлия Александровна</cp:lastModifiedBy>
  <cp:revision>6</cp:revision>
  <dcterms:created xsi:type="dcterms:W3CDTF">2023-05-04T11:28:00Z</dcterms:created>
  <dcterms:modified xsi:type="dcterms:W3CDTF">2023-09-12T09:35:00Z</dcterms:modified>
</cp:coreProperties>
</file>