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21" w:rsidRDefault="000B6C21" w:rsidP="000B6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0B6C21" w:rsidRDefault="000B6C21" w:rsidP="000B6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0B6C21" w:rsidRDefault="000B6C21" w:rsidP="000B6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C21" w:rsidRDefault="000B6C21" w:rsidP="000B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70B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2270BA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gramEnd"/>
      <w:r w:rsidRPr="002270B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8856E1" w:rsidRPr="008856E1" w:rsidRDefault="000B6C21" w:rsidP="00885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70BA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</w:t>
      </w:r>
      <w:r w:rsidR="008856E1" w:rsidRPr="008856E1">
        <w:rPr>
          <w:rFonts w:ascii="Times New Roman" w:hAnsi="Times New Roman"/>
          <w:color w:val="000000" w:themeColor="text1"/>
          <w:sz w:val="28"/>
          <w:szCs w:val="28"/>
        </w:rPr>
        <w:t>от 01.12.2020 N 3654-п/1</w:t>
      </w:r>
    </w:p>
    <w:p w:rsidR="00572185" w:rsidRDefault="00E6247C" w:rsidP="00885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856E1" w:rsidRPr="008856E1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</w:t>
      </w:r>
      <w:r>
        <w:rPr>
          <w:rFonts w:ascii="Times New Roman" w:hAnsi="Times New Roman"/>
          <w:color w:val="000000" w:themeColor="text1"/>
          <w:sz w:val="28"/>
          <w:szCs w:val="28"/>
        </w:rPr>
        <w:t>ниях городского округа Тольятти».</w:t>
      </w:r>
      <w:bookmarkStart w:id="0" w:name="_GoBack"/>
      <w:bookmarkEnd w:id="0"/>
    </w:p>
    <w:p w:rsidR="008856E1" w:rsidRPr="002270BA" w:rsidRDefault="008856E1" w:rsidP="00885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B6C21" w:rsidRPr="00572185" w:rsidRDefault="000B6C21" w:rsidP="0057218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3AC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856E1" w:rsidRPr="008856E1">
        <w:rPr>
          <w:rFonts w:ascii="Times New Roman" w:hAnsi="Times New Roman"/>
          <w:color w:val="000000" w:themeColor="text1"/>
          <w:sz w:val="28"/>
          <w:szCs w:val="28"/>
        </w:rPr>
        <w:t xml:space="preserve">целях совершенствования муниципального правового акта,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</w:t>
      </w:r>
      <w:r w:rsidRPr="00D0336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856E1">
        <w:rPr>
          <w:rFonts w:ascii="Times New Roman" w:hAnsi="Times New Roman"/>
          <w:color w:val="000000" w:themeColor="text1"/>
          <w:sz w:val="28"/>
          <w:szCs w:val="28"/>
        </w:rPr>
        <w:t xml:space="preserve"> распоряжением Министерства образования и науки Самарской области от 10.12.2020 № 1101-р  «Об установлении стоимости бесплатного горячего питания обучающихся,  получающи</w:t>
      </w:r>
      <w:r w:rsidR="00C46910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8856E1">
        <w:rPr>
          <w:rFonts w:ascii="Times New Roman" w:hAnsi="Times New Roman"/>
          <w:color w:val="000000" w:themeColor="text1"/>
          <w:sz w:val="28"/>
          <w:szCs w:val="28"/>
        </w:rPr>
        <w:t xml:space="preserve"> начальное общее образование в государственных и муниципальных  образовательных организациях Самарской области, за исключением обучающихся  с ограниченными возможностями здоровья, обеспечиваемых бесплатным двухразовым питанием за счёт средства областного (местного) бюджета, и  учащихся, обучающихся и проживающих в имеющих интернат государственных  общеобразовательных организациях, реализующих основные общеобразовательные программы начального общего образования, на период действия Закона Самарской области «Об областном бюджете на 2021 год и  на  плановый период 2022 и 2023 годов»</w:t>
      </w:r>
      <w:r w:rsidR="00EF4A7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750CD" w:rsidRPr="005721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856E1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</w:t>
      </w:r>
      <w:hyperlink r:id="rId4" w:history="1">
        <w:r w:rsidRPr="00572185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572185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EF4A7B" w:rsidRDefault="000B6C21" w:rsidP="008856E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в </w:t>
      </w:r>
      <w:r w:rsidR="00C46910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="00C46910" w:rsidRPr="008856E1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</w:t>
      </w:r>
      <w:r w:rsidR="00C46910" w:rsidRPr="008856E1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городского округа Тольятти</w:t>
      </w:r>
      <w:r w:rsidR="00C46910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утвержденный </w:t>
      </w:r>
      <w:r w:rsidR="00C469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69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821044">
        <w:rPr>
          <w:rFonts w:ascii="Times New Roman" w:hAnsi="Times New Roman"/>
          <w:color w:val="000000" w:themeColor="text1"/>
          <w:sz w:val="28"/>
          <w:szCs w:val="28"/>
        </w:rPr>
        <w:t>остановлени</w:t>
      </w:r>
      <w:r w:rsidR="00C46910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8210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21044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городского округа Тольятти от </w:t>
      </w:r>
      <w:r w:rsidR="008856E1" w:rsidRPr="008856E1">
        <w:rPr>
          <w:rFonts w:ascii="Times New Roman" w:hAnsi="Times New Roman"/>
          <w:color w:val="000000" w:themeColor="text1"/>
          <w:sz w:val="28"/>
          <w:szCs w:val="28"/>
        </w:rPr>
        <w:t xml:space="preserve"> 01.12.2020 N 3654-п/1</w:t>
      </w:r>
      <w:r w:rsidR="008856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56E1" w:rsidRPr="008856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(газета «Городские ведомости»,</w:t>
      </w:r>
      <w:r w:rsidR="008856E1">
        <w:rPr>
          <w:rFonts w:ascii="Times New Roman" w:hAnsi="Times New Roman"/>
          <w:color w:val="000000" w:themeColor="text1"/>
          <w:sz w:val="28"/>
          <w:szCs w:val="28"/>
        </w:rPr>
        <w:t xml:space="preserve"> 2020, 4 декабря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изменения,  изложив </w:t>
      </w:r>
      <w:r w:rsidR="00EF4A7B">
        <w:rPr>
          <w:rFonts w:ascii="Times New Roman" w:hAnsi="Times New Roman"/>
          <w:color w:val="000000" w:themeColor="text1"/>
          <w:sz w:val="28"/>
          <w:szCs w:val="28"/>
        </w:rPr>
        <w:t>пункт 2.13 в следующей редакции:</w:t>
      </w:r>
    </w:p>
    <w:p w:rsidR="00EF4A7B" w:rsidRDefault="00EF4A7B" w:rsidP="00EF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2.13. В целях расчета размера Субсидии применяется средняя стоимость бесплатного горячего питания в день на одного обучающегося, установленная распоряжением Министерства образования и науки Самарской области от</w:t>
      </w:r>
      <w:r w:rsidRPr="00EF4A7B">
        <w:rPr>
          <w:rFonts w:ascii="Times New Roman" w:eastAsiaTheme="minorHAnsi" w:hAnsi="Times New Roman"/>
          <w:sz w:val="28"/>
          <w:szCs w:val="28"/>
        </w:rPr>
        <w:t xml:space="preserve"> 10.12.2020 № 1101-р  «Об установлении стоимости бесплатного горячего питания обучающихся,  получающи</w:t>
      </w:r>
      <w:r w:rsidR="00C46910">
        <w:rPr>
          <w:rFonts w:ascii="Times New Roman" w:eastAsiaTheme="minorHAnsi" w:hAnsi="Times New Roman"/>
          <w:sz w:val="28"/>
          <w:szCs w:val="28"/>
        </w:rPr>
        <w:t>х</w:t>
      </w:r>
      <w:r w:rsidRPr="00EF4A7B">
        <w:rPr>
          <w:rFonts w:ascii="Times New Roman" w:eastAsiaTheme="minorHAnsi" w:hAnsi="Times New Roman"/>
          <w:sz w:val="28"/>
          <w:szCs w:val="28"/>
        </w:rPr>
        <w:t xml:space="preserve"> начальное общее образование в государственных и муниципальных  образовательных организациях Самарской области, за исключением обучающихся  с ограниченными возможностями здоровья, обеспечиваемых бесплатным двухразовым питанием за счёт средства областного (местного) бюджета, и  учащихся, обучающихся и проживающих в имеющих интернат государственных  общеобразовательных организациях, реализующих основные общеобразовательные программы начального общего образования, на период действия Закона Самарской области «Об областном бюджете на 2021 год и  на  плановый период 2022 и 2023 годов»</w:t>
      </w:r>
      <w:r>
        <w:rPr>
          <w:rFonts w:ascii="Times New Roman" w:eastAsiaTheme="minorHAnsi" w:hAnsi="Times New Roman"/>
          <w:sz w:val="28"/>
          <w:szCs w:val="28"/>
        </w:rPr>
        <w:t>.»</w:t>
      </w:r>
    </w:p>
    <w:p w:rsidR="000B6C21" w:rsidRPr="00433AC6" w:rsidRDefault="000B6C21" w:rsidP="000B6C2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F0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33AC6">
        <w:rPr>
          <w:rFonts w:ascii="Times New Roman" w:hAnsi="Times New Roman"/>
          <w:color w:val="000000" w:themeColor="text1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0B6C21" w:rsidRPr="00433AC6" w:rsidRDefault="000B6C21" w:rsidP="000B6C2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F0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33AC6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после дня его официального опубликования и применяется к правоотношениям, возникшим с </w:t>
      </w:r>
      <w:r w:rsidR="00C750C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EF4A7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750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F4A7B">
        <w:rPr>
          <w:rFonts w:ascii="Times New Roman" w:hAnsi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33AC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F4A7B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6C21" w:rsidRPr="00863905" w:rsidRDefault="000B6C21" w:rsidP="000B6C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63905">
        <w:rPr>
          <w:rFonts w:ascii="Times New Roman" w:hAnsi="Times New Roman"/>
          <w:sz w:val="28"/>
          <w:szCs w:val="28"/>
        </w:rPr>
        <w:t>. Конт</w:t>
      </w:r>
      <w:r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863905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городского округа </w:t>
      </w:r>
      <w:r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Pr="00863905">
        <w:rPr>
          <w:rFonts w:ascii="Times New Roman" w:hAnsi="Times New Roman"/>
          <w:sz w:val="28"/>
          <w:szCs w:val="28"/>
        </w:rPr>
        <w:t>Баннову Ю.Е.</w:t>
      </w:r>
    </w:p>
    <w:p w:rsidR="000B6C21" w:rsidRDefault="000B6C21" w:rsidP="000B6C2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C21" w:rsidRDefault="000B6C21" w:rsidP="000B6C2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C21" w:rsidRDefault="000B6C21" w:rsidP="000B6C2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B6C21">
        <w:rPr>
          <w:rFonts w:ascii="Times New Roman" w:hAnsi="Times New Roman" w:cs="Times New Roman"/>
          <w:b w:val="0"/>
          <w:sz w:val="28"/>
          <w:szCs w:val="28"/>
        </w:rPr>
        <w:t>Глава  городского</w:t>
      </w:r>
      <w:proofErr w:type="gramEnd"/>
      <w:r w:rsidRPr="000B6C21">
        <w:rPr>
          <w:rFonts w:ascii="Times New Roman" w:hAnsi="Times New Roman" w:cs="Times New Roman"/>
          <w:b w:val="0"/>
          <w:sz w:val="28"/>
          <w:szCs w:val="28"/>
        </w:rPr>
        <w:t xml:space="preserve"> округа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С.А.Анташев</w:t>
      </w:r>
      <w:proofErr w:type="spellEnd"/>
    </w:p>
    <w:p w:rsidR="00E20E8A" w:rsidRDefault="000B6C21" w:rsidP="000B6C21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2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</w:p>
    <w:p w:rsidR="002347A2" w:rsidRDefault="002347A2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347A2" w:rsidSect="007965DC">
      <w:pgSz w:w="11905" w:h="16838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8A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C21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28C6"/>
    <w:rsid w:val="000D35FB"/>
    <w:rsid w:val="000D3771"/>
    <w:rsid w:val="000D39A4"/>
    <w:rsid w:val="000D4AC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4C8E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71D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6CB9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4368"/>
    <w:rsid w:val="002347A2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CB6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1E5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818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08F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D7C9C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185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3CC8"/>
    <w:rsid w:val="005F3D19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2CF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379F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AEB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6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5DC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6A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A7D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367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6E1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1CEC"/>
    <w:rsid w:val="009D2500"/>
    <w:rsid w:val="009D2AA1"/>
    <w:rsid w:val="009D3B7B"/>
    <w:rsid w:val="009D3C1C"/>
    <w:rsid w:val="009D55C1"/>
    <w:rsid w:val="009D62DC"/>
    <w:rsid w:val="009D674C"/>
    <w:rsid w:val="009D6960"/>
    <w:rsid w:val="009D792D"/>
    <w:rsid w:val="009E0324"/>
    <w:rsid w:val="009E0528"/>
    <w:rsid w:val="009E145F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0931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883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48CD"/>
    <w:rsid w:val="00C45D36"/>
    <w:rsid w:val="00C46910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0CD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C5B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1EA4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65DA"/>
    <w:rsid w:val="00DA77EA"/>
    <w:rsid w:val="00DB00D8"/>
    <w:rsid w:val="00DB034C"/>
    <w:rsid w:val="00DB1753"/>
    <w:rsid w:val="00DB2007"/>
    <w:rsid w:val="00DB21F6"/>
    <w:rsid w:val="00DB2334"/>
    <w:rsid w:val="00DB25A0"/>
    <w:rsid w:val="00DB281D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0E8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247C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A7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10E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15F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3C7B-E587-42DA-95BC-4006BAE4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20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2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E8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8A"/>
    <w:rPr>
      <w:rFonts w:ascii="Segoe UI" w:eastAsia="Calibri" w:hAnsi="Segoe U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E8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2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E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55115A3CB6EFDB9BE144D26BD3757656BC021B22A8E73BB1E5950A2C41F3F1B02BE4F1BA037B52E6478B20C1D79F0C7C9F9D835E3AF232E3B2CEE4t6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Алексей Владимирович Домничев</cp:lastModifiedBy>
  <cp:revision>16</cp:revision>
  <cp:lastPrinted>2021-01-02T09:56:00Z</cp:lastPrinted>
  <dcterms:created xsi:type="dcterms:W3CDTF">2020-12-01T11:35:00Z</dcterms:created>
  <dcterms:modified xsi:type="dcterms:W3CDTF">2021-01-02T09:59:00Z</dcterms:modified>
</cp:coreProperties>
</file>