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2B" w:rsidRPr="00C979F4" w:rsidRDefault="00385C2B" w:rsidP="004F3A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9F4"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ТОЛЬЯТТИ</w:t>
      </w:r>
    </w:p>
    <w:p w:rsidR="00385C2B" w:rsidRPr="00C979F4" w:rsidRDefault="00385C2B" w:rsidP="004F3A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9F4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</w:p>
    <w:p w:rsidR="00385C2B" w:rsidRPr="00C979F4" w:rsidRDefault="00385C2B" w:rsidP="00385C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2B" w:rsidRPr="00C979F4" w:rsidRDefault="00385C2B" w:rsidP="00385C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9F4">
        <w:rPr>
          <w:rFonts w:ascii="Times New Roman" w:hAnsi="Times New Roman" w:cs="Times New Roman"/>
          <w:bCs/>
          <w:sz w:val="28"/>
          <w:szCs w:val="28"/>
        </w:rPr>
        <w:t>ПРОЕКТ ПОСТАНОВЛЕНИЯ</w:t>
      </w:r>
    </w:p>
    <w:p w:rsidR="00995BF2" w:rsidRDefault="00D667F2" w:rsidP="00995B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3665" w:rsidRPr="00995BF2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</w:t>
      </w:r>
    </w:p>
    <w:p w:rsidR="00995BF2" w:rsidRDefault="00DD3665" w:rsidP="00995B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BF2">
        <w:rPr>
          <w:rFonts w:ascii="Times New Roman" w:hAnsi="Times New Roman" w:cs="Times New Roman"/>
          <w:sz w:val="28"/>
          <w:szCs w:val="28"/>
        </w:rPr>
        <w:t xml:space="preserve">  городского округа Тольятти</w:t>
      </w:r>
      <w:r w:rsidR="00D667F2">
        <w:rPr>
          <w:rFonts w:ascii="Times New Roman" w:hAnsi="Times New Roman" w:cs="Times New Roman"/>
          <w:sz w:val="28"/>
          <w:szCs w:val="28"/>
        </w:rPr>
        <w:t>»</w:t>
      </w:r>
    </w:p>
    <w:p w:rsidR="00385C2B" w:rsidRPr="00995BF2" w:rsidRDefault="00DD3665" w:rsidP="00995B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2B" w:rsidRPr="006D7C68" w:rsidRDefault="007773F8" w:rsidP="006D7C6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C68">
        <w:rPr>
          <w:rFonts w:ascii="Times New Roman" w:hAnsi="Times New Roman" w:cs="Times New Roman"/>
          <w:sz w:val="28"/>
          <w:szCs w:val="28"/>
        </w:rPr>
        <w:t xml:space="preserve">В </w:t>
      </w:r>
      <w:r w:rsidR="00DD3665" w:rsidRPr="006D7C68">
        <w:rPr>
          <w:rFonts w:ascii="Times New Roman" w:hAnsi="Times New Roman" w:cs="Times New Roman"/>
          <w:sz w:val="28"/>
          <w:szCs w:val="28"/>
        </w:rPr>
        <w:t>соответствии со ст. 86</w:t>
      </w:r>
      <w:r w:rsidR="00385C2B" w:rsidRPr="006D7C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Федерального </w:t>
      </w:r>
      <w:hyperlink r:id="rId4" w:history="1">
        <w:r w:rsidR="00385C2B" w:rsidRPr="006D7C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85C2B" w:rsidRPr="006D7C6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5" w:history="1">
        <w:r w:rsidR="00385C2B" w:rsidRPr="006D7C6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85C2B" w:rsidRPr="006D7C6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постановля</w:t>
      </w:r>
      <w:r w:rsidR="00BA155F" w:rsidRPr="006D7C68">
        <w:rPr>
          <w:rFonts w:ascii="Times New Roman" w:hAnsi="Times New Roman" w:cs="Times New Roman"/>
          <w:sz w:val="28"/>
          <w:szCs w:val="28"/>
        </w:rPr>
        <w:t>ет</w:t>
      </w:r>
      <w:r w:rsidR="00385C2B" w:rsidRPr="006D7C68">
        <w:rPr>
          <w:rFonts w:ascii="Times New Roman" w:hAnsi="Times New Roman" w:cs="Times New Roman"/>
          <w:sz w:val="28"/>
          <w:szCs w:val="28"/>
        </w:rPr>
        <w:t>:</w:t>
      </w:r>
    </w:p>
    <w:p w:rsidR="00DD3665" w:rsidRPr="006D7C68" w:rsidRDefault="00385C2B" w:rsidP="006D7C6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6D7C68">
        <w:rPr>
          <w:rFonts w:ascii="Times New Roman" w:hAnsi="Times New Roman" w:cs="Times New Roman"/>
          <w:sz w:val="28"/>
          <w:szCs w:val="28"/>
        </w:rPr>
        <w:t xml:space="preserve">1. </w:t>
      </w:r>
      <w:r w:rsidR="00DD3665" w:rsidRPr="006D7C68">
        <w:rPr>
          <w:rFonts w:ascii="Times New Roman" w:hAnsi="Times New Roman" w:cs="Times New Roman"/>
          <w:sz w:val="28"/>
          <w:szCs w:val="28"/>
        </w:rPr>
        <w:t xml:space="preserve"> Установить, что к расходным обязательствам городского округа Тольятти относятся расходы по оплате вступительных и членских взносов в Союз Финансистов России.</w:t>
      </w:r>
    </w:p>
    <w:p w:rsidR="00385C2B" w:rsidRPr="006D7C68" w:rsidRDefault="00385C2B" w:rsidP="006D7C6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C68">
        <w:rPr>
          <w:rFonts w:ascii="Times New Roman" w:hAnsi="Times New Roman" w:cs="Times New Roman"/>
          <w:sz w:val="28"/>
          <w:szCs w:val="28"/>
        </w:rPr>
        <w:t xml:space="preserve">2. </w:t>
      </w:r>
      <w:r w:rsidR="00995BF2" w:rsidRPr="006D7C68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расходного обязательства городского округа Тольятти, установленного </w:t>
      </w:r>
      <w:r w:rsidRPr="006D7C6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5" w:history="1">
        <w:r w:rsidRPr="006D7C6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D7C6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2D3597" w:rsidRPr="006D7C68">
        <w:rPr>
          <w:rFonts w:ascii="Times New Roman" w:hAnsi="Times New Roman" w:cs="Times New Roman"/>
          <w:sz w:val="28"/>
          <w:szCs w:val="28"/>
        </w:rPr>
        <w:t>, определяется исходя из суммы годового членского взноса, установленного Союзом Финансистов России.</w:t>
      </w:r>
    </w:p>
    <w:p w:rsidR="006D7C68" w:rsidRPr="00E63276" w:rsidRDefault="006D7C68" w:rsidP="00E6327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76">
        <w:rPr>
          <w:rFonts w:ascii="Times New Roman" w:hAnsi="Times New Roman" w:cs="Times New Roman"/>
          <w:sz w:val="28"/>
          <w:szCs w:val="28"/>
        </w:rPr>
        <w:t xml:space="preserve">3. Установить, что расходное обязательство городского округа Тольятти, установленное </w:t>
      </w:r>
      <w:hyperlink r:id="rId6" w:history="1">
        <w:r w:rsidRPr="00E63276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63276">
        <w:rPr>
          <w:rFonts w:ascii="Times New Roman" w:hAnsi="Times New Roman" w:cs="Times New Roman"/>
          <w:sz w:val="28"/>
          <w:szCs w:val="28"/>
        </w:rPr>
        <w:t xml:space="preserve"> настоящего Постановления, исполняется городским округом за счет средств бюджета городского округа Тольятти</w:t>
      </w:r>
      <w:r w:rsidR="00E63276">
        <w:rPr>
          <w:rFonts w:ascii="Times New Roman" w:hAnsi="Times New Roman" w:cs="Times New Roman"/>
          <w:sz w:val="28"/>
          <w:szCs w:val="28"/>
        </w:rPr>
        <w:t>,</w:t>
      </w:r>
      <w:r w:rsidR="007741A1" w:rsidRPr="00E63276">
        <w:rPr>
          <w:rFonts w:ascii="Times New Roman" w:hAnsi="Times New Roman" w:cs="Times New Roman"/>
          <w:sz w:val="28"/>
          <w:szCs w:val="28"/>
        </w:rPr>
        <w:t xml:space="preserve"> в пределах </w:t>
      </w:r>
      <w:bookmarkStart w:id="1" w:name="_GoBack"/>
      <w:bookmarkEnd w:id="1"/>
      <w:r w:rsidR="007741A1" w:rsidRPr="00E63276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главному распорядителю бюджетных средств –</w:t>
      </w:r>
      <w:r w:rsidR="00E63276">
        <w:rPr>
          <w:rFonts w:ascii="Times New Roman" w:hAnsi="Times New Roman" w:cs="Times New Roman"/>
          <w:sz w:val="28"/>
          <w:szCs w:val="28"/>
        </w:rPr>
        <w:t xml:space="preserve"> </w:t>
      </w:r>
      <w:r w:rsidR="007741A1" w:rsidRPr="00E63276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городского округа Тольятти</w:t>
      </w:r>
      <w:r w:rsidRPr="00E63276">
        <w:rPr>
          <w:rFonts w:ascii="Times New Roman" w:hAnsi="Times New Roman" w:cs="Times New Roman"/>
          <w:sz w:val="28"/>
          <w:szCs w:val="28"/>
        </w:rPr>
        <w:t>.</w:t>
      </w:r>
    </w:p>
    <w:p w:rsidR="007773F8" w:rsidRPr="006D7C68" w:rsidRDefault="006D7C68" w:rsidP="006D7C6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C68">
        <w:rPr>
          <w:rFonts w:ascii="Times New Roman" w:hAnsi="Times New Roman" w:cs="Times New Roman"/>
          <w:sz w:val="28"/>
          <w:szCs w:val="28"/>
        </w:rPr>
        <w:t>4</w:t>
      </w:r>
      <w:r w:rsidR="00995BF2" w:rsidRPr="006D7C68">
        <w:rPr>
          <w:rFonts w:ascii="Times New Roman" w:hAnsi="Times New Roman" w:cs="Times New Roman"/>
          <w:sz w:val="28"/>
          <w:szCs w:val="28"/>
        </w:rPr>
        <w:t xml:space="preserve">. Департаменту финансов </w:t>
      </w:r>
      <w:r w:rsidR="002D3597" w:rsidRPr="006D7C68">
        <w:rPr>
          <w:rFonts w:ascii="Times New Roman" w:hAnsi="Times New Roman" w:cs="Times New Roman"/>
          <w:sz w:val="28"/>
          <w:szCs w:val="28"/>
        </w:rPr>
        <w:t xml:space="preserve">администрации (Миронова Л.А.) </w:t>
      </w:r>
      <w:r w:rsidR="00995BF2" w:rsidRPr="006D7C68">
        <w:rPr>
          <w:rFonts w:ascii="Times New Roman" w:hAnsi="Times New Roman" w:cs="Times New Roman"/>
          <w:sz w:val="28"/>
          <w:szCs w:val="28"/>
        </w:rPr>
        <w:t>предусмотреть в бюджете городского округа Тольятти средства на оплату вступительных и членских взносов в Союз Финансистов России.</w:t>
      </w:r>
      <w:r w:rsidRPr="006D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F8" w:rsidRPr="006D7C68" w:rsidRDefault="006D7C68" w:rsidP="006D7C6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C68">
        <w:rPr>
          <w:rFonts w:ascii="Times New Roman" w:hAnsi="Times New Roman" w:cs="Times New Roman"/>
          <w:sz w:val="28"/>
          <w:szCs w:val="28"/>
        </w:rPr>
        <w:t>5</w:t>
      </w:r>
      <w:r w:rsidR="007773F8" w:rsidRPr="006D7C68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7773F8" w:rsidRPr="006D7C68" w:rsidRDefault="006D7C68" w:rsidP="006D7C6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C68">
        <w:rPr>
          <w:rFonts w:ascii="Times New Roman" w:hAnsi="Times New Roman" w:cs="Times New Roman"/>
          <w:sz w:val="28"/>
          <w:szCs w:val="28"/>
        </w:rPr>
        <w:t>6</w:t>
      </w:r>
      <w:r w:rsidR="007773F8" w:rsidRPr="006D7C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7773F8" w:rsidRPr="006D7C68" w:rsidRDefault="006D7C68" w:rsidP="006D7C6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C68">
        <w:rPr>
          <w:rFonts w:ascii="Times New Roman" w:hAnsi="Times New Roman" w:cs="Times New Roman"/>
          <w:sz w:val="28"/>
          <w:szCs w:val="28"/>
        </w:rPr>
        <w:t>7</w:t>
      </w:r>
      <w:r w:rsidR="007773F8" w:rsidRPr="006D7C6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67F2" w:rsidRPr="006D7C68" w:rsidRDefault="00D667F2" w:rsidP="006D7C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3F8" w:rsidRPr="006D7C68" w:rsidRDefault="00995BF2" w:rsidP="006D7C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7C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403F" w:rsidRPr="006D7C68">
        <w:rPr>
          <w:rFonts w:ascii="Times New Roman" w:hAnsi="Times New Roman" w:cs="Times New Roman"/>
          <w:sz w:val="28"/>
          <w:szCs w:val="28"/>
        </w:rPr>
        <w:t>Глава</w:t>
      </w:r>
      <w:r w:rsidR="007773F8" w:rsidRPr="006D7C68">
        <w:rPr>
          <w:rFonts w:ascii="Times New Roman" w:hAnsi="Times New Roman" w:cs="Times New Roman"/>
          <w:sz w:val="28"/>
          <w:szCs w:val="28"/>
        </w:rPr>
        <w:t xml:space="preserve">       </w:t>
      </w:r>
      <w:r w:rsidR="00C979F4" w:rsidRPr="006D7C68">
        <w:rPr>
          <w:rFonts w:ascii="Times New Roman" w:hAnsi="Times New Roman" w:cs="Times New Roman"/>
          <w:sz w:val="28"/>
          <w:szCs w:val="28"/>
        </w:rPr>
        <w:t xml:space="preserve"> </w:t>
      </w:r>
      <w:r w:rsidR="007773F8" w:rsidRPr="006D7C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0E31" w:rsidRPr="006D7C68">
        <w:rPr>
          <w:rFonts w:ascii="Times New Roman" w:hAnsi="Times New Roman" w:cs="Times New Roman"/>
          <w:sz w:val="28"/>
          <w:szCs w:val="28"/>
        </w:rPr>
        <w:t xml:space="preserve">   </w:t>
      </w:r>
      <w:r w:rsidR="007773F8" w:rsidRPr="006D7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Н.А. </w:t>
      </w:r>
      <w:proofErr w:type="spellStart"/>
      <w:r w:rsidR="007773F8" w:rsidRPr="006D7C68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7773F8" w:rsidRPr="006D7C68" w:rsidRDefault="007773F8" w:rsidP="006D7C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7C6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385C2B" w:rsidRPr="00C979F4" w:rsidRDefault="00385C2B" w:rsidP="00777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C2B" w:rsidRPr="00C979F4" w:rsidRDefault="00385C2B" w:rsidP="00385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CA" w:rsidRPr="00C979F4" w:rsidRDefault="00FE48CA">
      <w:pPr>
        <w:rPr>
          <w:rFonts w:ascii="Times New Roman" w:hAnsi="Times New Roman" w:cs="Times New Roman"/>
          <w:sz w:val="28"/>
          <w:szCs w:val="28"/>
        </w:rPr>
      </w:pPr>
    </w:p>
    <w:sectPr w:rsidR="00FE48CA" w:rsidRPr="00C979F4" w:rsidSect="005B7EB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7"/>
    <w:rsid w:val="000654F4"/>
    <w:rsid w:val="001A52F3"/>
    <w:rsid w:val="001C53BB"/>
    <w:rsid w:val="001F7E5B"/>
    <w:rsid w:val="0028403F"/>
    <w:rsid w:val="002D3597"/>
    <w:rsid w:val="00385C2B"/>
    <w:rsid w:val="003F7A2E"/>
    <w:rsid w:val="004F3AE0"/>
    <w:rsid w:val="00575797"/>
    <w:rsid w:val="005C0A35"/>
    <w:rsid w:val="00620E31"/>
    <w:rsid w:val="00641BC8"/>
    <w:rsid w:val="006D7C68"/>
    <w:rsid w:val="006F5A50"/>
    <w:rsid w:val="007741A1"/>
    <w:rsid w:val="007773F8"/>
    <w:rsid w:val="00871853"/>
    <w:rsid w:val="00995BF2"/>
    <w:rsid w:val="00B62FA9"/>
    <w:rsid w:val="00BA155F"/>
    <w:rsid w:val="00BF3F93"/>
    <w:rsid w:val="00C979F4"/>
    <w:rsid w:val="00D667F2"/>
    <w:rsid w:val="00DD3665"/>
    <w:rsid w:val="00E34DD8"/>
    <w:rsid w:val="00E63276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BF1-862F-4C80-97C0-E7B91557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B41437E6C46CC9E48209A21778F435D0B9621347D89CE39441AE8E15298161B60837328741275F7AB7C7FECDA307DE9050C6C676370D1BC7697mFj2L" TargetMode="External"/><Relationship Id="rId5" Type="http://schemas.openxmlformats.org/officeDocument/2006/relationships/hyperlink" Target="consultantplus://offline/ref=AD3C154214804BBE4CD9E19AFF25EEA028762A05547906B5F07D96D6A542CC797E363DBF70EF124E6682D8E669BCD205CCF821169254B887FF4F636DW3L0H" TargetMode="External"/><Relationship Id="rId4" Type="http://schemas.openxmlformats.org/officeDocument/2006/relationships/hyperlink" Target="consultantplus://offline/ref=AD3C154214804BBE4CD9FF97E949B2A82A7E7D095C780AE5AD2F9081FA12CA2C3E763BEA33AB1F4966888CB524E28B568EB32C108A48B881WE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Гамова Марина Михайловна</cp:lastModifiedBy>
  <cp:revision>19</cp:revision>
  <dcterms:created xsi:type="dcterms:W3CDTF">2023-04-26T07:11:00Z</dcterms:created>
  <dcterms:modified xsi:type="dcterms:W3CDTF">2023-06-26T11:59:00Z</dcterms:modified>
</cp:coreProperties>
</file>