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1E" w:rsidRPr="007D3F80" w:rsidRDefault="00F96192" w:rsidP="009C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33341E" w:rsidRPr="007D3F80">
        <w:rPr>
          <w:rFonts w:ascii="Times New Roman" w:hAnsi="Times New Roman" w:cs="Times New Roman"/>
          <w:bCs/>
          <w:sz w:val="28"/>
          <w:szCs w:val="28"/>
        </w:rPr>
        <w:t xml:space="preserve">роект постановления </w:t>
      </w:r>
    </w:p>
    <w:p w:rsidR="009C466F" w:rsidRPr="007D3F80" w:rsidRDefault="0033341E" w:rsidP="009C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D3F80">
        <w:rPr>
          <w:rFonts w:ascii="Times New Roman" w:hAnsi="Times New Roman" w:cs="Times New Roman"/>
          <w:bCs/>
          <w:sz w:val="28"/>
          <w:szCs w:val="28"/>
        </w:rPr>
        <w:t>администрации городского округа Тольятти</w:t>
      </w:r>
    </w:p>
    <w:p w:rsidR="0033341E" w:rsidRDefault="0033341E" w:rsidP="009C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6EF" w:rsidRDefault="0033341E" w:rsidP="007D3F8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95CE6">
        <w:rPr>
          <w:rFonts w:ascii="Times New Roman" w:hAnsi="Times New Roman" w:cs="Times New Roman"/>
          <w:b w:val="0"/>
          <w:bCs/>
          <w:sz w:val="28"/>
          <w:szCs w:val="28"/>
        </w:rPr>
        <w:t>«О дополнительных мерах социальной поддержки</w:t>
      </w:r>
    </w:p>
    <w:p w:rsidR="00DA16EF" w:rsidRDefault="00533E05" w:rsidP="007D3F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93A96">
        <w:rPr>
          <w:rFonts w:ascii="Times New Roman" w:hAnsi="Times New Roman" w:cs="Times New Roman"/>
          <w:b w:val="0"/>
          <w:sz w:val="28"/>
          <w:szCs w:val="28"/>
        </w:rPr>
        <w:t xml:space="preserve">студентам, </w:t>
      </w:r>
      <w:r w:rsidR="00595CE6" w:rsidRPr="00C93A96">
        <w:rPr>
          <w:rFonts w:ascii="Times New Roman" w:hAnsi="Times New Roman" w:cs="Times New Roman"/>
          <w:b w:val="0"/>
          <w:sz w:val="28"/>
          <w:szCs w:val="28"/>
        </w:rPr>
        <w:t>выпускник</w:t>
      </w:r>
      <w:r w:rsidR="00DA16EF" w:rsidRPr="00C93A96">
        <w:rPr>
          <w:rFonts w:ascii="Times New Roman" w:hAnsi="Times New Roman" w:cs="Times New Roman"/>
          <w:b w:val="0"/>
          <w:sz w:val="28"/>
          <w:szCs w:val="28"/>
        </w:rPr>
        <w:t>ам</w:t>
      </w:r>
      <w:r w:rsidR="00595CE6" w:rsidRPr="00C93A96">
        <w:rPr>
          <w:rFonts w:ascii="Times New Roman" w:hAnsi="Times New Roman" w:cs="Times New Roman"/>
          <w:b w:val="0"/>
          <w:sz w:val="28"/>
          <w:szCs w:val="28"/>
        </w:rPr>
        <w:t xml:space="preserve"> педагогических классов муниципальных общеобразовательных учреждений городского округа Тольятти, обучающи</w:t>
      </w:r>
      <w:r w:rsidR="00DA16EF" w:rsidRPr="00C93A96">
        <w:rPr>
          <w:rFonts w:ascii="Times New Roman" w:hAnsi="Times New Roman" w:cs="Times New Roman"/>
          <w:b w:val="0"/>
          <w:sz w:val="28"/>
          <w:szCs w:val="28"/>
        </w:rPr>
        <w:t>м</w:t>
      </w:r>
      <w:r w:rsidR="00595CE6" w:rsidRPr="00C93A96">
        <w:rPr>
          <w:rFonts w:ascii="Times New Roman" w:hAnsi="Times New Roman" w:cs="Times New Roman"/>
          <w:b w:val="0"/>
          <w:sz w:val="28"/>
          <w:szCs w:val="28"/>
        </w:rPr>
        <w:t>ся по очной форме обучения по педагогическим специальностям (направлениям подготовки) в образовательных организациях высшего образования</w:t>
      </w:r>
      <w:r w:rsidR="00DA16EF" w:rsidRPr="00C93A96">
        <w:rPr>
          <w:rFonts w:ascii="Times New Roman" w:hAnsi="Times New Roman" w:cs="Times New Roman"/>
          <w:b w:val="0"/>
          <w:sz w:val="28"/>
          <w:szCs w:val="28"/>
        </w:rPr>
        <w:t>, расположенных на территории</w:t>
      </w:r>
      <w:r w:rsidR="00595CE6" w:rsidRPr="00C93A96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 и студент</w:t>
      </w:r>
      <w:r w:rsidR="00DA16EF" w:rsidRPr="00C93A96">
        <w:rPr>
          <w:rFonts w:ascii="Times New Roman" w:hAnsi="Times New Roman" w:cs="Times New Roman"/>
          <w:b w:val="0"/>
          <w:sz w:val="28"/>
          <w:szCs w:val="28"/>
        </w:rPr>
        <w:t>ам</w:t>
      </w:r>
      <w:r w:rsidR="00595CE6" w:rsidRPr="00C93A96">
        <w:rPr>
          <w:rFonts w:ascii="Times New Roman" w:hAnsi="Times New Roman" w:cs="Times New Roman"/>
          <w:b w:val="0"/>
          <w:sz w:val="28"/>
          <w:szCs w:val="28"/>
        </w:rPr>
        <w:t>, обучающи</w:t>
      </w:r>
      <w:r w:rsidR="00DA16EF" w:rsidRPr="00C93A96">
        <w:rPr>
          <w:rFonts w:ascii="Times New Roman" w:hAnsi="Times New Roman" w:cs="Times New Roman"/>
          <w:b w:val="0"/>
          <w:sz w:val="28"/>
          <w:szCs w:val="28"/>
        </w:rPr>
        <w:t>м</w:t>
      </w:r>
      <w:r w:rsidR="00595CE6" w:rsidRPr="00C93A96">
        <w:rPr>
          <w:rFonts w:ascii="Times New Roman" w:hAnsi="Times New Roman" w:cs="Times New Roman"/>
          <w:b w:val="0"/>
          <w:sz w:val="28"/>
          <w:szCs w:val="28"/>
        </w:rPr>
        <w:t>ся по очной форме обучения по педагогическим специальностям (направлениям подготовки) в образовательных организациях</w:t>
      </w:r>
      <w:r w:rsidR="00DA16EF" w:rsidRPr="00C93A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5CE6" w:rsidRPr="00C93A96">
        <w:rPr>
          <w:rFonts w:ascii="Times New Roman" w:hAnsi="Times New Roman" w:cs="Times New Roman"/>
          <w:b w:val="0"/>
          <w:sz w:val="28"/>
          <w:szCs w:val="28"/>
        </w:rPr>
        <w:t>высшего образования</w:t>
      </w:r>
      <w:r w:rsidR="00DA16EF" w:rsidRPr="00C93A96">
        <w:rPr>
          <w:rFonts w:ascii="Times New Roman" w:hAnsi="Times New Roman" w:cs="Times New Roman"/>
          <w:b w:val="0"/>
          <w:sz w:val="28"/>
          <w:szCs w:val="28"/>
        </w:rPr>
        <w:t>, расположенных на территории</w:t>
      </w:r>
      <w:r w:rsidR="00595CE6" w:rsidRPr="00C93A96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</w:t>
      </w:r>
      <w:r w:rsidR="00DA16EF" w:rsidRPr="00C93A96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95CE6" w:rsidRPr="00C93A96">
        <w:rPr>
          <w:rFonts w:ascii="Times New Roman" w:hAnsi="Times New Roman" w:cs="Times New Roman"/>
          <w:b w:val="0"/>
          <w:sz w:val="28"/>
          <w:szCs w:val="28"/>
        </w:rPr>
        <w:t xml:space="preserve"> заключивши</w:t>
      </w:r>
      <w:r w:rsidR="00DA16EF" w:rsidRPr="00C93A96">
        <w:rPr>
          <w:rFonts w:ascii="Times New Roman" w:hAnsi="Times New Roman" w:cs="Times New Roman"/>
          <w:b w:val="0"/>
          <w:sz w:val="28"/>
          <w:szCs w:val="28"/>
        </w:rPr>
        <w:t>м</w:t>
      </w:r>
      <w:r w:rsidR="00595CE6" w:rsidRPr="00C93A96">
        <w:rPr>
          <w:rFonts w:ascii="Times New Roman" w:hAnsi="Times New Roman" w:cs="Times New Roman"/>
          <w:b w:val="0"/>
          <w:sz w:val="28"/>
          <w:szCs w:val="28"/>
        </w:rPr>
        <w:t xml:space="preserve"> договор о целевом обучении с муниципальным</w:t>
      </w:r>
      <w:proofErr w:type="gramEnd"/>
      <w:r w:rsidR="00595CE6" w:rsidRPr="00C93A96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образовательным учреждени</w:t>
      </w:r>
      <w:r w:rsidR="00DA16EF" w:rsidRPr="00C93A96">
        <w:rPr>
          <w:rFonts w:ascii="Times New Roman" w:hAnsi="Times New Roman" w:cs="Times New Roman"/>
          <w:b w:val="0"/>
          <w:sz w:val="28"/>
          <w:szCs w:val="28"/>
        </w:rPr>
        <w:t>ем</w:t>
      </w:r>
      <w:r w:rsidR="00595CE6" w:rsidRPr="00C93A96">
        <w:rPr>
          <w:rFonts w:ascii="Times New Roman" w:hAnsi="Times New Roman" w:cs="Times New Roman"/>
          <w:b w:val="0"/>
          <w:sz w:val="28"/>
          <w:szCs w:val="28"/>
        </w:rPr>
        <w:t>, расположенным на территории городского округа Тольятти</w:t>
      </w:r>
      <w:r w:rsidR="00DA16EF" w:rsidRPr="00C93A9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95CE6" w:rsidRPr="00595CE6" w:rsidRDefault="00595CE6" w:rsidP="007D3F8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C466F" w:rsidRDefault="009C466F" w:rsidP="009C4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F" w:rsidRDefault="009C466F" w:rsidP="009C4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</w:t>
      </w:r>
      <w:r w:rsidR="004045F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Федерации",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статьями 69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74.1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86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C42BAF" w:rsidRPr="00C42BAF">
        <w:rPr>
          <w:rFonts w:ascii="Times New Roman" w:hAnsi="Times New Roman" w:cs="Times New Roman"/>
          <w:sz w:val="28"/>
          <w:szCs w:val="28"/>
        </w:rPr>
        <w:t>Федеральны</w:t>
      </w:r>
      <w:r w:rsidR="00C42BAF">
        <w:rPr>
          <w:rFonts w:ascii="Times New Roman" w:hAnsi="Times New Roman" w:cs="Times New Roman"/>
          <w:sz w:val="28"/>
          <w:szCs w:val="28"/>
        </w:rPr>
        <w:t>м</w:t>
      </w:r>
      <w:r w:rsidR="00C42BAF" w:rsidRPr="00C42BA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42BAF">
        <w:rPr>
          <w:rFonts w:ascii="Times New Roman" w:hAnsi="Times New Roman" w:cs="Times New Roman"/>
          <w:sz w:val="28"/>
          <w:szCs w:val="28"/>
        </w:rPr>
        <w:t>ом</w:t>
      </w:r>
      <w:r w:rsidR="00C42BAF" w:rsidRPr="00C42BAF">
        <w:rPr>
          <w:rFonts w:ascii="Times New Roman" w:hAnsi="Times New Roman" w:cs="Times New Roman"/>
          <w:sz w:val="28"/>
          <w:szCs w:val="28"/>
        </w:rPr>
        <w:t xml:space="preserve"> от 29.12.2012 N 273-ФЗ </w:t>
      </w:r>
      <w:r w:rsidR="00C42BA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2BAF" w:rsidRPr="00C42BAF">
        <w:rPr>
          <w:rFonts w:ascii="Times New Roman" w:hAnsi="Times New Roman" w:cs="Times New Roman"/>
          <w:sz w:val="28"/>
          <w:szCs w:val="28"/>
        </w:rPr>
        <w:t>"Об образовании в Российской Федерации"</w:t>
      </w:r>
      <w:r w:rsidR="00364098">
        <w:rPr>
          <w:rFonts w:ascii="Times New Roman" w:hAnsi="Times New Roman" w:cs="Times New Roman"/>
          <w:sz w:val="28"/>
          <w:szCs w:val="28"/>
        </w:rPr>
        <w:t>,</w:t>
      </w:r>
      <w:r w:rsidR="00C42BAF" w:rsidRPr="00C42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</w:t>
      </w:r>
      <w:r w:rsidR="004045FF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45FF" w:rsidRDefault="004045FF" w:rsidP="009C4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66F" w:rsidRPr="001C27C9" w:rsidRDefault="009C466F" w:rsidP="00D71758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ar15"/>
      <w:bookmarkEnd w:id="0"/>
      <w:r w:rsidRPr="001C27C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1C27C9">
        <w:rPr>
          <w:rFonts w:ascii="Times New Roman" w:hAnsi="Times New Roman" w:cs="Times New Roman"/>
          <w:b w:val="0"/>
          <w:sz w:val="28"/>
          <w:szCs w:val="28"/>
        </w:rPr>
        <w:t xml:space="preserve">Установить, что к расходным обязательствам городского округа Тольятти относится предоставление дополнительных мер социальной поддержки в виде денежных выплат </w:t>
      </w:r>
      <w:r w:rsidR="00CF6C51">
        <w:rPr>
          <w:rFonts w:ascii="Times New Roman" w:hAnsi="Times New Roman" w:cs="Times New Roman"/>
          <w:b w:val="0"/>
          <w:sz w:val="28"/>
          <w:szCs w:val="28"/>
        </w:rPr>
        <w:t xml:space="preserve">студентам, </w:t>
      </w:r>
      <w:r w:rsidR="00E04FB8" w:rsidRPr="00813637">
        <w:rPr>
          <w:rFonts w:ascii="Times New Roman" w:hAnsi="Times New Roman" w:cs="Times New Roman"/>
          <w:b w:val="0"/>
          <w:sz w:val="28"/>
          <w:szCs w:val="28"/>
        </w:rPr>
        <w:t>выпускник</w:t>
      </w:r>
      <w:r w:rsidR="00E04FB8">
        <w:rPr>
          <w:rFonts w:ascii="Times New Roman" w:hAnsi="Times New Roman" w:cs="Times New Roman"/>
          <w:b w:val="0"/>
          <w:sz w:val="28"/>
          <w:szCs w:val="28"/>
        </w:rPr>
        <w:t>ам</w:t>
      </w:r>
      <w:r w:rsidR="00E04FB8" w:rsidRPr="00813637">
        <w:rPr>
          <w:rFonts w:ascii="Times New Roman" w:hAnsi="Times New Roman" w:cs="Times New Roman"/>
          <w:b w:val="0"/>
          <w:sz w:val="28"/>
          <w:szCs w:val="28"/>
        </w:rPr>
        <w:t xml:space="preserve"> педагогических классов муниципальных общеобразовательных учреждений городского округа Тольятти</w:t>
      </w:r>
      <w:r w:rsidR="00E04FB8">
        <w:rPr>
          <w:rFonts w:ascii="Times New Roman" w:hAnsi="Times New Roman" w:cs="Times New Roman"/>
          <w:b w:val="0"/>
          <w:sz w:val="28"/>
          <w:szCs w:val="28"/>
        </w:rPr>
        <w:t>,</w:t>
      </w:r>
      <w:r w:rsidR="00D71758" w:rsidRPr="008136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1758">
        <w:rPr>
          <w:rFonts w:ascii="Times New Roman" w:hAnsi="Times New Roman" w:cs="Times New Roman"/>
          <w:b w:val="0"/>
          <w:sz w:val="28"/>
          <w:szCs w:val="28"/>
        </w:rPr>
        <w:t>обучающимся</w:t>
      </w:r>
      <w:r w:rsidR="00D71758" w:rsidRPr="008136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1758">
        <w:rPr>
          <w:rFonts w:ascii="Times New Roman" w:hAnsi="Times New Roman" w:cs="Times New Roman"/>
          <w:b w:val="0"/>
          <w:sz w:val="28"/>
          <w:szCs w:val="28"/>
        </w:rPr>
        <w:t>по</w:t>
      </w:r>
      <w:r w:rsidR="00D71758" w:rsidRPr="003E09BA">
        <w:rPr>
          <w:rFonts w:ascii="Times New Roman" w:hAnsi="Times New Roman" w:cs="Times New Roman"/>
          <w:b w:val="0"/>
          <w:sz w:val="28"/>
          <w:szCs w:val="28"/>
        </w:rPr>
        <w:t xml:space="preserve"> очной форме обучения</w:t>
      </w:r>
      <w:r w:rsidR="00D71758" w:rsidRPr="00813637">
        <w:rPr>
          <w:rFonts w:ascii="Times New Roman" w:hAnsi="Times New Roman" w:cs="Times New Roman"/>
          <w:b w:val="0"/>
          <w:sz w:val="28"/>
          <w:szCs w:val="28"/>
        </w:rPr>
        <w:t xml:space="preserve"> по педагогическим специальностям</w:t>
      </w:r>
      <w:r w:rsidR="000722ED">
        <w:rPr>
          <w:rFonts w:ascii="Times New Roman" w:hAnsi="Times New Roman" w:cs="Times New Roman"/>
          <w:b w:val="0"/>
          <w:sz w:val="28"/>
          <w:szCs w:val="28"/>
        </w:rPr>
        <w:t xml:space="preserve"> (направлениям подготовки)</w:t>
      </w:r>
      <w:r w:rsidR="00D71758" w:rsidRPr="00813637">
        <w:rPr>
          <w:rFonts w:ascii="Times New Roman" w:hAnsi="Times New Roman" w:cs="Times New Roman"/>
          <w:b w:val="0"/>
          <w:sz w:val="28"/>
          <w:szCs w:val="28"/>
        </w:rPr>
        <w:t xml:space="preserve"> в в</w:t>
      </w:r>
      <w:r w:rsidR="00D71758">
        <w:rPr>
          <w:rFonts w:ascii="Times New Roman" w:hAnsi="Times New Roman" w:cs="Times New Roman"/>
          <w:b w:val="0"/>
          <w:sz w:val="28"/>
          <w:szCs w:val="28"/>
        </w:rPr>
        <w:t>ысших учебных заведениях</w:t>
      </w:r>
      <w:r w:rsidR="005B1949">
        <w:rPr>
          <w:rFonts w:ascii="Times New Roman" w:hAnsi="Times New Roman" w:cs="Times New Roman"/>
          <w:b w:val="0"/>
          <w:sz w:val="28"/>
          <w:szCs w:val="28"/>
        </w:rPr>
        <w:t>, расположенных на территории</w:t>
      </w:r>
      <w:r w:rsidR="00D717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1758" w:rsidRPr="00813637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 </w:t>
      </w:r>
      <w:r w:rsidR="00D71758">
        <w:rPr>
          <w:rFonts w:ascii="Times New Roman" w:hAnsi="Times New Roman" w:cs="Times New Roman"/>
          <w:b w:val="0"/>
          <w:sz w:val="28"/>
          <w:szCs w:val="28"/>
        </w:rPr>
        <w:t>и</w:t>
      </w:r>
      <w:r w:rsidR="00DA16EF">
        <w:rPr>
          <w:rFonts w:ascii="Times New Roman" w:hAnsi="Times New Roman" w:cs="Times New Roman"/>
          <w:b w:val="0"/>
          <w:sz w:val="28"/>
          <w:szCs w:val="28"/>
        </w:rPr>
        <w:t xml:space="preserve"> студентам</w:t>
      </w:r>
      <w:r w:rsidR="00DA16EF" w:rsidRPr="00595CE6">
        <w:rPr>
          <w:rFonts w:ascii="Times New Roman" w:hAnsi="Times New Roman" w:cs="Times New Roman"/>
          <w:b w:val="0"/>
          <w:sz w:val="28"/>
          <w:szCs w:val="28"/>
        </w:rPr>
        <w:t>, обучающи</w:t>
      </w:r>
      <w:r w:rsidR="00DA16EF">
        <w:rPr>
          <w:rFonts w:ascii="Times New Roman" w:hAnsi="Times New Roman" w:cs="Times New Roman"/>
          <w:b w:val="0"/>
          <w:sz w:val="28"/>
          <w:szCs w:val="28"/>
        </w:rPr>
        <w:t>м</w:t>
      </w:r>
      <w:r w:rsidR="00DA16EF" w:rsidRPr="00595CE6">
        <w:rPr>
          <w:rFonts w:ascii="Times New Roman" w:hAnsi="Times New Roman" w:cs="Times New Roman"/>
          <w:b w:val="0"/>
          <w:sz w:val="28"/>
          <w:szCs w:val="28"/>
        </w:rPr>
        <w:t>ся по очной форме обучения по педагогическим специальностям (направлениям подготовки) в</w:t>
      </w:r>
      <w:proofErr w:type="gramEnd"/>
      <w:r w:rsidR="00DA16EF" w:rsidRPr="00595CE6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образовательных </w:t>
      </w:r>
      <w:proofErr w:type="gramStart"/>
      <w:r w:rsidR="00DA16EF" w:rsidRPr="00595CE6">
        <w:rPr>
          <w:rFonts w:ascii="Times New Roman" w:hAnsi="Times New Roman" w:cs="Times New Roman"/>
          <w:b w:val="0"/>
          <w:sz w:val="28"/>
          <w:szCs w:val="28"/>
        </w:rPr>
        <w:t>организациях</w:t>
      </w:r>
      <w:proofErr w:type="gramEnd"/>
      <w:r w:rsidR="00DA16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16EF" w:rsidRPr="00595CE6">
        <w:rPr>
          <w:rFonts w:ascii="Times New Roman" w:hAnsi="Times New Roman" w:cs="Times New Roman"/>
          <w:b w:val="0"/>
          <w:sz w:val="28"/>
          <w:szCs w:val="28"/>
        </w:rPr>
        <w:t>высшего образования</w:t>
      </w:r>
      <w:r w:rsidR="00DA16EF">
        <w:rPr>
          <w:rFonts w:ascii="Times New Roman" w:hAnsi="Times New Roman" w:cs="Times New Roman"/>
          <w:b w:val="0"/>
          <w:sz w:val="28"/>
          <w:szCs w:val="28"/>
        </w:rPr>
        <w:t>, расположенных на территории</w:t>
      </w:r>
      <w:r w:rsidR="00DA16EF" w:rsidRPr="00595CE6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</w:t>
      </w:r>
      <w:r w:rsidR="00DA16EF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DA16EF" w:rsidRPr="00595CE6">
        <w:rPr>
          <w:rFonts w:ascii="Times New Roman" w:hAnsi="Times New Roman" w:cs="Times New Roman"/>
          <w:b w:val="0"/>
          <w:sz w:val="28"/>
          <w:szCs w:val="28"/>
        </w:rPr>
        <w:t xml:space="preserve"> заключивши</w:t>
      </w:r>
      <w:r w:rsidR="00DA16EF">
        <w:rPr>
          <w:rFonts w:ascii="Times New Roman" w:hAnsi="Times New Roman" w:cs="Times New Roman"/>
          <w:b w:val="0"/>
          <w:sz w:val="28"/>
          <w:szCs w:val="28"/>
        </w:rPr>
        <w:t>м</w:t>
      </w:r>
      <w:r w:rsidR="00DA16EF" w:rsidRPr="00595CE6">
        <w:rPr>
          <w:rFonts w:ascii="Times New Roman" w:hAnsi="Times New Roman" w:cs="Times New Roman"/>
          <w:b w:val="0"/>
          <w:sz w:val="28"/>
          <w:szCs w:val="28"/>
        </w:rPr>
        <w:t xml:space="preserve"> договор о целевом обучении с муниципальным образовательным учреждени</w:t>
      </w:r>
      <w:r w:rsidR="00DA16EF">
        <w:rPr>
          <w:rFonts w:ascii="Times New Roman" w:hAnsi="Times New Roman" w:cs="Times New Roman"/>
          <w:b w:val="0"/>
          <w:sz w:val="28"/>
          <w:szCs w:val="28"/>
        </w:rPr>
        <w:t>ем</w:t>
      </w:r>
      <w:r w:rsidR="00DA16EF" w:rsidRPr="00595CE6">
        <w:rPr>
          <w:rFonts w:ascii="Times New Roman" w:hAnsi="Times New Roman" w:cs="Times New Roman"/>
          <w:b w:val="0"/>
          <w:sz w:val="28"/>
          <w:szCs w:val="28"/>
        </w:rPr>
        <w:t>, расположенным на территории городского округа Тольятти</w:t>
      </w:r>
      <w:r w:rsidR="001C27C9" w:rsidRPr="001C27C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1C27C9">
        <w:rPr>
          <w:rFonts w:ascii="Times New Roman" w:hAnsi="Times New Roman" w:cs="Times New Roman"/>
          <w:b w:val="0"/>
          <w:sz w:val="28"/>
          <w:szCs w:val="28"/>
        </w:rPr>
        <w:t>(далее - денежная выплата).</w:t>
      </w:r>
    </w:p>
    <w:p w:rsidR="009C466F" w:rsidRDefault="009C466F" w:rsidP="009C46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9C466F" w:rsidRDefault="009C466F" w:rsidP="00CE55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Размер денежной выплаты составляет 1000 рублей каждому студенту в месяц</w:t>
      </w:r>
      <w:r w:rsidR="00084F57">
        <w:rPr>
          <w:rFonts w:ascii="Times New Roman" w:hAnsi="Times New Roman" w:cs="Times New Roman"/>
          <w:sz w:val="28"/>
          <w:szCs w:val="28"/>
        </w:rPr>
        <w:t xml:space="preserve">, ее перечисление осуществляется в соответствии с </w:t>
      </w:r>
      <w:hyperlink r:id="rId9" w:history="1">
        <w:r w:rsidR="00084F57">
          <w:rPr>
            <w:rFonts w:ascii="Times New Roman" w:hAnsi="Times New Roman" w:cs="Times New Roman"/>
            <w:color w:val="0000FF"/>
            <w:sz w:val="28"/>
            <w:szCs w:val="28"/>
          </w:rPr>
          <w:t>подпунктом 2.5 пункта 2</w:t>
        </w:r>
      </w:hyperlink>
      <w:r w:rsidR="00084F57">
        <w:rPr>
          <w:rFonts w:ascii="Times New Roman" w:hAnsi="Times New Roman" w:cs="Times New Roman"/>
          <w:sz w:val="28"/>
          <w:szCs w:val="28"/>
        </w:rPr>
        <w:t xml:space="preserve"> настоящего Постановления (при условии отсутствия оснований для прекращения денежной выплаты, установленных </w:t>
      </w:r>
      <w:hyperlink r:id="rId10" w:history="1">
        <w:r w:rsidR="00084F57">
          <w:rPr>
            <w:rFonts w:ascii="Times New Roman" w:hAnsi="Times New Roman" w:cs="Times New Roman"/>
            <w:color w:val="0000FF"/>
            <w:sz w:val="28"/>
            <w:szCs w:val="28"/>
          </w:rPr>
          <w:t>подпунктом 2.</w:t>
        </w:r>
        <w:r w:rsidR="00B53713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 w:rsidR="00084F57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2</w:t>
        </w:r>
      </w:hyperlink>
      <w:r w:rsidR="00084F57">
        <w:rPr>
          <w:rFonts w:ascii="Times New Roman" w:hAnsi="Times New Roman" w:cs="Times New Roman"/>
          <w:sz w:val="28"/>
          <w:szCs w:val="28"/>
        </w:rPr>
        <w:t xml:space="preserve"> настоящего Постановления).</w:t>
      </w:r>
    </w:p>
    <w:p w:rsidR="009C466F" w:rsidRDefault="009C466F" w:rsidP="009C46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Под получател</w:t>
      </w:r>
      <w:r w:rsidR="00023D61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денежной выплаты понимаются:</w:t>
      </w:r>
    </w:p>
    <w:p w:rsidR="00CB6FC7" w:rsidRDefault="009C466F" w:rsidP="009C46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"/>
      <w:bookmarkEnd w:id="1"/>
      <w:r>
        <w:rPr>
          <w:rFonts w:ascii="Times New Roman" w:hAnsi="Times New Roman" w:cs="Times New Roman"/>
          <w:sz w:val="28"/>
          <w:szCs w:val="28"/>
        </w:rPr>
        <w:t xml:space="preserve">- лица, </w:t>
      </w:r>
      <w:r w:rsidR="00E04FB8" w:rsidRPr="00813637">
        <w:rPr>
          <w:rFonts w:ascii="Times New Roman" w:hAnsi="Times New Roman" w:cs="Times New Roman"/>
          <w:sz w:val="28"/>
          <w:szCs w:val="28"/>
        </w:rPr>
        <w:t>выпускник</w:t>
      </w:r>
      <w:r w:rsidR="00E04FB8">
        <w:rPr>
          <w:rFonts w:ascii="Times New Roman" w:hAnsi="Times New Roman" w:cs="Times New Roman"/>
          <w:sz w:val="28"/>
          <w:szCs w:val="28"/>
        </w:rPr>
        <w:t>и</w:t>
      </w:r>
      <w:r w:rsidR="00E04FB8" w:rsidRPr="00813637">
        <w:rPr>
          <w:rFonts w:ascii="Times New Roman" w:hAnsi="Times New Roman" w:cs="Times New Roman"/>
          <w:sz w:val="28"/>
          <w:szCs w:val="28"/>
        </w:rPr>
        <w:t xml:space="preserve"> педагогических классов муниципальных общеобразовательных учреждений городского округа Тольятти</w:t>
      </w:r>
      <w:r w:rsidR="00E04FB8">
        <w:rPr>
          <w:rFonts w:ascii="Times New Roman" w:hAnsi="Times New Roman" w:cs="Times New Roman"/>
          <w:sz w:val="28"/>
          <w:szCs w:val="28"/>
        </w:rPr>
        <w:t>,</w:t>
      </w:r>
      <w:r w:rsidR="00CB6FC7">
        <w:rPr>
          <w:rFonts w:ascii="Times New Roman" w:hAnsi="Times New Roman" w:cs="Times New Roman"/>
          <w:sz w:val="28"/>
          <w:szCs w:val="28"/>
        </w:rPr>
        <w:t xml:space="preserve"> обучающиеся по очной форме </w:t>
      </w:r>
      <w:proofErr w:type="gramStart"/>
      <w:r w:rsidR="00CB6FC7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CB6FC7">
        <w:rPr>
          <w:rFonts w:ascii="Times New Roman" w:hAnsi="Times New Roman" w:cs="Times New Roman"/>
          <w:sz w:val="28"/>
          <w:szCs w:val="28"/>
        </w:rPr>
        <w:t xml:space="preserve"> педагогическим специальностям (направлениям подготовки)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высш</w:t>
      </w:r>
      <w:r w:rsidR="00CB6FC7">
        <w:rPr>
          <w:rFonts w:ascii="Times New Roman" w:hAnsi="Times New Roman" w:cs="Times New Roman"/>
          <w:sz w:val="28"/>
          <w:szCs w:val="28"/>
        </w:rPr>
        <w:t>его</w:t>
      </w:r>
      <w:r w:rsidR="00D7175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B6FC7">
        <w:rPr>
          <w:rFonts w:ascii="Times New Roman" w:hAnsi="Times New Roman" w:cs="Times New Roman"/>
          <w:sz w:val="28"/>
          <w:szCs w:val="28"/>
        </w:rPr>
        <w:t>я</w:t>
      </w:r>
      <w:r w:rsidR="00DA16EF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  <w:r w:rsidR="00CB6FC7">
        <w:rPr>
          <w:rFonts w:ascii="Times New Roman" w:hAnsi="Times New Roman" w:cs="Times New Roman"/>
          <w:sz w:val="28"/>
          <w:szCs w:val="28"/>
        </w:rPr>
        <w:t xml:space="preserve"> </w:t>
      </w:r>
      <w:r w:rsidR="00B4563E">
        <w:rPr>
          <w:rFonts w:ascii="Times New Roman" w:hAnsi="Times New Roman" w:cs="Times New Roman"/>
          <w:sz w:val="28"/>
          <w:szCs w:val="28"/>
        </w:rPr>
        <w:t>Сама</w:t>
      </w:r>
      <w:r w:rsidR="002A5F38">
        <w:rPr>
          <w:rFonts w:ascii="Times New Roman" w:hAnsi="Times New Roman" w:cs="Times New Roman"/>
          <w:sz w:val="28"/>
          <w:szCs w:val="28"/>
        </w:rPr>
        <w:t>рской области</w:t>
      </w:r>
      <w:r w:rsidR="0066249B">
        <w:rPr>
          <w:rFonts w:ascii="Times New Roman" w:hAnsi="Times New Roman" w:cs="Times New Roman"/>
          <w:sz w:val="28"/>
          <w:szCs w:val="28"/>
        </w:rPr>
        <w:t xml:space="preserve"> (далее – получатели,</w:t>
      </w:r>
      <w:r w:rsidR="0066249B" w:rsidRPr="00BE003E">
        <w:rPr>
          <w:rFonts w:ascii="Times New Roman" w:hAnsi="Times New Roman" w:cs="Times New Roman"/>
          <w:sz w:val="28"/>
          <w:szCs w:val="28"/>
        </w:rPr>
        <w:t xml:space="preserve"> </w:t>
      </w:r>
      <w:r w:rsidR="0066249B">
        <w:rPr>
          <w:rFonts w:ascii="Times New Roman" w:hAnsi="Times New Roman" w:cs="Times New Roman"/>
          <w:sz w:val="28"/>
          <w:szCs w:val="28"/>
        </w:rPr>
        <w:t>образовательная организация)</w:t>
      </w:r>
      <w:r w:rsidR="00CB6FC7">
        <w:rPr>
          <w:rFonts w:ascii="Times New Roman" w:hAnsi="Times New Roman" w:cs="Times New Roman"/>
          <w:sz w:val="28"/>
          <w:szCs w:val="28"/>
        </w:rPr>
        <w:t>;</w:t>
      </w:r>
      <w:r w:rsidR="002A5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66F" w:rsidRDefault="00CB6FC7" w:rsidP="009C46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лица, обучающиеся по очной форме обучения по педагогическим специальностям (направлениям подготовки) в образовательных организациях высшего образования Самарской области, </w:t>
      </w:r>
      <w:r w:rsidR="009C466F">
        <w:rPr>
          <w:rFonts w:ascii="Times New Roman" w:hAnsi="Times New Roman" w:cs="Times New Roman"/>
          <w:sz w:val="28"/>
          <w:szCs w:val="28"/>
        </w:rPr>
        <w:t xml:space="preserve">заключившие договор о целевом обучении </w:t>
      </w:r>
      <w:r w:rsidR="006A7FDA">
        <w:rPr>
          <w:rFonts w:ascii="Times New Roman" w:hAnsi="Times New Roman" w:cs="Times New Roman"/>
          <w:sz w:val="28"/>
          <w:szCs w:val="28"/>
        </w:rPr>
        <w:t xml:space="preserve">с </w:t>
      </w:r>
      <w:r w:rsidR="0049094A">
        <w:rPr>
          <w:rFonts w:ascii="Times New Roman" w:hAnsi="Times New Roman" w:cs="Times New Roman"/>
          <w:sz w:val="28"/>
          <w:szCs w:val="28"/>
        </w:rPr>
        <w:t>муниципальным образовательным</w:t>
      </w:r>
      <w:r w:rsidR="006A7FDA">
        <w:rPr>
          <w:rFonts w:ascii="Times New Roman" w:hAnsi="Times New Roman" w:cs="Times New Roman"/>
          <w:sz w:val="28"/>
          <w:szCs w:val="28"/>
        </w:rPr>
        <w:t xml:space="preserve"> </w:t>
      </w:r>
      <w:r w:rsidR="009C5CBA">
        <w:rPr>
          <w:rFonts w:ascii="Times New Roman" w:hAnsi="Times New Roman" w:cs="Times New Roman"/>
          <w:sz w:val="28"/>
          <w:szCs w:val="28"/>
        </w:rPr>
        <w:t>учреждени</w:t>
      </w:r>
      <w:r w:rsidR="00394F62">
        <w:rPr>
          <w:rFonts w:ascii="Times New Roman" w:hAnsi="Times New Roman" w:cs="Times New Roman"/>
          <w:sz w:val="28"/>
          <w:szCs w:val="28"/>
        </w:rPr>
        <w:t>ем</w:t>
      </w:r>
      <w:r w:rsidR="009C466F">
        <w:rPr>
          <w:rFonts w:ascii="Times New Roman" w:hAnsi="Times New Roman" w:cs="Times New Roman"/>
          <w:sz w:val="28"/>
          <w:szCs w:val="28"/>
        </w:rPr>
        <w:t>, расположенным на территории городского округа Тольятти</w:t>
      </w:r>
      <w:r w:rsidR="00BE003E">
        <w:rPr>
          <w:rFonts w:ascii="Times New Roman" w:hAnsi="Times New Roman" w:cs="Times New Roman"/>
          <w:sz w:val="28"/>
          <w:szCs w:val="28"/>
        </w:rPr>
        <w:t xml:space="preserve"> (далее – получатели,</w:t>
      </w:r>
      <w:r w:rsidR="00BE003E" w:rsidRPr="00BE003E">
        <w:rPr>
          <w:rFonts w:ascii="Times New Roman" w:hAnsi="Times New Roman" w:cs="Times New Roman"/>
          <w:sz w:val="28"/>
          <w:szCs w:val="28"/>
        </w:rPr>
        <w:t xml:space="preserve"> </w:t>
      </w:r>
      <w:r w:rsidR="00BE003E">
        <w:rPr>
          <w:rFonts w:ascii="Times New Roman" w:hAnsi="Times New Roman" w:cs="Times New Roman"/>
          <w:sz w:val="28"/>
          <w:szCs w:val="28"/>
        </w:rPr>
        <w:t>образовательная организация)</w:t>
      </w:r>
      <w:r w:rsidR="009C466F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E757AF" w:rsidRPr="00E757AF">
        <w:rPr>
          <w:rFonts w:ascii="Times New Roman" w:hAnsi="Times New Roman" w:cs="Times New Roman"/>
          <w:sz w:val="28"/>
          <w:szCs w:val="28"/>
        </w:rPr>
        <w:t>Постановление</w:t>
      </w:r>
      <w:r w:rsidR="00E757AF">
        <w:rPr>
          <w:rFonts w:ascii="Times New Roman" w:hAnsi="Times New Roman" w:cs="Times New Roman"/>
          <w:sz w:val="28"/>
          <w:szCs w:val="28"/>
        </w:rPr>
        <w:t>м</w:t>
      </w:r>
      <w:r w:rsidR="00E757AF" w:rsidRPr="00E757AF">
        <w:rPr>
          <w:rFonts w:ascii="Times New Roman" w:hAnsi="Times New Roman" w:cs="Times New Roman"/>
          <w:sz w:val="28"/>
          <w:szCs w:val="28"/>
        </w:rPr>
        <w:t xml:space="preserve"> Правительства РФ от 13.10.2020 N 1681 "О целевом обучении по образовательным программам среднего профессионального и высшего образования" </w:t>
      </w:r>
      <w:r w:rsidR="009C466F">
        <w:rPr>
          <w:rFonts w:ascii="Times New Roman" w:hAnsi="Times New Roman" w:cs="Times New Roman"/>
          <w:sz w:val="28"/>
          <w:szCs w:val="28"/>
        </w:rPr>
        <w:t>(далее - договор</w:t>
      </w:r>
      <w:proofErr w:type="gramEnd"/>
      <w:r w:rsidR="009C466F">
        <w:rPr>
          <w:rFonts w:ascii="Times New Roman" w:hAnsi="Times New Roman" w:cs="Times New Roman"/>
          <w:sz w:val="28"/>
          <w:szCs w:val="28"/>
        </w:rPr>
        <w:t xml:space="preserve"> о целевом обучении)</w:t>
      </w:r>
      <w:bookmarkStart w:id="2" w:name="Par20"/>
      <w:bookmarkEnd w:id="2"/>
      <w:r w:rsidR="009C466F">
        <w:rPr>
          <w:rFonts w:ascii="Times New Roman" w:hAnsi="Times New Roman" w:cs="Times New Roman"/>
          <w:sz w:val="28"/>
          <w:szCs w:val="28"/>
        </w:rPr>
        <w:t>.</w:t>
      </w:r>
    </w:p>
    <w:p w:rsidR="007F7332" w:rsidRDefault="009C466F" w:rsidP="009C46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7F7332">
        <w:rPr>
          <w:rFonts w:ascii="Times New Roman" w:hAnsi="Times New Roman" w:cs="Times New Roman"/>
          <w:sz w:val="28"/>
          <w:szCs w:val="28"/>
        </w:rPr>
        <w:t xml:space="preserve">Предоставление денежной выплаты осуществляется при условии, что лица, указанные в </w:t>
      </w:r>
      <w:hyperlink w:anchor="Par19" w:history="1">
        <w:r w:rsidR="007F7332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</w:t>
        </w:r>
      </w:hyperlink>
      <w:r w:rsidR="007F7332">
        <w:t xml:space="preserve"> </w:t>
      </w:r>
      <w:r w:rsidR="007F7332" w:rsidRPr="007F7332">
        <w:rPr>
          <w:rFonts w:ascii="Times New Roman" w:hAnsi="Times New Roman" w:cs="Times New Roman"/>
          <w:sz w:val="28"/>
          <w:szCs w:val="28"/>
        </w:rPr>
        <w:t>и третьем</w:t>
      </w:r>
      <w:r w:rsidR="007F7332">
        <w:rPr>
          <w:rFonts w:ascii="Times New Roman" w:hAnsi="Times New Roman" w:cs="Times New Roman"/>
          <w:sz w:val="28"/>
          <w:szCs w:val="28"/>
        </w:rPr>
        <w:t xml:space="preserve">  </w:t>
      </w:r>
      <w:hyperlink w:anchor="Par20" w:history="1">
        <w:r w:rsidR="007F7332">
          <w:rPr>
            <w:rFonts w:ascii="Times New Roman" w:hAnsi="Times New Roman" w:cs="Times New Roman"/>
            <w:color w:val="0000FF"/>
            <w:sz w:val="28"/>
            <w:szCs w:val="28"/>
          </w:rPr>
          <w:t>подпункта 2.2 пункта 2</w:t>
        </w:r>
      </w:hyperlink>
      <w:r w:rsidR="007F7332">
        <w:rPr>
          <w:rFonts w:ascii="Times New Roman" w:hAnsi="Times New Roman" w:cs="Times New Roman"/>
          <w:sz w:val="28"/>
          <w:szCs w:val="28"/>
        </w:rPr>
        <w:t xml:space="preserve"> настоящего Постановления, являются гражданами Российской Федерации и зарегистрированы по месту жительства (месту пребывания) на территории Российской Федерации.</w:t>
      </w:r>
    </w:p>
    <w:p w:rsidR="00371948" w:rsidRDefault="00371948" w:rsidP="003719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денежной выплаты осуществляется при условии, что лица, указанные в </w:t>
      </w:r>
      <w:hyperlink w:anchor="Par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</w:t>
        </w:r>
      </w:hyperlink>
      <w:r w:rsidRPr="00371948">
        <w:rPr>
          <w:rFonts w:ascii="Times New Roman" w:hAnsi="Times New Roman" w:cs="Times New Roman"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w:anchor="Par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 2.2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Постановления, принимают на себя обязательство </w:t>
      </w:r>
      <w:r w:rsidR="00740A8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трудоустройств</w:t>
      </w:r>
      <w:r w:rsidR="00740A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муниципальное образовательное учреждение на территории городского округа Тольятти (далее – муниципальное учреждение) после завершения обучения в образовательной организации.</w:t>
      </w:r>
    </w:p>
    <w:p w:rsidR="009C466F" w:rsidRDefault="00371948" w:rsidP="009C46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466F">
        <w:rPr>
          <w:rFonts w:ascii="Times New Roman" w:hAnsi="Times New Roman" w:cs="Times New Roman"/>
          <w:sz w:val="28"/>
          <w:szCs w:val="28"/>
        </w:rPr>
        <w:t xml:space="preserve">редоставление денежной выплаты осуществляется при условии, что лица, указанные в </w:t>
      </w:r>
      <w:hyperlink w:anchor="Par19" w:history="1">
        <w:r w:rsidR="009C466F">
          <w:rPr>
            <w:rFonts w:ascii="Times New Roman" w:hAnsi="Times New Roman" w:cs="Times New Roman"/>
            <w:color w:val="0000FF"/>
            <w:sz w:val="28"/>
            <w:szCs w:val="28"/>
          </w:rPr>
          <w:t>абзац</w:t>
        </w:r>
        <w:r w:rsidR="00F96192"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="009C466F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66249B" w:rsidRPr="0066249B">
        <w:rPr>
          <w:rFonts w:ascii="Times New Roman" w:hAnsi="Times New Roman" w:cs="Times New Roman"/>
          <w:sz w:val="28"/>
          <w:szCs w:val="28"/>
        </w:rPr>
        <w:t>третьем</w:t>
      </w:r>
      <w:r w:rsidR="009C466F">
        <w:rPr>
          <w:rFonts w:ascii="Times New Roman" w:hAnsi="Times New Roman" w:cs="Times New Roman"/>
          <w:sz w:val="28"/>
          <w:szCs w:val="28"/>
        </w:rPr>
        <w:t xml:space="preserve">  </w:t>
      </w:r>
      <w:hyperlink w:anchor="Par20" w:history="1">
        <w:r w:rsidR="009C466F">
          <w:rPr>
            <w:rFonts w:ascii="Times New Roman" w:hAnsi="Times New Roman" w:cs="Times New Roman"/>
            <w:color w:val="0000FF"/>
            <w:sz w:val="28"/>
            <w:szCs w:val="28"/>
          </w:rPr>
          <w:t>подпункта 2.2 пункта 2</w:t>
        </w:r>
      </w:hyperlink>
      <w:r w:rsidR="009C466F">
        <w:rPr>
          <w:rFonts w:ascii="Times New Roman" w:hAnsi="Times New Roman" w:cs="Times New Roman"/>
          <w:sz w:val="28"/>
          <w:szCs w:val="28"/>
        </w:rPr>
        <w:t xml:space="preserve"> настоящего Постановления, </w:t>
      </w:r>
      <w:r w:rsidR="00637DEF">
        <w:rPr>
          <w:rFonts w:ascii="Times New Roman" w:hAnsi="Times New Roman" w:cs="Times New Roman"/>
          <w:sz w:val="28"/>
          <w:szCs w:val="28"/>
        </w:rPr>
        <w:t xml:space="preserve">принимают на себя обязательство в соответствии с договором о целевом </w:t>
      </w:r>
      <w:proofErr w:type="gramStart"/>
      <w:r w:rsidR="00637DEF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="00637DEF">
        <w:rPr>
          <w:rFonts w:ascii="Times New Roman" w:hAnsi="Times New Roman" w:cs="Times New Roman"/>
          <w:sz w:val="28"/>
          <w:szCs w:val="28"/>
        </w:rPr>
        <w:t xml:space="preserve"> об исполнении обязанности по осуществлению трудовой деятельности в муниципальном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37DEF">
        <w:rPr>
          <w:rFonts w:ascii="Times New Roman" w:hAnsi="Times New Roman" w:cs="Times New Roman"/>
          <w:sz w:val="28"/>
          <w:szCs w:val="28"/>
        </w:rPr>
        <w:t xml:space="preserve"> на протяжении  3 (трех) лет после трудоустройства в  муниципальное учреждение</w:t>
      </w:r>
      <w:r w:rsidR="009C466F">
        <w:rPr>
          <w:rFonts w:ascii="Times New Roman" w:hAnsi="Times New Roman" w:cs="Times New Roman"/>
          <w:sz w:val="28"/>
          <w:szCs w:val="28"/>
        </w:rPr>
        <w:t>.</w:t>
      </w:r>
    </w:p>
    <w:p w:rsidR="00084F57" w:rsidRDefault="00084F57" w:rsidP="0008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537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Денежная выплата осуществляется на основании распоряжения заместителя главы городского округа Тольятти по социальным вопросам с учетом сроков продолжительности соответствующего учебного года (включая период обучения и каникулярное время), установленных образовательной организацией, осуществляющей образовательную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по программам высшего педагогического образования, указанной в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2.2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Постановления:</w:t>
      </w:r>
    </w:p>
    <w:p w:rsidR="00084F57" w:rsidRDefault="00084F57" w:rsidP="00084F5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537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 для получателей из числа лиц, указанных в</w:t>
      </w:r>
      <w:r w:rsidR="00023D61">
        <w:rPr>
          <w:rFonts w:ascii="Times New Roman" w:hAnsi="Times New Roman" w:cs="Times New Roman"/>
          <w:sz w:val="28"/>
          <w:szCs w:val="28"/>
        </w:rPr>
        <w:t xml:space="preserve"> </w:t>
      </w:r>
      <w:r w:rsidR="0066249B">
        <w:rPr>
          <w:rFonts w:ascii="Times New Roman" w:hAnsi="Times New Roman" w:cs="Times New Roman"/>
          <w:sz w:val="28"/>
          <w:szCs w:val="28"/>
        </w:rPr>
        <w:t xml:space="preserve">абзацах втором, третьем подпункта </w:t>
      </w:r>
      <w:r w:rsidR="00023D61">
        <w:rPr>
          <w:rFonts w:ascii="Times New Roman" w:hAnsi="Times New Roman" w:cs="Times New Roman"/>
          <w:sz w:val="28"/>
          <w:szCs w:val="28"/>
        </w:rPr>
        <w:t xml:space="preserve">2.2 пункта 2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Постановления, обучающихся на первом курсе </w:t>
      </w:r>
      <w:r w:rsidR="00740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соответствующей образовательной программе:</w:t>
      </w:r>
    </w:p>
    <w:p w:rsidR="00084F57" w:rsidRDefault="00084F57" w:rsidP="00084F5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единоразовым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перечислением денежных средств за фактический период обучения и каникулярное время с сентября по декабрь соответствующего календарного года (при условии отсутствия оснований, установленных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2.</w:t>
        </w:r>
        <w:r w:rsidR="00B53713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Постановления) при сроке приема документов с 1 сентября по 31 декабря текущего календарного года;</w:t>
      </w:r>
    </w:p>
    <w:p w:rsidR="00084F57" w:rsidRDefault="00084F57" w:rsidP="00084F5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единоразовым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перечислением денежных средств за фактический период обучения и каникулярное время с января по июнь соответствующего календарного года (при условии отсутствия оснований, установленных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2.</w:t>
        </w:r>
        <w:r w:rsidR="00B53713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Постановления) при сроке приема документов с 1 апреля по 30 июня текущего календарного года.</w:t>
      </w:r>
    </w:p>
    <w:p w:rsidR="00084F57" w:rsidRDefault="00084F57" w:rsidP="00084F5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537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для получателей из числа лиц, указанных в </w:t>
      </w:r>
      <w:r w:rsidR="00023D61">
        <w:rPr>
          <w:rFonts w:ascii="Times New Roman" w:hAnsi="Times New Roman" w:cs="Times New Roman"/>
          <w:sz w:val="28"/>
          <w:szCs w:val="28"/>
        </w:rPr>
        <w:t>подпункте 2.2 пункта 2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, обучающихся на последнем курсе обучения по соответствующей образовательной программе:</w:t>
      </w:r>
    </w:p>
    <w:p w:rsidR="00084F57" w:rsidRDefault="00084F57" w:rsidP="00084F5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единоразовым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перечислением денежных средств за фактический период обучения и каникулярное время с июля по декабрь соответствующего календарного года (при условии отсутствия оснований, установленных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2.</w:t>
        </w:r>
        <w:r w:rsidR="00B53713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Постановления) при сроке приема документов с 1 сентября по 31 декабря текущего календарного года;</w:t>
      </w:r>
    </w:p>
    <w:p w:rsidR="00084F57" w:rsidRDefault="00084F57" w:rsidP="00084F5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единоразовым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перечислением денежных средств за фактический период обучения и каникулярное время с января по июнь соответствующего календарного года (при условии отсутствия оснований, установленных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2.</w:t>
        </w:r>
        <w:r w:rsidR="00B53713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Постановления) при сроке приема документов с 1 апреля по 30 июня текущего календарного года;</w:t>
      </w:r>
    </w:p>
    <w:p w:rsidR="00084F57" w:rsidRDefault="00084F57" w:rsidP="00084F5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единоразовым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перечислением денежных средств за фактический период обучения с июля по месяц окончания обучения по соответствующей образовательной программе (при условии отсутствия оснований, установленных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2.</w:t>
        </w:r>
        <w:r w:rsidR="00B53713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Постановления) при сроке приема документов с 1 июля по 30 ноября текущего календарного года, но не ранее получения документа, подтверждающего завершение обучения по программе высшего </w:t>
      </w:r>
      <w:r w:rsidR="00FF43C9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образования;</w:t>
      </w:r>
      <w:proofErr w:type="gramEnd"/>
    </w:p>
    <w:p w:rsidR="00084F57" w:rsidRDefault="00084F57" w:rsidP="00084F5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537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.3. для получателей из числа лиц, указанных в </w:t>
      </w:r>
      <w:r w:rsidR="0066249B">
        <w:rPr>
          <w:rFonts w:ascii="Times New Roman" w:hAnsi="Times New Roman" w:cs="Times New Roman"/>
          <w:sz w:val="28"/>
          <w:szCs w:val="28"/>
        </w:rPr>
        <w:t>абзацах втором, третьем</w:t>
      </w:r>
      <w:r w:rsidR="00023D61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66249B">
        <w:rPr>
          <w:rFonts w:ascii="Times New Roman" w:hAnsi="Times New Roman" w:cs="Times New Roman"/>
          <w:sz w:val="28"/>
          <w:szCs w:val="28"/>
        </w:rPr>
        <w:t>а</w:t>
      </w:r>
      <w:r w:rsidR="00023D61">
        <w:rPr>
          <w:rFonts w:ascii="Times New Roman" w:hAnsi="Times New Roman" w:cs="Times New Roman"/>
          <w:sz w:val="28"/>
          <w:szCs w:val="28"/>
        </w:rPr>
        <w:t xml:space="preserve"> 2.2 пункта 2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Постановления, обучающихся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2, 3, 4, 5 курсе, предусмотренных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2.2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Постановления:</w:t>
      </w:r>
    </w:p>
    <w:p w:rsidR="00084F57" w:rsidRDefault="00084F57" w:rsidP="00084F5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единоразовым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перечислением денежных средств за фактический период обучения и каникулярное время с июля по декабрь соответствующего календарного года (при условии отсутствия оснований, установленных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2.</w:t>
        </w:r>
        <w:r w:rsidR="00B53713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Постановления) при сроке приема документов с 1 сентября по 31 декабря текущего календарного года;</w:t>
      </w:r>
    </w:p>
    <w:p w:rsidR="00084F57" w:rsidRDefault="00084F57" w:rsidP="00084F5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единоразовым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перечислением денежных средств за фактический период обучения и каникулярное время с января по июнь соответствующего календарного года (при условии отсутствия оснований, установленных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2.</w:t>
        </w:r>
        <w:r w:rsidR="00B53713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Постановления) при сроке приема документов с 1 апреля по 30 июня текущего календарного года.</w:t>
      </w:r>
    </w:p>
    <w:p w:rsidR="00084F57" w:rsidRDefault="00084F57" w:rsidP="00084F5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537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Основанием для отказа в предоставлении денежной выплаты является:</w:t>
      </w:r>
    </w:p>
    <w:p w:rsidR="00084F57" w:rsidRDefault="00084F57" w:rsidP="00084F5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537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несоответствие лица, обратившегося за предоставлением денежной выплаты, требованиям, установленным в 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подпунктах 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2.3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Постановления;</w:t>
      </w:r>
    </w:p>
    <w:p w:rsidR="00084F57" w:rsidRDefault="00084F57" w:rsidP="00084F5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537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.2. предоставление денежной выплаты в отношении лица уже осуществляется.</w:t>
      </w:r>
    </w:p>
    <w:p w:rsidR="009C466F" w:rsidRDefault="009C466F" w:rsidP="009C46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5371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Прием документов на предоставление денежной выплаты осуществляется</w:t>
      </w:r>
      <w:r w:rsidR="005409D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униципальным автономным учреждением городского округа Тольятти "Многофункциональный центр предоставления государственных и муниципальных услуг" (далее - МАУ "МФЦ");</w:t>
      </w:r>
    </w:p>
    <w:p w:rsidR="005409D2" w:rsidRDefault="009C466F" w:rsidP="009C46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537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и стандарт предоставления соответствующей муниципальной услуги устанавливаются административным регламентом предоставления муниципальной услуги </w:t>
      </w:r>
      <w:r w:rsidR="005409D2">
        <w:rPr>
          <w:rFonts w:ascii="Times New Roman" w:hAnsi="Times New Roman" w:cs="Times New Roman"/>
          <w:sz w:val="28"/>
          <w:szCs w:val="28"/>
        </w:rPr>
        <w:t>«Предоставление денежных выплат студентам</w:t>
      </w:r>
      <w:r w:rsidR="005409D2" w:rsidRPr="00813637">
        <w:rPr>
          <w:rFonts w:ascii="Times New Roman" w:hAnsi="Times New Roman" w:cs="Times New Roman"/>
          <w:sz w:val="28"/>
          <w:szCs w:val="28"/>
        </w:rPr>
        <w:t xml:space="preserve">, </w:t>
      </w:r>
      <w:r w:rsidR="00E04FB8" w:rsidRPr="00813637">
        <w:rPr>
          <w:rFonts w:ascii="Times New Roman" w:hAnsi="Times New Roman" w:cs="Times New Roman"/>
          <w:sz w:val="28"/>
          <w:szCs w:val="28"/>
        </w:rPr>
        <w:t>выпускник</w:t>
      </w:r>
      <w:r w:rsidR="00E04FB8">
        <w:rPr>
          <w:rFonts w:ascii="Times New Roman" w:hAnsi="Times New Roman" w:cs="Times New Roman"/>
          <w:sz w:val="28"/>
          <w:szCs w:val="28"/>
        </w:rPr>
        <w:t>ам</w:t>
      </w:r>
      <w:r w:rsidR="00E04FB8" w:rsidRPr="00813637">
        <w:rPr>
          <w:rFonts w:ascii="Times New Roman" w:hAnsi="Times New Roman" w:cs="Times New Roman"/>
          <w:sz w:val="28"/>
          <w:szCs w:val="28"/>
        </w:rPr>
        <w:t xml:space="preserve"> педагогических классов муниципальных общеобразовательных учреждений городского округа Тольятти</w:t>
      </w:r>
      <w:r w:rsidR="00E04FB8">
        <w:rPr>
          <w:rFonts w:ascii="Times New Roman" w:hAnsi="Times New Roman" w:cs="Times New Roman"/>
          <w:sz w:val="28"/>
          <w:szCs w:val="28"/>
        </w:rPr>
        <w:t>,</w:t>
      </w:r>
      <w:r w:rsidR="00E04FB8" w:rsidRPr="002D474F">
        <w:rPr>
          <w:rFonts w:ascii="Times New Roman" w:hAnsi="Times New Roman" w:cs="Times New Roman"/>
          <w:sz w:val="28"/>
          <w:szCs w:val="28"/>
        </w:rPr>
        <w:t xml:space="preserve"> </w:t>
      </w:r>
      <w:r w:rsidR="005409D2" w:rsidRPr="002D474F">
        <w:rPr>
          <w:rFonts w:ascii="Times New Roman" w:hAnsi="Times New Roman" w:cs="Times New Roman"/>
          <w:sz w:val="28"/>
          <w:szCs w:val="28"/>
        </w:rPr>
        <w:t>обучающимся по</w:t>
      </w:r>
      <w:r w:rsidR="005409D2" w:rsidRPr="003E09BA">
        <w:rPr>
          <w:rFonts w:ascii="Times New Roman" w:hAnsi="Times New Roman" w:cs="Times New Roman"/>
          <w:sz w:val="28"/>
          <w:szCs w:val="28"/>
        </w:rPr>
        <w:t xml:space="preserve"> очной форме обучения</w:t>
      </w:r>
      <w:r w:rsidR="005409D2" w:rsidRPr="00813637">
        <w:rPr>
          <w:rFonts w:ascii="Times New Roman" w:hAnsi="Times New Roman" w:cs="Times New Roman"/>
          <w:sz w:val="28"/>
          <w:szCs w:val="28"/>
        </w:rPr>
        <w:t xml:space="preserve"> по педагогическим специальностям</w:t>
      </w:r>
      <w:r w:rsidR="00E772ED">
        <w:rPr>
          <w:rFonts w:ascii="Times New Roman" w:hAnsi="Times New Roman" w:cs="Times New Roman"/>
          <w:sz w:val="28"/>
          <w:szCs w:val="28"/>
        </w:rPr>
        <w:t xml:space="preserve"> (направлениям подготовки) </w:t>
      </w:r>
      <w:r w:rsidR="005409D2" w:rsidRPr="00813637">
        <w:rPr>
          <w:rFonts w:ascii="Times New Roman" w:hAnsi="Times New Roman" w:cs="Times New Roman"/>
          <w:sz w:val="28"/>
          <w:szCs w:val="28"/>
        </w:rPr>
        <w:t xml:space="preserve"> в в</w:t>
      </w:r>
      <w:r w:rsidR="005409D2">
        <w:rPr>
          <w:rFonts w:ascii="Times New Roman" w:hAnsi="Times New Roman" w:cs="Times New Roman"/>
          <w:sz w:val="28"/>
          <w:szCs w:val="28"/>
        </w:rPr>
        <w:t xml:space="preserve">ысших учебных заведениях </w:t>
      </w:r>
      <w:r w:rsidR="005409D2" w:rsidRPr="00813637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5409D2">
        <w:rPr>
          <w:rFonts w:ascii="Times New Roman" w:hAnsi="Times New Roman" w:cs="Times New Roman"/>
          <w:sz w:val="28"/>
          <w:szCs w:val="28"/>
        </w:rPr>
        <w:t>и</w:t>
      </w:r>
      <w:r w:rsidR="007F7332">
        <w:rPr>
          <w:rFonts w:ascii="Times New Roman" w:hAnsi="Times New Roman" w:cs="Times New Roman"/>
          <w:sz w:val="28"/>
          <w:szCs w:val="28"/>
        </w:rPr>
        <w:t xml:space="preserve"> студентам, </w:t>
      </w:r>
      <w:r w:rsidR="007F7332" w:rsidRPr="007F7332">
        <w:rPr>
          <w:rFonts w:ascii="Times New Roman" w:hAnsi="Times New Roman" w:cs="Times New Roman"/>
          <w:sz w:val="28"/>
          <w:szCs w:val="28"/>
        </w:rPr>
        <w:t>обучающимся по очной форме обучения по педагогическим специальностям (направлениям подготовки) в образовательных организациях высшего образования, расположенных</w:t>
      </w:r>
      <w:proofErr w:type="gramEnd"/>
      <w:r w:rsidR="007F7332" w:rsidRPr="007F7332">
        <w:rPr>
          <w:rFonts w:ascii="Times New Roman" w:hAnsi="Times New Roman" w:cs="Times New Roman"/>
          <w:sz w:val="28"/>
          <w:szCs w:val="28"/>
        </w:rPr>
        <w:t xml:space="preserve"> на территории Самарской области и заключившим договор о целевом обучении с муниципальным образовательным учреждением, расположенным на территории городского округа Тольятти</w:t>
      </w:r>
      <w:r w:rsidR="009270C9">
        <w:rPr>
          <w:rFonts w:ascii="Times New Roman" w:hAnsi="Times New Roman" w:cs="Times New Roman"/>
          <w:sz w:val="28"/>
          <w:szCs w:val="28"/>
        </w:rPr>
        <w:t>»</w:t>
      </w:r>
      <w:r w:rsidR="00396DBB">
        <w:rPr>
          <w:rFonts w:ascii="Times New Roman" w:hAnsi="Times New Roman" w:cs="Times New Roman"/>
          <w:sz w:val="28"/>
          <w:szCs w:val="28"/>
        </w:rPr>
        <w:t>.</w:t>
      </w:r>
    </w:p>
    <w:p w:rsidR="009C466F" w:rsidRDefault="009C466F" w:rsidP="009C46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537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Прекращение денежной выплаты осуществляется с 1 числа месяца, следующего за месяцем, в котором наступили следующие </w:t>
      </w:r>
      <w:r w:rsidR="00EA36E4">
        <w:rPr>
          <w:rFonts w:ascii="Times New Roman" w:hAnsi="Times New Roman" w:cs="Times New Roman"/>
          <w:sz w:val="28"/>
          <w:szCs w:val="28"/>
        </w:rPr>
        <w:t>события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466F" w:rsidRDefault="009C466F" w:rsidP="009C46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537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.1. Отчисление получателя из </w:t>
      </w:r>
      <w:r w:rsidR="00901735">
        <w:rPr>
          <w:rFonts w:ascii="Times New Roman" w:hAnsi="Times New Roman" w:cs="Times New Roman"/>
          <w:sz w:val="28"/>
          <w:szCs w:val="28"/>
        </w:rPr>
        <w:t>образовательной о</w:t>
      </w:r>
      <w:r>
        <w:rPr>
          <w:rFonts w:ascii="Times New Roman" w:hAnsi="Times New Roman" w:cs="Times New Roman"/>
          <w:sz w:val="28"/>
          <w:szCs w:val="28"/>
        </w:rPr>
        <w:t>рганизации независимо от причин отчисления.</w:t>
      </w:r>
    </w:p>
    <w:p w:rsidR="009C466F" w:rsidRDefault="009C466F" w:rsidP="009C46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537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 Расторжение до окончания обучения договора о целевом обучении</w:t>
      </w:r>
      <w:r w:rsidR="00BD583F">
        <w:rPr>
          <w:rFonts w:ascii="Times New Roman" w:hAnsi="Times New Roman" w:cs="Times New Roman"/>
          <w:sz w:val="28"/>
          <w:szCs w:val="28"/>
        </w:rPr>
        <w:t xml:space="preserve"> для получателей, указанных  в абзаце третьем подпункта 2.2 пункта 2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66F" w:rsidRDefault="009C466F" w:rsidP="009C46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537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5E63CB">
        <w:rPr>
          <w:rFonts w:ascii="Times New Roman" w:hAnsi="Times New Roman" w:cs="Times New Roman"/>
          <w:sz w:val="28"/>
          <w:szCs w:val="28"/>
        </w:rPr>
        <w:t>Уход</w:t>
      </w:r>
      <w:r>
        <w:rPr>
          <w:rFonts w:ascii="Times New Roman" w:hAnsi="Times New Roman" w:cs="Times New Roman"/>
          <w:sz w:val="28"/>
          <w:szCs w:val="28"/>
        </w:rPr>
        <w:t xml:space="preserve"> получателя в академическ</w:t>
      </w:r>
      <w:r w:rsidR="005E63CB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отпуск, в отпуск по беременности и родам, а также в отпуск по уходу за ребенком до достижения им возраста 3 </w:t>
      </w:r>
      <w:r w:rsidR="005E63CB">
        <w:rPr>
          <w:rFonts w:ascii="Times New Roman" w:hAnsi="Times New Roman" w:cs="Times New Roman"/>
          <w:sz w:val="28"/>
          <w:szCs w:val="28"/>
        </w:rPr>
        <w:t xml:space="preserve"> (трех) </w:t>
      </w:r>
      <w:r>
        <w:rPr>
          <w:rFonts w:ascii="Times New Roman" w:hAnsi="Times New Roman" w:cs="Times New Roman"/>
          <w:sz w:val="28"/>
          <w:szCs w:val="28"/>
        </w:rPr>
        <w:t>лет.</w:t>
      </w:r>
    </w:p>
    <w:p w:rsidR="009C466F" w:rsidRDefault="009C466F" w:rsidP="009C46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537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37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Завершение</w:t>
      </w:r>
      <w:r w:rsidR="00DE0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="00DE0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01735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B53713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высшего педагогического образования</w:t>
      </w:r>
      <w:r w:rsidR="00E772ED">
        <w:rPr>
          <w:rFonts w:ascii="Times New Roman" w:hAnsi="Times New Roman" w:cs="Times New Roman"/>
          <w:sz w:val="28"/>
          <w:szCs w:val="28"/>
        </w:rPr>
        <w:t>.</w:t>
      </w:r>
    </w:p>
    <w:p w:rsidR="009C466F" w:rsidRDefault="009C466F" w:rsidP="009C46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537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37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Смерть получателя</w:t>
      </w:r>
      <w:r w:rsidR="005E63CB">
        <w:rPr>
          <w:rFonts w:ascii="Times New Roman" w:hAnsi="Times New Roman" w:cs="Times New Roman"/>
          <w:sz w:val="28"/>
          <w:szCs w:val="28"/>
        </w:rPr>
        <w:t xml:space="preserve"> (в том числе объявление его умершим по решению суда, вступившему в законную силу), признание его безвестно отсутствующим  по решению суда, вступившему в законную силу.</w:t>
      </w:r>
    </w:p>
    <w:p w:rsidR="005D4BC4" w:rsidRDefault="005D4BC4" w:rsidP="009C46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537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371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Письменный отказ получателя.</w:t>
      </w:r>
    </w:p>
    <w:p w:rsidR="007E0E72" w:rsidRDefault="009C466F" w:rsidP="009C46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537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Возврату подлежит сумма денежной выплаты</w:t>
      </w:r>
      <w:r w:rsidR="00656B5C">
        <w:rPr>
          <w:rFonts w:ascii="Times New Roman" w:hAnsi="Times New Roman" w:cs="Times New Roman"/>
          <w:sz w:val="28"/>
          <w:szCs w:val="28"/>
        </w:rPr>
        <w:t>, в объеме оказанной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, перечисленная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  <w:r w:rsidR="007E0E72">
        <w:rPr>
          <w:rFonts w:ascii="Times New Roman" w:hAnsi="Times New Roman" w:cs="Times New Roman"/>
          <w:sz w:val="28"/>
          <w:szCs w:val="28"/>
        </w:rPr>
        <w:t>:</w:t>
      </w:r>
    </w:p>
    <w:p w:rsidR="007E0E72" w:rsidRDefault="007E0E72" w:rsidP="009C46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466F">
        <w:rPr>
          <w:rFonts w:ascii="Times New Roman" w:hAnsi="Times New Roman" w:cs="Times New Roman"/>
          <w:sz w:val="28"/>
          <w:szCs w:val="28"/>
        </w:rPr>
        <w:t xml:space="preserve"> представления документов с заведомо недостоверными сведениями</w:t>
      </w:r>
      <w:r w:rsidR="00F87B27">
        <w:rPr>
          <w:rFonts w:ascii="Times New Roman" w:hAnsi="Times New Roman" w:cs="Times New Roman"/>
          <w:sz w:val="28"/>
          <w:szCs w:val="28"/>
        </w:rPr>
        <w:t>;</w:t>
      </w:r>
      <w:r w:rsidR="009C4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E72" w:rsidRDefault="007E0E72" w:rsidP="009C46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466F">
        <w:rPr>
          <w:rFonts w:ascii="Times New Roman" w:hAnsi="Times New Roman" w:cs="Times New Roman"/>
          <w:sz w:val="28"/>
          <w:szCs w:val="28"/>
        </w:rPr>
        <w:t>непредставления либо несвоевременного представления сведений о наступлении обстоятельств, влекущих прекращение денежной выплаты</w:t>
      </w:r>
      <w:r w:rsidR="00F87B27">
        <w:rPr>
          <w:rFonts w:ascii="Times New Roman" w:hAnsi="Times New Roman" w:cs="Times New Roman"/>
          <w:sz w:val="28"/>
          <w:szCs w:val="28"/>
        </w:rPr>
        <w:t>;</w:t>
      </w:r>
    </w:p>
    <w:p w:rsidR="00BD583F" w:rsidRDefault="00BD583F" w:rsidP="00BD58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неисполнение получателем, указанным в абзаце втором подпункта 2.2 пункта 2 настоящего Постановления</w:t>
      </w:r>
      <w:r w:rsidR="00CF7C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по трудоустройству в муниципальное учреждение после завершения</w:t>
      </w:r>
      <w:r w:rsidRPr="00BD5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 в образовательной организации;</w:t>
      </w:r>
    </w:p>
    <w:p w:rsidR="00BD583F" w:rsidRDefault="00BD583F" w:rsidP="00BD58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неисполнения получателем, указанным в абзаце третьем подпункта 2.2 пункта 2 настоящего Постановления</w:t>
      </w:r>
      <w:r w:rsidR="00CF7C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по осуществлению трудовой деятельности, установленной договором о целевом обучении; </w:t>
      </w:r>
    </w:p>
    <w:p w:rsidR="009C466F" w:rsidRDefault="00BD583F" w:rsidP="009C46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E72" w:rsidRPr="0071668F">
        <w:rPr>
          <w:rFonts w:ascii="Times New Roman" w:hAnsi="Times New Roman" w:cs="Times New Roman"/>
          <w:sz w:val="28"/>
          <w:szCs w:val="28"/>
        </w:rPr>
        <w:t>-</w:t>
      </w:r>
      <w:r w:rsidR="0071668F">
        <w:rPr>
          <w:rFonts w:ascii="Times New Roman" w:hAnsi="Times New Roman" w:cs="Times New Roman"/>
          <w:sz w:val="28"/>
          <w:szCs w:val="28"/>
        </w:rPr>
        <w:t xml:space="preserve"> несоответствие получателя требованиям, указанным в подпунктах 2.2, 2.3 пункта 2 настоящего Постановления</w:t>
      </w:r>
      <w:r w:rsidR="009C466F">
        <w:rPr>
          <w:rFonts w:ascii="Times New Roman" w:hAnsi="Times New Roman" w:cs="Times New Roman"/>
          <w:sz w:val="28"/>
          <w:szCs w:val="28"/>
        </w:rPr>
        <w:t>.</w:t>
      </w:r>
    </w:p>
    <w:p w:rsidR="00214211" w:rsidRDefault="00214211" w:rsidP="009C46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5371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7B27">
        <w:rPr>
          <w:rFonts w:ascii="Times New Roman" w:hAnsi="Times New Roman" w:cs="Times New Roman"/>
          <w:sz w:val="28"/>
          <w:szCs w:val="28"/>
        </w:rPr>
        <w:t>Денежная выплата не подлежит возврату в случае возникновения обстоятельств непреодолимой силы,</w:t>
      </w:r>
      <w:r w:rsidR="000851F0">
        <w:rPr>
          <w:rFonts w:ascii="Times New Roman" w:hAnsi="Times New Roman" w:cs="Times New Roman"/>
          <w:sz w:val="28"/>
          <w:szCs w:val="28"/>
        </w:rPr>
        <w:t xml:space="preserve"> т.е. чрезвычайных и </w:t>
      </w:r>
      <w:r w:rsidR="007D00AD">
        <w:rPr>
          <w:rFonts w:ascii="Times New Roman" w:hAnsi="Times New Roman" w:cs="Times New Roman"/>
          <w:sz w:val="28"/>
          <w:szCs w:val="28"/>
        </w:rPr>
        <w:t>непредотвратимых</w:t>
      </w:r>
      <w:r w:rsidR="000851F0">
        <w:rPr>
          <w:rFonts w:ascii="Times New Roman" w:hAnsi="Times New Roman" w:cs="Times New Roman"/>
          <w:sz w:val="28"/>
          <w:szCs w:val="28"/>
        </w:rPr>
        <w:t xml:space="preserve"> при данных условиях обстоятельств: стихийных природных явлений (землетрясение, наводнение и т.д.), действи</w:t>
      </w:r>
      <w:r w:rsidR="007D00AD">
        <w:rPr>
          <w:rFonts w:ascii="Times New Roman" w:hAnsi="Times New Roman" w:cs="Times New Roman"/>
          <w:sz w:val="28"/>
          <w:szCs w:val="28"/>
        </w:rPr>
        <w:t xml:space="preserve">я объективных внешних факторов </w:t>
      </w:r>
      <w:r w:rsidR="007D00AD">
        <w:rPr>
          <w:rFonts w:ascii="Times New Roman" w:hAnsi="Times New Roman" w:cs="Times New Roman"/>
          <w:sz w:val="28"/>
          <w:szCs w:val="28"/>
        </w:rPr>
        <w:lastRenderedPageBreak/>
        <w:t>(пожар, военные действия, эпидемии, иные события, не подлежащие разумному контролю сторон)</w:t>
      </w:r>
      <w:r w:rsidR="009270C9">
        <w:rPr>
          <w:rFonts w:ascii="Times New Roman" w:hAnsi="Times New Roman" w:cs="Times New Roman"/>
          <w:sz w:val="28"/>
          <w:szCs w:val="28"/>
        </w:rPr>
        <w:t>,</w:t>
      </w:r>
      <w:r w:rsidR="007D00AD">
        <w:rPr>
          <w:rFonts w:ascii="Times New Roman" w:hAnsi="Times New Roman" w:cs="Times New Roman"/>
          <w:sz w:val="28"/>
          <w:szCs w:val="28"/>
        </w:rPr>
        <w:t xml:space="preserve"> на время действия этих обстоятельств.</w:t>
      </w:r>
      <w:r w:rsidR="00F87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66F" w:rsidRDefault="009C466F" w:rsidP="009C46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537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МАУ "МФЦ" в течение 10 (десяти) рабочих дней со дня выявления факта излишне выплаченной суммы денежной выплаты направляет получателю требование о возврате излишне выплаченной суммы ежемесячной выплаты.</w:t>
      </w:r>
    </w:p>
    <w:p w:rsidR="009C466F" w:rsidRDefault="009C466F" w:rsidP="009C46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добровольно возвращает на лицевой счет МАУ "МФЦ" излишне выплаченную сумму в срок не позднее 3 (трех) месяцев со дня получения указанного требования.</w:t>
      </w:r>
    </w:p>
    <w:p w:rsidR="009C466F" w:rsidRDefault="009C466F" w:rsidP="009C46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537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невозврата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получателем в указанный срок излишне выплаченной суммы денежной выплаты</w:t>
      </w:r>
      <w:r w:rsidR="009270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указанные средства взыскиваются в судебном порядке.</w:t>
      </w:r>
    </w:p>
    <w:p w:rsidR="009C466F" w:rsidRDefault="009C466F" w:rsidP="009C46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Департаменту финансов администрации городского округа Тольятти (Миронова Л.А.) осуществлять финансовое обеспечение расходного обязательства, установленного </w:t>
      </w:r>
      <w:hyperlink w:anchor="Par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Постановления, в пределах бюджетных ассигнований, предусмотренных в бюджете городского округа Тольятти по главному распорядителю бюджетных средств - департаменту </w:t>
      </w:r>
      <w:r w:rsidR="00C110E9">
        <w:rPr>
          <w:rFonts w:ascii="Times New Roman" w:hAnsi="Times New Roman" w:cs="Times New Roman"/>
          <w:sz w:val="28"/>
          <w:szCs w:val="28"/>
        </w:rPr>
        <w:t>информационных технологий и связи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 на соответствующие цели.</w:t>
      </w:r>
    </w:p>
    <w:p w:rsidR="009C466F" w:rsidRDefault="009C466F" w:rsidP="009C46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Департаменту </w:t>
      </w:r>
      <w:r w:rsidR="00364098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(</w:t>
      </w:r>
      <w:r w:rsidR="00364098">
        <w:rPr>
          <w:rFonts w:ascii="Times New Roman" w:hAnsi="Times New Roman" w:cs="Times New Roman"/>
          <w:sz w:val="28"/>
          <w:szCs w:val="28"/>
        </w:rPr>
        <w:t>Лебедева Л.М.</w:t>
      </w:r>
      <w:r>
        <w:rPr>
          <w:rFonts w:ascii="Times New Roman" w:hAnsi="Times New Roman" w:cs="Times New Roman"/>
          <w:sz w:val="28"/>
          <w:szCs w:val="28"/>
        </w:rPr>
        <w:t>), департаменту информационных технологий и связи администрации городского округа Тольятти (Балашова Е.В.) через МАУ "МФЦ"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Е.В.) организовать работу по предоставлению денежной выплаты.</w:t>
      </w:r>
    </w:p>
    <w:p w:rsidR="009C466F" w:rsidRDefault="009C466F" w:rsidP="009C46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71668F" w:rsidRPr="00BD35ED" w:rsidRDefault="009C466F" w:rsidP="007166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после дня его официального опубликования</w:t>
      </w:r>
      <w:r w:rsidR="0071668F">
        <w:rPr>
          <w:rFonts w:ascii="Times New Roman" w:hAnsi="Times New Roman" w:cs="Times New Roman"/>
          <w:sz w:val="28"/>
          <w:szCs w:val="28"/>
        </w:rPr>
        <w:t xml:space="preserve"> и </w:t>
      </w:r>
      <w:r w:rsidR="0071668F" w:rsidRPr="00BD35ED">
        <w:rPr>
          <w:rFonts w:ascii="Times New Roman" w:hAnsi="Times New Roman" w:cs="Times New Roman"/>
          <w:sz w:val="28"/>
          <w:szCs w:val="28"/>
        </w:rPr>
        <w:t>применяется к правоотношениям, возникшим с 01.09.2023.</w:t>
      </w:r>
    </w:p>
    <w:p w:rsidR="009C466F" w:rsidRDefault="009C466F" w:rsidP="009C46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Баннову Ю.Е.</w:t>
      </w:r>
    </w:p>
    <w:p w:rsidR="009C466F" w:rsidRDefault="009C466F" w:rsidP="009C4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B5C" w:rsidRDefault="00656B5C">
      <w:pPr>
        <w:rPr>
          <w:rFonts w:ascii="Times New Roman" w:hAnsi="Times New Roman" w:cs="Times New Roman"/>
          <w:sz w:val="28"/>
          <w:szCs w:val="28"/>
        </w:rPr>
      </w:pPr>
    </w:p>
    <w:p w:rsidR="00364098" w:rsidRPr="00364098" w:rsidRDefault="00364098">
      <w:pPr>
        <w:rPr>
          <w:rFonts w:ascii="Times New Roman" w:hAnsi="Times New Roman" w:cs="Times New Roman"/>
          <w:sz w:val="28"/>
          <w:szCs w:val="28"/>
        </w:rPr>
      </w:pPr>
      <w:r w:rsidRPr="00364098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      </w:t>
      </w:r>
      <w:proofErr w:type="spellStart"/>
      <w:r w:rsidRPr="00364098"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sectPr w:rsidR="00364098" w:rsidRPr="00364098" w:rsidSect="00F949C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C466F"/>
    <w:rsid w:val="000010B3"/>
    <w:rsid w:val="000229EE"/>
    <w:rsid w:val="00023D61"/>
    <w:rsid w:val="000722ED"/>
    <w:rsid w:val="00084F57"/>
    <w:rsid w:val="000851F0"/>
    <w:rsid w:val="000D1400"/>
    <w:rsid w:val="00190597"/>
    <w:rsid w:val="00196963"/>
    <w:rsid w:val="001C27C9"/>
    <w:rsid w:val="00214211"/>
    <w:rsid w:val="002477A4"/>
    <w:rsid w:val="002A5F38"/>
    <w:rsid w:val="002D474F"/>
    <w:rsid w:val="002E3FFA"/>
    <w:rsid w:val="00323AD4"/>
    <w:rsid w:val="0033341E"/>
    <w:rsid w:val="00364098"/>
    <w:rsid w:val="00371948"/>
    <w:rsid w:val="00394F62"/>
    <w:rsid w:val="00396DBB"/>
    <w:rsid w:val="003C1B6D"/>
    <w:rsid w:val="004045FF"/>
    <w:rsid w:val="00432665"/>
    <w:rsid w:val="004348D2"/>
    <w:rsid w:val="00483707"/>
    <w:rsid w:val="0049094A"/>
    <w:rsid w:val="00522CBC"/>
    <w:rsid w:val="00533E05"/>
    <w:rsid w:val="005409D2"/>
    <w:rsid w:val="00595CE6"/>
    <w:rsid w:val="005B1949"/>
    <w:rsid w:val="005D4BC4"/>
    <w:rsid w:val="005E63CB"/>
    <w:rsid w:val="00637DEF"/>
    <w:rsid w:val="00656B5C"/>
    <w:rsid w:val="0066249B"/>
    <w:rsid w:val="00663341"/>
    <w:rsid w:val="006658AD"/>
    <w:rsid w:val="00687FD0"/>
    <w:rsid w:val="006A7FDA"/>
    <w:rsid w:val="0071668F"/>
    <w:rsid w:val="00740A82"/>
    <w:rsid w:val="007A17CE"/>
    <w:rsid w:val="007B61BD"/>
    <w:rsid w:val="007D00AD"/>
    <w:rsid w:val="007D3F80"/>
    <w:rsid w:val="007E0E72"/>
    <w:rsid w:val="007F7332"/>
    <w:rsid w:val="008D0228"/>
    <w:rsid w:val="00901735"/>
    <w:rsid w:val="00917FEC"/>
    <w:rsid w:val="009270C9"/>
    <w:rsid w:val="009A6649"/>
    <w:rsid w:val="009C466F"/>
    <w:rsid w:val="009C5CBA"/>
    <w:rsid w:val="00A31B68"/>
    <w:rsid w:val="00A71F3B"/>
    <w:rsid w:val="00AB27FF"/>
    <w:rsid w:val="00B32D52"/>
    <w:rsid w:val="00B4563E"/>
    <w:rsid w:val="00B53713"/>
    <w:rsid w:val="00BD583F"/>
    <w:rsid w:val="00BE003E"/>
    <w:rsid w:val="00BE28D1"/>
    <w:rsid w:val="00C110E9"/>
    <w:rsid w:val="00C42BAF"/>
    <w:rsid w:val="00C54A2E"/>
    <w:rsid w:val="00C93A96"/>
    <w:rsid w:val="00CB6FC7"/>
    <w:rsid w:val="00CE553D"/>
    <w:rsid w:val="00CF6C51"/>
    <w:rsid w:val="00CF7CC8"/>
    <w:rsid w:val="00D06CB4"/>
    <w:rsid w:val="00D67569"/>
    <w:rsid w:val="00D71758"/>
    <w:rsid w:val="00D73C2D"/>
    <w:rsid w:val="00D87C56"/>
    <w:rsid w:val="00DA16EF"/>
    <w:rsid w:val="00DD4F15"/>
    <w:rsid w:val="00DE027F"/>
    <w:rsid w:val="00E04FB8"/>
    <w:rsid w:val="00E757AF"/>
    <w:rsid w:val="00E772ED"/>
    <w:rsid w:val="00EA36E4"/>
    <w:rsid w:val="00EA46F0"/>
    <w:rsid w:val="00F44973"/>
    <w:rsid w:val="00F87B27"/>
    <w:rsid w:val="00F96192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341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3">
    <w:name w:val="List Paragraph"/>
    <w:basedOn w:val="a"/>
    <w:uiPriority w:val="34"/>
    <w:qFormat/>
    <w:rsid w:val="001C27C9"/>
    <w:pPr>
      <w:ind w:left="720"/>
      <w:contextualSpacing/>
    </w:pPr>
  </w:style>
  <w:style w:type="paragraph" w:customStyle="1" w:styleId="ConsPlusNormal">
    <w:name w:val="ConsPlusNormal"/>
    <w:rsid w:val="00917FE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B9D80D32DDE93F5AEF9388C4132866CBB68009F009F8561644FCAE4699F3DFE5F9CCD0E0E18513EC9BB89C65D7EE96D9360613AD6BC1C2449632B6G3A6M" TargetMode="External"/><Relationship Id="rId13" Type="http://schemas.openxmlformats.org/officeDocument/2006/relationships/hyperlink" Target="consultantplus://offline/ref=96C17671A2539930685A095716554D2E0A3F8569BBA07AB141072DA08C69F6755F8104F2388B2651EA392458E5E00E72E5D72287D0DBD4E259B85F7DvFOFK" TargetMode="External"/><Relationship Id="rId18" Type="http://schemas.openxmlformats.org/officeDocument/2006/relationships/hyperlink" Target="consultantplus://offline/ref=96C17671A2539930685A095716554D2E0A3F8569BBA07AB141072DA08C69F6755F8104F2388B2651EA392458E5E00E72E5D72287D0DBD4E259B85F7DvFOF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6C17671A2539930685A095716554D2E0A3F8569BBA07AB141072DA08C69F6755F8104F2388B2651EA39245BE5E00E72E5D72287D0DBD4E259B85F7DvFOFK" TargetMode="External"/><Relationship Id="rId7" Type="http://schemas.openxmlformats.org/officeDocument/2006/relationships/hyperlink" Target="consultantplus://offline/ref=70B9D80D32DDE93F5AEF8D85D27F746EC9BEDB0CF309F4064B16FAF919C9F58AA5B9CA85A7AD8C19B8CBFCCA68DCB3D99D621511A477GCA2M" TargetMode="External"/><Relationship Id="rId12" Type="http://schemas.openxmlformats.org/officeDocument/2006/relationships/hyperlink" Target="consultantplus://offline/ref=96C17671A2539930685A095716554D2E0A3F8569BBA07AB141072DA08C69F6755F8104F2388B2651EA392458E5E00E72E5D72287D0DBD4E259B85F7DvFOFK" TargetMode="External"/><Relationship Id="rId17" Type="http://schemas.openxmlformats.org/officeDocument/2006/relationships/hyperlink" Target="consultantplus://offline/ref=96C17671A2539930685A095716554D2E0A3F8569BBA07AB141072DA08C69F6755F8104F2388B2651EA39245AECE00E72E5D72287D0DBD4E259B85F7DvFOF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6C17671A2539930685A095716554D2E0A3F8569BBA07AB141072DA08C69F6755F8104F2388B2651EA392458E5E00E72E5D72287D0DBD4E259B85F7DvFOFK" TargetMode="External"/><Relationship Id="rId20" Type="http://schemas.openxmlformats.org/officeDocument/2006/relationships/hyperlink" Target="consultantplus://offline/ref=96C17671A2539930685A095716554D2E0A3F8569BBA07AB141072DA08C69F6755F8104F2388B2651EA39245AECE00E72E5D72287D0DBD4E259B85F7DvFO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B9D80D32DDE93F5AEF8D85D27F746EC9BEDB0CF309F4064B16FAF919C9F58AA5B9CA85A3A68910E591ECCE2189B7C7947D0B12BA77C1C1G5A9M" TargetMode="External"/><Relationship Id="rId11" Type="http://schemas.openxmlformats.org/officeDocument/2006/relationships/hyperlink" Target="consultantplus://offline/ref=96C17671A2539930685A095716554D2E0A3F8569BBA07AB141072DA08C69F6755F8104F2388B2651EA39245AECE00E72E5D72287D0DBD4E259B85F7DvFOFK" TargetMode="External"/><Relationship Id="rId5" Type="http://schemas.openxmlformats.org/officeDocument/2006/relationships/hyperlink" Target="consultantplus://offline/ref=70B9D80D32DDE93F5AEF8D85D27F746EC9BEDB0CF309F4064B16FAF919C9F58AA5B9CA85A0A08B19B8CBFCCA68DCB3D99D621511A477GCA2M" TargetMode="External"/><Relationship Id="rId15" Type="http://schemas.openxmlformats.org/officeDocument/2006/relationships/hyperlink" Target="consultantplus://offline/ref=96C17671A2539930685A095716554D2E0A3F8569BBA07AB141072DA08C69F6755F8104F2388B2651EA392458E5E00E72E5D72287D0DBD4E259B85F7DvFOF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D3A77A91EE5B0B540E5EB3C94B3B28FF361C77530FF525B34F389462F9E6EC4EEBC767FC76A07DD76985E679802A2B1A40013429BF4B4F24C88A440j7KDK" TargetMode="External"/><Relationship Id="rId19" Type="http://schemas.openxmlformats.org/officeDocument/2006/relationships/hyperlink" Target="consultantplus://offline/ref=96C17671A2539930685A095716554D2E0A3F8569BBA07AB141072DA08C69F6755F8104F2388B2651EA392458E5E00E72E5D72287D0DBD4E259B85F7DvFOFK" TargetMode="External"/><Relationship Id="rId4" Type="http://schemas.openxmlformats.org/officeDocument/2006/relationships/hyperlink" Target="consultantplus://offline/ref=70B9D80D32DDE93F5AEF8D85D27F746EC9BFDC05F90BF4064B16FAF919C9F58AA5B9CA85A3A48817EF91ECCE2189B7C7947D0B12BA77C1C1G5A9M" TargetMode="External"/><Relationship Id="rId9" Type="http://schemas.openxmlformats.org/officeDocument/2006/relationships/hyperlink" Target="consultantplus://offline/ref=FD3A77A91EE5B0B540E5EB3C94B3B28FF361C77530FF525B34F389462F9E6EC4EEBC767FC76A07DD76985E649A02A2B1A40013429BF4B4F24C88A440j7KDK" TargetMode="External"/><Relationship Id="rId14" Type="http://schemas.openxmlformats.org/officeDocument/2006/relationships/hyperlink" Target="consultantplus://offline/ref=96C17671A2539930685A095716554D2E0A3F8569BBA07AB141072DA08C69F6755F8104F2388B2651EA392458E5E00E72E5D72287D0DBD4E259B85F7DvFOF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panova.ov</dc:creator>
  <cp:keywords/>
  <dc:description/>
  <cp:lastModifiedBy>vorobeva.iv</cp:lastModifiedBy>
  <cp:revision>32</cp:revision>
  <cp:lastPrinted>2023-10-23T11:49:00Z</cp:lastPrinted>
  <dcterms:created xsi:type="dcterms:W3CDTF">2023-01-09T12:00:00Z</dcterms:created>
  <dcterms:modified xsi:type="dcterms:W3CDTF">2023-10-23T11:49:00Z</dcterms:modified>
</cp:coreProperties>
</file>