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24" w:rsidRPr="008D4F98" w:rsidRDefault="003F6924" w:rsidP="003F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4F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2C5AED" w:rsidRPr="003F6924" w:rsidRDefault="003F6924" w:rsidP="003F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AED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ED" w:rsidRPr="00C62968">
        <w:rPr>
          <w:rFonts w:ascii="Times New Roman" w:hAnsi="Times New Roman" w:cs="Times New Roman"/>
          <w:sz w:val="28"/>
          <w:szCs w:val="28"/>
        </w:rPr>
        <w:t>в постановление администрации  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ED" w:rsidRPr="00C62968">
        <w:rPr>
          <w:rFonts w:ascii="Times New Roman" w:hAnsi="Times New Roman" w:cs="Times New Roman"/>
          <w:sz w:val="28"/>
          <w:szCs w:val="28"/>
        </w:rPr>
        <w:t>от 09.11.2022  № 2810-п/1 "</w:t>
      </w:r>
      <w:r w:rsidR="002C5AED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состава сточных вод для объектов абонентов всех организаций, осуществляющих водоотведение </w:t>
      </w:r>
      <w:r w:rsidR="002C5AED" w:rsidRPr="00C6296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="002C5AED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зоны</w:t>
      </w:r>
      <w:r w:rsidR="002C5AED" w:rsidRPr="00C62968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="002C5AED" w:rsidRPr="00C6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 №1 и №2, а также централизованной системы водоотведения № 6 (ливневой) городского округа Тольятти</w:t>
      </w:r>
      <w:r w:rsidR="002C5AED" w:rsidRPr="00C62968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2C5AED" w:rsidRPr="00ED1D8B" w:rsidRDefault="002C5AED" w:rsidP="002C5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74" w:rsidRDefault="00A27D74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27D74" w:rsidRPr="00BB10E3" w:rsidRDefault="00A27D74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D7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городского округа Тольятти от 19.06.2024 № 1113-п/1 внесены изменения в  Актуализированную схему водоснабжения и водоотведения городского округа Тольятти на период с 2014 до 2028 года, утвержденную постановлением администрации городского округа Тольятти Самарской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бласти от 23.12.2021 № 3888-п/1. 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>Согласно информации отдела инженерной инфраструктуры департамента городского хозяйства от 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изменения внесены </w:t>
      </w:r>
      <w:r w:rsidRPr="00BB10E3">
        <w:rPr>
          <w:rFonts w:ascii="Times New Roman" w:eastAsia="Times New Roman" w:hAnsi="Times New Roman" w:cs="Times New Roman"/>
          <w:b/>
          <w:sz w:val="28"/>
          <w:szCs w:val="28"/>
        </w:rPr>
        <w:t xml:space="preserve">в части определения двух централизованных систем водоотведения Автозаводского района </w:t>
      </w:r>
      <w:proofErr w:type="spellStart"/>
      <w:r w:rsidRPr="00BB10E3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BB10E3">
        <w:rPr>
          <w:rFonts w:ascii="Times New Roman" w:eastAsia="Times New Roman" w:hAnsi="Times New Roman" w:cs="Times New Roman"/>
          <w:sz w:val="28"/>
          <w:szCs w:val="28"/>
        </w:rPr>
        <w:t>. Тольятти</w:t>
      </w:r>
      <w:r w:rsidRPr="00BB10E3">
        <w:rPr>
          <w:rFonts w:ascii="Times New Roman" w:eastAsia="Times New Roman" w:hAnsi="Times New Roman" w:cs="Times New Roman"/>
          <w:b/>
          <w:sz w:val="28"/>
          <w:szCs w:val="28"/>
        </w:rPr>
        <w:t xml:space="preserve"> (вместо принятых ранее двух технологических зон одной централизованной системы водоотведения): </w:t>
      </w:r>
    </w:p>
    <w:p w:rsidR="00A27D74" w:rsidRPr="00A27D74" w:rsidRDefault="00A27D74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7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ab/>
        <w:t xml:space="preserve">Централизованная система водоотведения №1.1 </w:t>
      </w:r>
      <w:r w:rsidRPr="0017346C">
        <w:rPr>
          <w:rFonts w:ascii="Times New Roman" w:eastAsia="Times New Roman" w:hAnsi="Times New Roman" w:cs="Times New Roman"/>
          <w:b/>
          <w:sz w:val="28"/>
          <w:szCs w:val="28"/>
        </w:rPr>
        <w:t>общесплавная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 (ЦСВ №1.1);</w:t>
      </w:r>
    </w:p>
    <w:p w:rsidR="00A27D74" w:rsidRPr="00A27D74" w:rsidRDefault="00A27D74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7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ab/>
        <w:t xml:space="preserve">Централизованная система водоотведения №1.2 </w:t>
      </w:r>
      <w:r w:rsidRPr="0017346C">
        <w:rPr>
          <w:rFonts w:ascii="Times New Roman" w:eastAsia="Times New Roman" w:hAnsi="Times New Roman" w:cs="Times New Roman"/>
          <w:b/>
          <w:sz w:val="28"/>
          <w:szCs w:val="28"/>
        </w:rPr>
        <w:t>ливневая</w:t>
      </w:r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 (ЦСВ №1.2).</w:t>
      </w:r>
    </w:p>
    <w:p w:rsidR="00A27D74" w:rsidRPr="00A27D74" w:rsidRDefault="00A27D74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ЦСВ №1.1 </w:t>
      </w:r>
      <w:proofErr w:type="gramStart"/>
      <w:r w:rsidRPr="00A27D74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 для приема, транспортировки и очистки бытовых и производственных сточных вод (условно-загрязненных) с отведением очищенных сточных вод через самостоятельный выпуск в Саратовское водохранилище.</w:t>
      </w:r>
    </w:p>
    <w:p w:rsidR="00A27D74" w:rsidRDefault="00A27D74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ЦСВ №1.2 </w:t>
      </w:r>
      <w:proofErr w:type="gramStart"/>
      <w:r w:rsidRPr="00A27D74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A27D74">
        <w:rPr>
          <w:rFonts w:ascii="Times New Roman" w:eastAsia="Times New Roman" w:hAnsi="Times New Roman" w:cs="Times New Roman"/>
          <w:sz w:val="28"/>
          <w:szCs w:val="28"/>
        </w:rPr>
        <w:t xml:space="preserve"> для приема, транспортировки и очистки поверхностных сточных вод (дождевых и производственных условно-чистых) с отведением очищенных сточных вод через самостоятельный выпуск в Куйбышевское водохранилище.</w:t>
      </w:r>
    </w:p>
    <w:p w:rsidR="00E26D91" w:rsidRDefault="003F68C5" w:rsidP="0035210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8C5">
        <w:rPr>
          <w:rFonts w:ascii="Times New Roman" w:eastAsia="Times New Roman" w:hAnsi="Times New Roman" w:cs="Times New Roman"/>
          <w:sz w:val="28"/>
          <w:szCs w:val="28"/>
        </w:rPr>
        <w:t>Порядок установления нормативов состава сточных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81A">
        <w:rPr>
          <w:rFonts w:ascii="Times New Roman" w:eastAsia="Times New Roman" w:hAnsi="Times New Roman" w:cs="Times New Roman"/>
          <w:sz w:val="28"/>
          <w:szCs w:val="28"/>
        </w:rPr>
        <w:t>и о</w:t>
      </w:r>
      <w:r w:rsidR="00DB381A" w:rsidRPr="00DB381A">
        <w:rPr>
          <w:rFonts w:ascii="Times New Roman" w:eastAsia="Times New Roman" w:hAnsi="Times New Roman" w:cs="Times New Roman"/>
          <w:sz w:val="28"/>
          <w:szCs w:val="28"/>
        </w:rPr>
        <w:t xml:space="preserve">собенности установления нормативов состава сточных вод в </w:t>
      </w:r>
      <w:proofErr w:type="gramStart"/>
      <w:r w:rsidR="00DB381A" w:rsidRPr="00DB381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DB381A" w:rsidRPr="00DB381A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 </w:t>
      </w:r>
      <w:r w:rsidR="00DB381A" w:rsidRPr="00DB38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нормируемых веществ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регламентирован</w:t>
      </w:r>
      <w:r w:rsidR="00DB381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 w:rsidRPr="003F68C5">
        <w:rPr>
          <w:rFonts w:ascii="Times New Roman" w:eastAsia="Times New Roman" w:hAnsi="Times New Roman" w:cs="Times New Roman"/>
          <w:sz w:val="28"/>
          <w:szCs w:val="28"/>
        </w:rPr>
        <w:t>XIII</w:t>
      </w:r>
      <w:r w:rsidR="00352100" w:rsidRPr="00352100">
        <w:t xml:space="preserve"> 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>равил холодного водоснабжения и водоотведения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 xml:space="preserve">от 29 июля 2013 г. </w:t>
      </w:r>
      <w:r w:rsidR="003521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2100" w:rsidRPr="00352100">
        <w:rPr>
          <w:rFonts w:ascii="Times New Roman" w:eastAsia="Times New Roman" w:hAnsi="Times New Roman" w:cs="Times New Roman"/>
          <w:sz w:val="28"/>
          <w:szCs w:val="28"/>
        </w:rPr>
        <w:t xml:space="preserve"> 644</w:t>
      </w:r>
      <w:r w:rsidR="008A6964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 № 644)</w:t>
      </w:r>
      <w:r w:rsidR="00E26D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6F8" w:rsidRDefault="00E26D91" w:rsidP="0035210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180</w:t>
      </w:r>
      <w:r w:rsidRPr="00E26D9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26D91">
        <w:rPr>
          <w:rFonts w:ascii="Times New Roman" w:eastAsia="Times New Roman" w:hAnsi="Times New Roman" w:cs="Times New Roman"/>
          <w:sz w:val="28"/>
          <w:szCs w:val="28"/>
        </w:rPr>
        <w:t xml:space="preserve"> № 644</w:t>
      </w:r>
      <w:r w:rsidR="0037248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7248A" w:rsidRPr="0037248A">
        <w:rPr>
          <w:rFonts w:ascii="Times New Roman" w:eastAsia="Times New Roman" w:hAnsi="Times New Roman" w:cs="Times New Roman"/>
          <w:sz w:val="28"/>
          <w:szCs w:val="28"/>
        </w:rPr>
        <w:t>ормативы состава сточных вод</w:t>
      </w:r>
      <w:r w:rsidR="0037248A" w:rsidRPr="0037248A">
        <w:t xml:space="preserve"> </w:t>
      </w:r>
      <w:r w:rsidR="0037248A" w:rsidRPr="0037248A">
        <w:rPr>
          <w:rFonts w:ascii="Times New Roman" w:eastAsia="Times New Roman" w:hAnsi="Times New Roman" w:cs="Times New Roman"/>
          <w:sz w:val="28"/>
          <w:szCs w:val="28"/>
        </w:rPr>
        <w:t>применительно к сбросу в общесплавные и бытовые системы водоотведения</w:t>
      </w:r>
      <w:r w:rsidR="0037248A" w:rsidRPr="0037248A">
        <w:t xml:space="preserve"> </w:t>
      </w:r>
      <w:r w:rsidR="0037248A" w:rsidRPr="0037248A">
        <w:rPr>
          <w:rFonts w:ascii="Times New Roman" w:eastAsia="Times New Roman" w:hAnsi="Times New Roman" w:cs="Times New Roman"/>
          <w:sz w:val="28"/>
          <w:szCs w:val="28"/>
        </w:rPr>
        <w:t>в отношении технологически нормируемых веществ (взвешенные вещества, БПК5, ХПК, аммоний</w:t>
      </w:r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>-ион, фосфор фосфатов)</w:t>
      </w:r>
      <w:r w:rsidR="0037248A" w:rsidRPr="00163D2D">
        <w:t xml:space="preserve"> </w:t>
      </w:r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равными значениям нормативов состава сточных вод в </w:t>
      </w:r>
      <w:proofErr w:type="gramStart"/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 нормируемых веществ при сбросе сточных вод в централизованные системы водоотведения поселений, муниципальных округов </w:t>
      </w:r>
      <w:r w:rsidR="00AB5BA8">
        <w:rPr>
          <w:rFonts w:ascii="Times New Roman" w:eastAsia="Times New Roman" w:hAnsi="Times New Roman" w:cs="Times New Roman"/>
          <w:sz w:val="28"/>
          <w:szCs w:val="28"/>
        </w:rPr>
        <w:t>или городских округов согласно П</w:t>
      </w:r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>риложению № 7</w:t>
      </w:r>
      <w:r w:rsidR="0037248A" w:rsidRPr="00163D2D">
        <w:t xml:space="preserve"> </w:t>
      </w:r>
      <w:r w:rsidR="0037248A" w:rsidRPr="00163D2D">
        <w:rPr>
          <w:rFonts w:ascii="Times New Roman" w:eastAsia="Times New Roman" w:hAnsi="Times New Roman" w:cs="Times New Roman"/>
          <w:sz w:val="28"/>
          <w:szCs w:val="28"/>
        </w:rPr>
        <w:t>Правил №</w:t>
      </w:r>
      <w:r w:rsidR="0037248A" w:rsidRPr="0037248A">
        <w:rPr>
          <w:rFonts w:ascii="Times New Roman" w:eastAsia="Times New Roman" w:hAnsi="Times New Roman" w:cs="Times New Roman"/>
          <w:sz w:val="28"/>
          <w:szCs w:val="28"/>
        </w:rPr>
        <w:t xml:space="preserve"> 644.</w:t>
      </w:r>
    </w:p>
    <w:p w:rsidR="00D465FA" w:rsidRDefault="00AB5BA8" w:rsidP="0035210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95694C">
        <w:rPr>
          <w:rFonts w:ascii="Times New Roman" w:eastAsia="Times New Roman" w:hAnsi="Times New Roman" w:cs="Times New Roman"/>
          <w:sz w:val="28"/>
          <w:szCs w:val="28"/>
        </w:rPr>
        <w:t>риложению № 7 к Правилам № 644 значения</w:t>
      </w:r>
      <w:r w:rsidR="00666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8" w:rsidRPr="00666988">
        <w:rPr>
          <w:rFonts w:ascii="Times New Roman" w:eastAsia="Times New Roman" w:hAnsi="Times New Roman" w:cs="Times New Roman"/>
          <w:sz w:val="28"/>
          <w:szCs w:val="28"/>
        </w:rPr>
        <w:t xml:space="preserve">нормативов состава сточных вод </w:t>
      </w:r>
      <w:r w:rsidR="00F641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6988" w:rsidRPr="00666988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 нормируемы</w:t>
      </w:r>
      <w:r w:rsidR="00F641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6988" w:rsidRPr="00666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1B0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  <w:r w:rsidR="00A16BA1" w:rsidRPr="00A16BA1">
        <w:rPr>
          <w:rFonts w:ascii="Times New Roman" w:eastAsia="Times New Roman" w:hAnsi="Times New Roman" w:cs="Times New Roman"/>
          <w:sz w:val="28"/>
          <w:szCs w:val="28"/>
        </w:rPr>
        <w:t>БПК5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1B0">
        <w:rPr>
          <w:rFonts w:ascii="Times New Roman" w:eastAsia="Times New Roman" w:hAnsi="Times New Roman" w:cs="Times New Roman"/>
          <w:sz w:val="28"/>
          <w:szCs w:val="28"/>
        </w:rPr>
        <w:t xml:space="preserve">ХПК </w:t>
      </w:r>
      <w:r w:rsidR="00401176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сбросу в централизованные </w:t>
      </w:r>
      <w:r w:rsidR="00401176" w:rsidRPr="00BA035D">
        <w:rPr>
          <w:rFonts w:ascii="Times New Roman" w:eastAsia="Times New Roman" w:hAnsi="Times New Roman" w:cs="Times New Roman"/>
          <w:b/>
          <w:sz w:val="28"/>
          <w:szCs w:val="28"/>
        </w:rPr>
        <w:t>общесплавные</w:t>
      </w:r>
      <w:r w:rsidR="00401176">
        <w:rPr>
          <w:rFonts w:ascii="Times New Roman" w:eastAsia="Times New Roman" w:hAnsi="Times New Roman" w:cs="Times New Roman"/>
          <w:sz w:val="28"/>
          <w:szCs w:val="28"/>
        </w:rPr>
        <w:t xml:space="preserve"> системы водоотведения</w:t>
      </w:r>
      <w:r w:rsidR="00F902E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равными:</w:t>
      </w:r>
      <w:r w:rsidR="00BA035D">
        <w:rPr>
          <w:rFonts w:ascii="Times New Roman" w:eastAsia="Times New Roman" w:hAnsi="Times New Roman" w:cs="Times New Roman"/>
          <w:sz w:val="28"/>
          <w:szCs w:val="28"/>
        </w:rPr>
        <w:t xml:space="preserve"> БПК5 – 500 мг/дм3;  ХПК – 700 мг/дм3</w:t>
      </w:r>
      <w:r w:rsidR="00007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0E3" w:rsidRDefault="00BB10E3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BB10E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B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9D0">
        <w:rPr>
          <w:rFonts w:ascii="Times New Roman" w:eastAsia="Times New Roman" w:hAnsi="Times New Roman" w:cs="Times New Roman"/>
          <w:sz w:val="28"/>
          <w:szCs w:val="28"/>
        </w:rPr>
        <w:t>№ 644</w:t>
      </w:r>
      <w:r w:rsidR="00A0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 городского хозяйства подготовлен проект постановления «О внесении изменений </w:t>
      </w:r>
      <w:r w:rsidR="006929D0" w:rsidRPr="006929D0">
        <w:rPr>
          <w:rFonts w:ascii="Times New Roman" w:hAnsi="Times New Roman" w:cs="Times New Roman"/>
          <w:sz w:val="28"/>
          <w:szCs w:val="28"/>
        </w:rPr>
        <w:t>в постановление администрации  городского округа Тольятти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D0" w:rsidRPr="006929D0">
        <w:rPr>
          <w:rFonts w:ascii="Times New Roman" w:hAnsi="Times New Roman" w:cs="Times New Roman"/>
          <w:sz w:val="28"/>
          <w:szCs w:val="28"/>
        </w:rPr>
        <w:t>от 09.11.2022  № 2810-п/1 "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состава сточных вод для объектов абонентов всех организаций, осуществляющих водоотведение </w:t>
      </w:r>
      <w:r w:rsidR="006929D0" w:rsidRPr="006929D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зоны</w:t>
      </w:r>
      <w:r w:rsidR="006929D0" w:rsidRPr="006929D0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 №1 и №2, а также централизованной системы водоотведения</w:t>
      </w:r>
      <w:proofErr w:type="gramEnd"/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>6 (ливневой) городского округа Тольятти</w:t>
      </w:r>
      <w:r w:rsidR="006929D0" w:rsidRPr="006929D0">
        <w:rPr>
          <w:rFonts w:ascii="Times New Roman" w:hAnsi="Times New Roman" w:cs="Times New Roman"/>
          <w:sz w:val="28"/>
          <w:szCs w:val="28"/>
        </w:rPr>
        <w:t>"</w:t>
      </w:r>
      <w:r w:rsidR="006929D0"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части:</w:t>
      </w:r>
      <w:proofErr w:type="gramEnd"/>
    </w:p>
    <w:p w:rsidR="006929D0" w:rsidRDefault="006929D0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уточнения</w:t>
      </w:r>
      <w:r w:rsidRPr="006929D0">
        <w:t xml:space="preserve"> </w:t>
      </w:r>
      <w:r w:rsidRPr="006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централизованных систем водоотведения Автозаводского района</w:t>
      </w:r>
      <w:r w:rsid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1636" w:rsidRP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общесплавн</w:t>
      </w:r>
      <w:r w:rsid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1636" w:rsidRP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ЦСВ №1.1</w:t>
      </w:r>
      <w:r w:rsid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1636" w:rsidRP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</w:t>
      </w:r>
      <w:r w:rsid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1636" w:rsidRP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ЦСВ №1.2</w:t>
      </w:r>
      <w:r w:rsidR="0017163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10E3" w:rsidRDefault="008F74F6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уточнения 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 xml:space="preserve"> нормативов состава сточных вод по технологически нормируемым показателям БПК5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 xml:space="preserve"> ХПК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>применительно к сбросу в централизованн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27">
        <w:rPr>
          <w:rFonts w:ascii="Times New Roman" w:eastAsia="Times New Roman" w:hAnsi="Times New Roman" w:cs="Times New Roman"/>
          <w:b/>
          <w:sz w:val="28"/>
          <w:szCs w:val="28"/>
        </w:rPr>
        <w:t>общесплавную</w:t>
      </w:r>
      <w:r w:rsidRPr="008F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283">
        <w:rPr>
          <w:rFonts w:ascii="Times New Roman" w:eastAsia="Times New Roman" w:hAnsi="Times New Roman" w:cs="Times New Roman"/>
          <w:b/>
          <w:sz w:val="28"/>
          <w:szCs w:val="28"/>
        </w:rPr>
        <w:t>систему ЦСВ №1.1</w:t>
      </w:r>
      <w:r w:rsidR="00A07FF2">
        <w:rPr>
          <w:rFonts w:ascii="Times New Roman" w:eastAsia="Times New Roman" w:hAnsi="Times New Roman" w:cs="Times New Roman"/>
          <w:sz w:val="28"/>
          <w:szCs w:val="28"/>
        </w:rPr>
        <w:t xml:space="preserve">, значения </w:t>
      </w:r>
      <w:r w:rsidR="00A07FF2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с</w:t>
      </w:r>
      <w:r w:rsidR="00A07FF2" w:rsidRPr="00A07FF2">
        <w:rPr>
          <w:rFonts w:ascii="Times New Roman" w:eastAsia="Times New Roman" w:hAnsi="Times New Roman" w:cs="Times New Roman"/>
          <w:sz w:val="28"/>
          <w:szCs w:val="28"/>
        </w:rPr>
        <w:t>огласно Приложению № 7 к Правилам № 644</w:t>
      </w:r>
      <w:r w:rsidR="00A0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FF2" w:rsidRPr="00A07FF2">
        <w:rPr>
          <w:rFonts w:ascii="Times New Roman" w:eastAsia="Times New Roman" w:hAnsi="Times New Roman" w:cs="Times New Roman"/>
          <w:sz w:val="28"/>
          <w:szCs w:val="28"/>
        </w:rPr>
        <w:t>устанавливаются равными: БПК5 – 500 мг/дм3;  ХПК – 700 мг/дм3.</w:t>
      </w:r>
    </w:p>
    <w:p w:rsidR="00A964FB" w:rsidRDefault="00EA2E55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отсутствия </w:t>
      </w:r>
      <w:r w:rsidRPr="00EA2E55">
        <w:rPr>
          <w:rFonts w:ascii="Times New Roman" w:eastAsia="Times New Roman" w:hAnsi="Times New Roman" w:cs="Times New Roman"/>
          <w:sz w:val="28"/>
          <w:szCs w:val="28"/>
        </w:rPr>
        <w:t>у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(ООО «АВК»)</w:t>
      </w:r>
      <w:r w:rsidRPr="00EA2E55">
        <w:rPr>
          <w:rFonts w:ascii="Times New Roman" w:eastAsia="Times New Roman" w:hAnsi="Times New Roman" w:cs="Times New Roman"/>
          <w:sz w:val="28"/>
          <w:szCs w:val="28"/>
        </w:rPr>
        <w:t>, эксплуатирующей централизованную систему водоотведения</w:t>
      </w:r>
      <w:r w:rsidRPr="00EA2E55">
        <w:t xml:space="preserve"> </w:t>
      </w:r>
      <w:r w:rsidRPr="00EA2E55">
        <w:rPr>
          <w:rFonts w:ascii="Times New Roman" w:eastAsia="Times New Roman" w:hAnsi="Times New Roman" w:cs="Times New Roman"/>
          <w:sz w:val="28"/>
          <w:szCs w:val="28"/>
        </w:rPr>
        <w:t xml:space="preserve">ЦСВ №1.2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A2E55">
        <w:rPr>
          <w:rFonts w:ascii="Times New Roman" w:eastAsia="Times New Roman" w:hAnsi="Times New Roman" w:cs="Times New Roman"/>
          <w:sz w:val="28"/>
          <w:szCs w:val="28"/>
        </w:rPr>
        <w:t>ливнев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C3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3E69" w:rsidRPr="00BC3E69">
        <w:rPr>
          <w:rFonts w:ascii="Times New Roman" w:eastAsia="Times New Roman" w:hAnsi="Times New Roman" w:cs="Times New Roman"/>
          <w:sz w:val="28"/>
          <w:szCs w:val="28"/>
        </w:rPr>
        <w:t xml:space="preserve">в отношении всех объектов </w:t>
      </w:r>
      <w:r w:rsidR="00BC3E69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BC3E69" w:rsidRPr="00BC3E69">
        <w:rPr>
          <w:rFonts w:ascii="Times New Roman" w:eastAsia="Times New Roman" w:hAnsi="Times New Roman" w:cs="Times New Roman"/>
          <w:sz w:val="28"/>
          <w:szCs w:val="28"/>
        </w:rPr>
        <w:t xml:space="preserve"> системы действующего комплексного экологического разрешения</w:t>
      </w:r>
      <w:r w:rsidR="00BC3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5F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5C86" w:rsidRPr="00D75C86">
        <w:rPr>
          <w:rFonts w:ascii="Times New Roman" w:eastAsia="Times New Roman" w:hAnsi="Times New Roman" w:cs="Times New Roman"/>
          <w:sz w:val="28"/>
          <w:szCs w:val="28"/>
        </w:rPr>
        <w:t>ормативы состава сточных вод в отношении технологически нормируемых веществ</w:t>
      </w:r>
      <w:r w:rsidR="00D75C8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D75C86" w:rsidRPr="00D75C86">
        <w:rPr>
          <w:rFonts w:ascii="Times New Roman" w:eastAsia="Times New Roman" w:hAnsi="Times New Roman" w:cs="Times New Roman"/>
          <w:sz w:val="28"/>
          <w:szCs w:val="28"/>
        </w:rPr>
        <w:t xml:space="preserve"> ЦСВ №1.2 (ливневая)</w:t>
      </w:r>
      <w:r w:rsidR="00D75C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D75C86" w:rsidRPr="007865DD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5D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57" w:rsidRPr="005D4557">
        <w:t xml:space="preserve"> </w:t>
      </w:r>
      <w:r w:rsidR="005D4557">
        <w:t>(</w:t>
      </w:r>
      <w:r w:rsidR="005D4557" w:rsidRPr="005D4557">
        <w:rPr>
          <w:rFonts w:ascii="Times New Roman" w:eastAsia="Times New Roman" w:hAnsi="Times New Roman" w:cs="Times New Roman"/>
          <w:sz w:val="28"/>
          <w:szCs w:val="28"/>
        </w:rPr>
        <w:t>пункт 180 Правил № 644</w:t>
      </w:r>
      <w:r w:rsidR="005D4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5C86" w:rsidRPr="00786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557" w:rsidRDefault="005D4557" w:rsidP="00C10F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ED" w:rsidRPr="007865DD" w:rsidRDefault="002C5AED" w:rsidP="002C5AE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5AED" w:rsidRPr="007865DD" w:rsidRDefault="002C5AED" w:rsidP="002C5AED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 департамента                                               </w:t>
      </w:r>
      <w:r w:rsidR="007865DD"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65DD"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Рябов</w:t>
      </w:r>
    </w:p>
    <w:p w:rsidR="002C5AED" w:rsidRPr="007865DD" w:rsidRDefault="002C5AED" w:rsidP="002C5AE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65DD">
        <w:rPr>
          <w:rFonts w:ascii="Times New Roman" w:eastAsia="Times New Roman" w:hAnsi="Times New Roman" w:cs="Times New Roman"/>
          <w:lang w:eastAsia="ru-RU"/>
        </w:rPr>
        <w:t>Федосеева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65DD">
        <w:rPr>
          <w:rFonts w:ascii="Times New Roman" w:eastAsia="Times New Roman" w:hAnsi="Times New Roman" w:cs="Times New Roman"/>
          <w:lang w:eastAsia="ru-RU"/>
        </w:rPr>
        <w:t>Л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>.</w:t>
      </w:r>
      <w:r w:rsidRPr="007865DD">
        <w:rPr>
          <w:rFonts w:ascii="Times New Roman" w:eastAsia="Times New Roman" w:hAnsi="Times New Roman" w:cs="Times New Roman"/>
          <w:lang w:eastAsia="ru-RU"/>
        </w:rPr>
        <w:t>Ю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C5AED" w:rsidRPr="00B41EF4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65DD">
        <w:rPr>
          <w:rFonts w:ascii="Times New Roman" w:eastAsia="Times New Roman" w:hAnsi="Times New Roman" w:cs="Times New Roman"/>
          <w:lang w:eastAsia="ru-RU"/>
        </w:rPr>
        <w:t>544634 (5288)</w:t>
      </w:r>
    </w:p>
    <w:p w:rsidR="00FC0199" w:rsidRDefault="00FC0199"/>
    <w:sectPr w:rsidR="00FC0199" w:rsidSect="008A69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B"/>
    <w:rsid w:val="00007719"/>
    <w:rsid w:val="000359C4"/>
    <w:rsid w:val="00163D2D"/>
    <w:rsid w:val="00171636"/>
    <w:rsid w:val="0017346C"/>
    <w:rsid w:val="0026263F"/>
    <w:rsid w:val="002C5AED"/>
    <w:rsid w:val="00304A40"/>
    <w:rsid w:val="00352100"/>
    <w:rsid w:val="0037248A"/>
    <w:rsid w:val="003F68C5"/>
    <w:rsid w:val="003F6924"/>
    <w:rsid w:val="00401176"/>
    <w:rsid w:val="004D0283"/>
    <w:rsid w:val="00523795"/>
    <w:rsid w:val="005336CE"/>
    <w:rsid w:val="005A674C"/>
    <w:rsid w:val="005D4557"/>
    <w:rsid w:val="006375FC"/>
    <w:rsid w:val="00666988"/>
    <w:rsid w:val="006929D0"/>
    <w:rsid w:val="007865DD"/>
    <w:rsid w:val="008A6964"/>
    <w:rsid w:val="008E1D27"/>
    <w:rsid w:val="008F74F6"/>
    <w:rsid w:val="00923D6A"/>
    <w:rsid w:val="0095694C"/>
    <w:rsid w:val="009B0727"/>
    <w:rsid w:val="009C2F55"/>
    <w:rsid w:val="00A07FF2"/>
    <w:rsid w:val="00A16BA1"/>
    <w:rsid w:val="00A27D74"/>
    <w:rsid w:val="00A316F8"/>
    <w:rsid w:val="00A7763C"/>
    <w:rsid w:val="00A964FB"/>
    <w:rsid w:val="00AB5BA8"/>
    <w:rsid w:val="00AF0450"/>
    <w:rsid w:val="00B8199A"/>
    <w:rsid w:val="00BA035D"/>
    <w:rsid w:val="00BB10E3"/>
    <w:rsid w:val="00BC3E69"/>
    <w:rsid w:val="00BD4AE7"/>
    <w:rsid w:val="00C10FE2"/>
    <w:rsid w:val="00C6130A"/>
    <w:rsid w:val="00CD145F"/>
    <w:rsid w:val="00D115BB"/>
    <w:rsid w:val="00D276E2"/>
    <w:rsid w:val="00D36B72"/>
    <w:rsid w:val="00D465FA"/>
    <w:rsid w:val="00D75C86"/>
    <w:rsid w:val="00DB381A"/>
    <w:rsid w:val="00E26D91"/>
    <w:rsid w:val="00EA2E55"/>
    <w:rsid w:val="00EC669F"/>
    <w:rsid w:val="00F0621A"/>
    <w:rsid w:val="00F641B0"/>
    <w:rsid w:val="00F902EF"/>
    <w:rsid w:val="00FC0199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Екатерина Николаевна</dc:creator>
  <cp:keywords/>
  <dc:description/>
  <cp:lastModifiedBy>user</cp:lastModifiedBy>
  <cp:revision>96</cp:revision>
  <dcterms:created xsi:type="dcterms:W3CDTF">2023-08-09T10:27:00Z</dcterms:created>
  <dcterms:modified xsi:type="dcterms:W3CDTF">2024-07-01T11:44:00Z</dcterms:modified>
</cp:coreProperties>
</file>