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41D7" w14:textId="77777777" w:rsidR="00C818A7" w:rsidRPr="00B33364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69BAC9D7" w14:textId="41C5818F" w:rsidR="00C818A7" w:rsidRPr="00B33364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B2C2FBA" w14:textId="77777777" w:rsidR="00B918B8" w:rsidRDefault="00B33364" w:rsidP="00B91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 xml:space="preserve">проекта постановления администрации городского округа Тольятти </w:t>
      </w:r>
    </w:p>
    <w:p w14:paraId="3849E6EA" w14:textId="47D15F5E" w:rsidR="00601274" w:rsidRPr="00CD0A65" w:rsidRDefault="00CD0A65" w:rsidP="00CD0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A65">
        <w:rPr>
          <w:rFonts w:ascii="Times New Roman" w:hAnsi="Times New Roman" w:cs="Times New Roman"/>
          <w:b/>
          <w:bCs/>
          <w:sz w:val="24"/>
          <w:szCs w:val="24"/>
        </w:rPr>
        <w:t xml:space="preserve">«О признании утратившим силу постановления мэрии городского округа Тольятти от 08.10.2010 № 2829-п/1 </w:t>
      </w:r>
      <w:bookmarkStart w:id="0" w:name="_Hlk76564778"/>
      <w:r w:rsidRPr="00CD0A65">
        <w:rPr>
          <w:rFonts w:ascii="Times New Roman" w:hAnsi="Times New Roman" w:cs="Times New Roman"/>
          <w:b/>
          <w:bCs/>
          <w:sz w:val="24"/>
          <w:szCs w:val="24"/>
        </w:rPr>
        <w:t>«Об утверждении Положения об оказании платных услуг муниципальными учреждениями, подведомственными департаменту дорожного хозяйства, транспорта и связи мэрии городского округа Тольятти»</w:t>
      </w:r>
      <w:bookmarkEnd w:id="0"/>
      <w:r w:rsidRPr="00CD0A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DEB2FA" w14:textId="77777777" w:rsidR="005D36BD" w:rsidRPr="00B33364" w:rsidRDefault="005D36BD" w:rsidP="005D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695E3" w14:textId="00031A0D" w:rsidR="00C818A7" w:rsidRPr="00781512" w:rsidRDefault="00C818A7" w:rsidP="00B91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364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E501BD" w:rsidRPr="00B33364">
        <w:rPr>
          <w:rFonts w:ascii="Times New Roman" w:hAnsi="Times New Roman" w:cs="Times New Roman"/>
          <w:sz w:val="24"/>
          <w:szCs w:val="24"/>
        </w:rPr>
        <w:t>а</w:t>
      </w:r>
      <w:r w:rsidRPr="00B33364">
        <w:rPr>
          <w:rFonts w:ascii="Times New Roman" w:hAnsi="Times New Roman" w:cs="Times New Roman"/>
          <w:sz w:val="24"/>
          <w:szCs w:val="24"/>
        </w:rPr>
        <w:t xml:space="preserve"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FF7782" w:rsidRPr="00B33364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</w:t>
      </w:r>
      <w:r w:rsidR="00240E02" w:rsidRPr="00B3336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  <w:r w:rsidR="00781512">
        <w:rPr>
          <w:rFonts w:ascii="Times New Roman" w:hAnsi="Times New Roman" w:cs="Times New Roman"/>
          <w:sz w:val="24"/>
          <w:szCs w:val="24"/>
        </w:rPr>
        <w:t xml:space="preserve"> </w:t>
      </w:r>
      <w:r w:rsidR="00781512" w:rsidRPr="00781512">
        <w:rPr>
          <w:rFonts w:ascii="Times New Roman" w:hAnsi="Times New Roman" w:cs="Times New Roman"/>
          <w:sz w:val="24"/>
          <w:szCs w:val="24"/>
        </w:rPr>
        <w:t>«О признании утратившим силу постановления мэрии городского округа Тольятти от 08.10.2010 № 2829-п/1 «Об утверждении Положения об оказании платных услуг муниципальными учреждениями, подведомственными департаменту дорожного хозяйства, транспорта и связи мэрии городского округа Тольятти»</w:t>
      </w:r>
      <w:r w:rsidR="00781512" w:rsidRPr="00781512">
        <w:rPr>
          <w:rFonts w:ascii="Times New Roman" w:hAnsi="Times New Roman" w:cs="Times New Roman"/>
          <w:sz w:val="24"/>
          <w:szCs w:val="24"/>
        </w:rPr>
        <w:t>.</w:t>
      </w:r>
    </w:p>
    <w:p w14:paraId="263F9CC5" w14:textId="5B945EF0" w:rsidR="00C818A7" w:rsidRPr="00B33364" w:rsidRDefault="00C818A7" w:rsidP="003E3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364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r w:rsidR="00E9058C">
        <w:rPr>
          <w:rFonts w:ascii="Times New Roman" w:hAnsi="Times New Roman" w:cs="Times New Roman"/>
          <w:sz w:val="24"/>
          <w:szCs w:val="24"/>
          <w:lang w:val="en-US"/>
        </w:rPr>
        <w:t>popova</w:t>
      </w:r>
      <w:r w:rsidR="00E9058C" w:rsidRPr="00E9058C">
        <w:rPr>
          <w:rFonts w:ascii="Times New Roman" w:hAnsi="Times New Roman" w:cs="Times New Roman"/>
          <w:sz w:val="24"/>
          <w:szCs w:val="24"/>
        </w:rPr>
        <w:t>.</w:t>
      </w:r>
      <w:r w:rsidR="00E9058C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="00E9058C" w:rsidRPr="00E9058C">
        <w:rPr>
          <w:rFonts w:ascii="Times New Roman" w:hAnsi="Times New Roman" w:cs="Times New Roman"/>
          <w:sz w:val="24"/>
          <w:szCs w:val="24"/>
        </w:rPr>
        <w:t>@</w:t>
      </w:r>
      <w:r w:rsidR="00E9058C">
        <w:rPr>
          <w:rFonts w:ascii="Times New Roman" w:hAnsi="Times New Roman" w:cs="Times New Roman"/>
          <w:sz w:val="24"/>
          <w:szCs w:val="24"/>
          <w:lang w:val="en-US"/>
        </w:rPr>
        <w:t>tgl</w:t>
      </w:r>
      <w:r w:rsidR="00E9058C" w:rsidRPr="00E9058C">
        <w:rPr>
          <w:rFonts w:ascii="Times New Roman" w:hAnsi="Times New Roman" w:cs="Times New Roman"/>
          <w:sz w:val="24"/>
          <w:szCs w:val="24"/>
        </w:rPr>
        <w:t>.</w:t>
      </w:r>
      <w:r w:rsidR="00E9058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E3809" w:rsidRPr="00B33364">
        <w:rPr>
          <w:rFonts w:ascii="Times New Roman" w:hAnsi="Times New Roman" w:cs="Times New Roman"/>
          <w:sz w:val="24"/>
          <w:szCs w:val="24"/>
        </w:rPr>
        <w:t>.</w:t>
      </w:r>
    </w:p>
    <w:p w14:paraId="716E02B6" w14:textId="2AE0492A" w:rsidR="00C818A7" w:rsidRPr="00B33364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364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A843A8" w:rsidRPr="00A843A8">
        <w:rPr>
          <w:rFonts w:ascii="Times New Roman" w:hAnsi="Times New Roman" w:cs="Times New Roman"/>
          <w:sz w:val="24"/>
          <w:szCs w:val="24"/>
        </w:rPr>
        <w:t>27</w:t>
      </w:r>
      <w:r w:rsidR="00C857B1" w:rsidRPr="00B33364">
        <w:rPr>
          <w:rFonts w:ascii="Times New Roman" w:hAnsi="Times New Roman" w:cs="Times New Roman"/>
          <w:sz w:val="24"/>
          <w:szCs w:val="24"/>
        </w:rPr>
        <w:t xml:space="preserve"> </w:t>
      </w:r>
      <w:r w:rsidR="005D36BD">
        <w:rPr>
          <w:rFonts w:ascii="Times New Roman" w:hAnsi="Times New Roman" w:cs="Times New Roman"/>
          <w:sz w:val="24"/>
          <w:szCs w:val="24"/>
        </w:rPr>
        <w:t>ию</w:t>
      </w:r>
      <w:r w:rsidR="00985174">
        <w:rPr>
          <w:rFonts w:ascii="Times New Roman" w:hAnsi="Times New Roman" w:cs="Times New Roman"/>
          <w:sz w:val="24"/>
          <w:szCs w:val="24"/>
        </w:rPr>
        <w:t>л</w:t>
      </w:r>
      <w:r w:rsidR="00E501BD" w:rsidRPr="00B33364">
        <w:rPr>
          <w:rFonts w:ascii="Times New Roman" w:hAnsi="Times New Roman" w:cs="Times New Roman"/>
          <w:sz w:val="24"/>
          <w:szCs w:val="24"/>
        </w:rPr>
        <w:t>я 202</w:t>
      </w:r>
      <w:r w:rsidR="00717018" w:rsidRPr="00B33364">
        <w:rPr>
          <w:rFonts w:ascii="Times New Roman" w:hAnsi="Times New Roman" w:cs="Times New Roman"/>
          <w:sz w:val="24"/>
          <w:szCs w:val="24"/>
        </w:rPr>
        <w:t>1</w:t>
      </w:r>
      <w:r w:rsidR="00E501BD" w:rsidRPr="00B33364">
        <w:rPr>
          <w:rFonts w:ascii="Times New Roman" w:hAnsi="Times New Roman" w:cs="Times New Roman"/>
          <w:sz w:val="24"/>
          <w:szCs w:val="24"/>
        </w:rPr>
        <w:t xml:space="preserve"> г.</w:t>
      </w:r>
      <w:r w:rsidRPr="00B33364">
        <w:rPr>
          <w:rFonts w:ascii="Times New Roman" w:hAnsi="Times New Roman" w:cs="Times New Roman"/>
          <w:sz w:val="24"/>
          <w:szCs w:val="24"/>
        </w:rPr>
        <w:t xml:space="preserve"> по </w:t>
      </w:r>
      <w:r w:rsidR="00A843A8" w:rsidRPr="00976D0C">
        <w:rPr>
          <w:rFonts w:ascii="Times New Roman" w:hAnsi="Times New Roman" w:cs="Times New Roman"/>
          <w:sz w:val="24"/>
          <w:szCs w:val="24"/>
        </w:rPr>
        <w:t>04</w:t>
      </w:r>
      <w:r w:rsidR="00E501BD" w:rsidRPr="00B33364">
        <w:rPr>
          <w:rFonts w:ascii="Times New Roman" w:hAnsi="Times New Roman" w:cs="Times New Roman"/>
          <w:sz w:val="24"/>
          <w:szCs w:val="24"/>
        </w:rPr>
        <w:t xml:space="preserve"> </w:t>
      </w:r>
      <w:r w:rsidR="00A843A8">
        <w:rPr>
          <w:rFonts w:ascii="Times New Roman" w:hAnsi="Times New Roman" w:cs="Times New Roman"/>
          <w:sz w:val="24"/>
          <w:szCs w:val="24"/>
        </w:rPr>
        <w:t>августа</w:t>
      </w:r>
      <w:r w:rsidR="00E501BD" w:rsidRPr="00B33364">
        <w:rPr>
          <w:rFonts w:ascii="Times New Roman" w:hAnsi="Times New Roman" w:cs="Times New Roman"/>
          <w:sz w:val="24"/>
          <w:szCs w:val="24"/>
        </w:rPr>
        <w:t xml:space="preserve"> 202</w:t>
      </w:r>
      <w:r w:rsidR="00717018" w:rsidRPr="00B33364">
        <w:rPr>
          <w:rFonts w:ascii="Times New Roman" w:hAnsi="Times New Roman" w:cs="Times New Roman"/>
          <w:sz w:val="24"/>
          <w:szCs w:val="24"/>
        </w:rPr>
        <w:t>1</w:t>
      </w:r>
      <w:r w:rsidR="00E501BD" w:rsidRPr="00B33364">
        <w:rPr>
          <w:rFonts w:ascii="Times New Roman" w:hAnsi="Times New Roman" w:cs="Times New Roman"/>
          <w:sz w:val="24"/>
          <w:szCs w:val="24"/>
        </w:rPr>
        <w:t xml:space="preserve"> г</w:t>
      </w:r>
      <w:r w:rsidRPr="00B33364">
        <w:rPr>
          <w:rFonts w:ascii="Times New Roman" w:hAnsi="Times New Roman" w:cs="Times New Roman"/>
          <w:sz w:val="24"/>
          <w:szCs w:val="24"/>
        </w:rPr>
        <w:t>.</w:t>
      </w:r>
    </w:p>
    <w:p w14:paraId="4E661CDA" w14:textId="77777777" w:rsidR="00C818A7" w:rsidRPr="00B33364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64">
        <w:rPr>
          <w:rFonts w:ascii="Times New Roman" w:hAnsi="Times New Roman" w:cs="Times New Roman"/>
          <w:sz w:val="24"/>
          <w:szCs w:val="24"/>
        </w:rPr>
        <w:t>Приложения:</w:t>
      </w:r>
    </w:p>
    <w:p w14:paraId="4D3AA1E4" w14:textId="04840E13" w:rsidR="00FF7782" w:rsidRPr="00976D0C" w:rsidRDefault="00FF7782" w:rsidP="00A317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B8">
        <w:rPr>
          <w:rFonts w:ascii="Times New Roman" w:hAnsi="Times New Roman" w:cs="Times New Roman"/>
          <w:sz w:val="24"/>
          <w:szCs w:val="24"/>
        </w:rPr>
        <w:t>Проект постановления администрации</w:t>
      </w:r>
      <w:r w:rsidR="00976D0C">
        <w:rPr>
          <w:rFonts w:ascii="Times New Roman" w:hAnsi="Times New Roman" w:cs="Times New Roman"/>
          <w:sz w:val="24"/>
          <w:szCs w:val="24"/>
        </w:rPr>
        <w:t xml:space="preserve"> </w:t>
      </w:r>
      <w:r w:rsidR="00976D0C" w:rsidRPr="00976D0C">
        <w:rPr>
          <w:rFonts w:ascii="Times New Roman" w:hAnsi="Times New Roman" w:cs="Times New Roman"/>
          <w:sz w:val="24"/>
          <w:szCs w:val="24"/>
        </w:rPr>
        <w:t>«О признании утратившим силу постановления мэрии городского округа Тольятти от 08.10.2010 № 2829-п/1 «Об утверждении Положения об оказании платных услуг муниципальными учреждениями, подведомственными департаменту дорожного хозяйства, транспорта и связи мэрии городского округа Тольятти»</w:t>
      </w:r>
      <w:r w:rsidR="00976D0C" w:rsidRPr="00976D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94239" w14:textId="7C471978" w:rsidR="00C818A7" w:rsidRPr="00B33364" w:rsidRDefault="00C857B1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64">
        <w:rPr>
          <w:rFonts w:ascii="Times New Roman" w:hAnsi="Times New Roman" w:cs="Times New Roman"/>
          <w:sz w:val="24"/>
          <w:szCs w:val="24"/>
        </w:rPr>
        <w:t>Финансово-экономическое обоснование и П</w:t>
      </w:r>
      <w:r w:rsidR="00C818A7" w:rsidRPr="00B33364">
        <w:rPr>
          <w:rFonts w:ascii="Times New Roman" w:hAnsi="Times New Roman" w:cs="Times New Roman"/>
          <w:sz w:val="24"/>
          <w:szCs w:val="24"/>
        </w:rPr>
        <w:t>ояснительная записка к проекту постановления</w:t>
      </w:r>
      <w:r w:rsidR="00B8651B" w:rsidRPr="00B33364">
        <w:rPr>
          <w:rFonts w:ascii="Times New Roman" w:hAnsi="Times New Roman" w:cs="Times New Roman"/>
          <w:sz w:val="24"/>
          <w:szCs w:val="24"/>
        </w:rPr>
        <w:t>.</w:t>
      </w:r>
    </w:p>
    <w:p w14:paraId="072E5FAC" w14:textId="77777777" w:rsidR="00C818A7" w:rsidRPr="00B33364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64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14:paraId="0B6DF9A8" w14:textId="77777777" w:rsidR="004B67E0" w:rsidRPr="00B33364" w:rsidRDefault="004B67E0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04D8D" w14:textId="16F130B6" w:rsidR="00FF7782" w:rsidRPr="00B33364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364">
        <w:rPr>
          <w:rFonts w:ascii="Times New Roman" w:hAnsi="Times New Roman" w:cs="Times New Roman"/>
          <w:sz w:val="24"/>
          <w:szCs w:val="24"/>
        </w:rPr>
        <w:t>ФИО, должность:</w:t>
      </w:r>
      <w:r w:rsidR="00CD6E24" w:rsidRPr="00B33364">
        <w:rPr>
          <w:rFonts w:ascii="Times New Roman" w:hAnsi="Times New Roman" w:cs="Times New Roman"/>
          <w:sz w:val="24"/>
          <w:szCs w:val="24"/>
        </w:rPr>
        <w:t xml:space="preserve"> </w:t>
      </w:r>
      <w:r w:rsidR="004538BC">
        <w:rPr>
          <w:rFonts w:ascii="Times New Roman" w:hAnsi="Times New Roman" w:cs="Times New Roman"/>
          <w:sz w:val="24"/>
          <w:szCs w:val="24"/>
        </w:rPr>
        <w:t>Попова Екатерина Николаевна</w:t>
      </w:r>
      <w:r w:rsidR="00FF7782" w:rsidRPr="00B33364">
        <w:rPr>
          <w:rFonts w:ascii="Times New Roman" w:hAnsi="Times New Roman" w:cs="Times New Roman"/>
          <w:sz w:val="24"/>
          <w:szCs w:val="24"/>
        </w:rPr>
        <w:t xml:space="preserve">, </w:t>
      </w:r>
      <w:r w:rsidR="003E3809" w:rsidRPr="00B33364">
        <w:rPr>
          <w:rFonts w:ascii="Times New Roman" w:hAnsi="Times New Roman" w:cs="Times New Roman"/>
          <w:sz w:val="24"/>
          <w:szCs w:val="24"/>
        </w:rPr>
        <w:t>экономист 1 категории финансово-экономического</w:t>
      </w:r>
      <w:r w:rsidR="00FF7782" w:rsidRPr="00B33364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3E3809" w:rsidRPr="00B33364">
        <w:rPr>
          <w:rFonts w:ascii="Times New Roman" w:hAnsi="Times New Roman" w:cs="Times New Roman"/>
          <w:sz w:val="24"/>
          <w:szCs w:val="24"/>
        </w:rPr>
        <w:t>департамента дорожного хозяйства и транспорта</w:t>
      </w:r>
      <w:r w:rsidR="00CD6E24" w:rsidRPr="00B33364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Тольятти</w:t>
      </w:r>
    </w:p>
    <w:p w14:paraId="4026719B" w14:textId="7B838BF4" w:rsidR="00C818A7" w:rsidRPr="00B33364" w:rsidRDefault="00435125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364">
        <w:rPr>
          <w:rFonts w:ascii="Times New Roman" w:hAnsi="Times New Roman" w:cs="Times New Roman"/>
          <w:sz w:val="24"/>
          <w:szCs w:val="24"/>
        </w:rPr>
        <w:t>т</w:t>
      </w:r>
      <w:r w:rsidR="00C818A7" w:rsidRPr="00B33364">
        <w:rPr>
          <w:rFonts w:ascii="Times New Roman" w:hAnsi="Times New Roman" w:cs="Times New Roman"/>
          <w:sz w:val="24"/>
          <w:szCs w:val="24"/>
        </w:rPr>
        <w:t xml:space="preserve">ел.: </w:t>
      </w:r>
      <w:r w:rsidR="00FF7782" w:rsidRPr="00B33364">
        <w:rPr>
          <w:rFonts w:ascii="Times New Roman" w:hAnsi="Times New Roman" w:cs="Times New Roman"/>
          <w:sz w:val="24"/>
          <w:szCs w:val="24"/>
        </w:rPr>
        <w:t>(8482) 54</w:t>
      </w:r>
      <w:r w:rsidR="003E3809" w:rsidRPr="00B33364">
        <w:rPr>
          <w:rFonts w:ascii="Times New Roman" w:hAnsi="Times New Roman" w:cs="Times New Roman"/>
          <w:sz w:val="24"/>
          <w:szCs w:val="24"/>
        </w:rPr>
        <w:t>3</w:t>
      </w:r>
      <w:r w:rsidR="00FF7782" w:rsidRPr="00B33364">
        <w:rPr>
          <w:rFonts w:ascii="Times New Roman" w:hAnsi="Times New Roman" w:cs="Times New Roman"/>
          <w:sz w:val="24"/>
          <w:szCs w:val="24"/>
        </w:rPr>
        <w:t>-4</w:t>
      </w:r>
      <w:r w:rsidR="003E3809" w:rsidRPr="00B33364">
        <w:rPr>
          <w:rFonts w:ascii="Times New Roman" w:hAnsi="Times New Roman" w:cs="Times New Roman"/>
          <w:sz w:val="24"/>
          <w:szCs w:val="24"/>
        </w:rPr>
        <w:t>68</w:t>
      </w:r>
      <w:r w:rsidR="00FF7782" w:rsidRPr="00B33364">
        <w:rPr>
          <w:rFonts w:ascii="Times New Roman" w:hAnsi="Times New Roman" w:cs="Times New Roman"/>
          <w:sz w:val="24"/>
          <w:szCs w:val="24"/>
        </w:rPr>
        <w:t xml:space="preserve"> (доб.</w:t>
      </w:r>
      <w:r w:rsidR="00475D31">
        <w:rPr>
          <w:rFonts w:ascii="Times New Roman" w:hAnsi="Times New Roman" w:cs="Times New Roman"/>
          <w:sz w:val="24"/>
          <w:szCs w:val="24"/>
        </w:rPr>
        <w:t xml:space="preserve"> </w:t>
      </w:r>
      <w:r w:rsidR="004538BC">
        <w:rPr>
          <w:rFonts w:ascii="Times New Roman" w:hAnsi="Times New Roman" w:cs="Times New Roman"/>
          <w:sz w:val="24"/>
          <w:szCs w:val="24"/>
        </w:rPr>
        <w:t>3757</w:t>
      </w:r>
      <w:r w:rsidR="00FF7782" w:rsidRPr="00B33364">
        <w:rPr>
          <w:rFonts w:ascii="Times New Roman" w:hAnsi="Times New Roman" w:cs="Times New Roman"/>
          <w:sz w:val="24"/>
          <w:szCs w:val="24"/>
        </w:rPr>
        <w:t>)</w:t>
      </w:r>
    </w:p>
    <w:p w14:paraId="76DF97F3" w14:textId="49A92D63" w:rsidR="00FF7782" w:rsidRPr="00435125" w:rsidRDefault="00FF7782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FF7782" w:rsidRPr="0043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77"/>
    <w:rsid w:val="000B5761"/>
    <w:rsid w:val="000B6D7E"/>
    <w:rsid w:val="002274A4"/>
    <w:rsid w:val="00240E02"/>
    <w:rsid w:val="002E0518"/>
    <w:rsid w:val="003C12FB"/>
    <w:rsid w:val="003E3809"/>
    <w:rsid w:val="00435125"/>
    <w:rsid w:val="004538BC"/>
    <w:rsid w:val="00475D31"/>
    <w:rsid w:val="004B67E0"/>
    <w:rsid w:val="0052027C"/>
    <w:rsid w:val="00596D36"/>
    <w:rsid w:val="005D36BD"/>
    <w:rsid w:val="005E71CA"/>
    <w:rsid w:val="00601274"/>
    <w:rsid w:val="00717018"/>
    <w:rsid w:val="00781512"/>
    <w:rsid w:val="008914E9"/>
    <w:rsid w:val="00976D0C"/>
    <w:rsid w:val="00985174"/>
    <w:rsid w:val="009A1A08"/>
    <w:rsid w:val="00A843A8"/>
    <w:rsid w:val="00B33364"/>
    <w:rsid w:val="00B5793A"/>
    <w:rsid w:val="00B8609F"/>
    <w:rsid w:val="00B8651B"/>
    <w:rsid w:val="00B918B8"/>
    <w:rsid w:val="00C818A7"/>
    <w:rsid w:val="00C857B1"/>
    <w:rsid w:val="00CA7077"/>
    <w:rsid w:val="00CC23C5"/>
    <w:rsid w:val="00CD0A65"/>
    <w:rsid w:val="00CD6E24"/>
    <w:rsid w:val="00E017C8"/>
    <w:rsid w:val="00E501BD"/>
    <w:rsid w:val="00E9058C"/>
    <w:rsid w:val="00F42342"/>
    <w:rsid w:val="00FB5AD0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83DF"/>
  <w15:chartTrackingRefBased/>
  <w15:docId w15:val="{EF69C23A-2D07-426F-B2EC-D12946D2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Жанна Валентиновна</dc:creator>
  <cp:keywords/>
  <dc:description/>
  <cp:lastModifiedBy>Попова Екатерина Николаевна</cp:lastModifiedBy>
  <cp:revision>40</cp:revision>
  <dcterms:created xsi:type="dcterms:W3CDTF">2021-07-05T04:43:00Z</dcterms:created>
  <dcterms:modified xsi:type="dcterms:W3CDTF">2021-07-27T05:47:00Z</dcterms:modified>
</cp:coreProperties>
</file>