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7E9A34FF" w14:textId="6C1DCC76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«О внесении изменений в постановление </w:t>
      </w:r>
    </w:p>
    <w:p w14:paraId="7CF007F4" w14:textId="77777777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администрации городского округа Тольятти от 03.08.2020 № 2324-п/1</w:t>
      </w:r>
      <w:bookmarkStart w:id="0" w:name="_GoBack"/>
    </w:p>
    <w:p w14:paraId="06F32121" w14:textId="1F6E1C72" w:rsidR="00E67569" w:rsidRPr="00FB7BA0" w:rsidRDefault="00C3069F" w:rsidP="00C3069F">
      <w:pPr>
        <w:pStyle w:val="a5"/>
        <w:rPr>
          <w:rFonts w:eastAsia="Calibri"/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«Признание гражданина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54FD0503" w:rsidR="00C3069F" w:rsidRPr="00FB7BA0" w:rsidRDefault="00C818A7" w:rsidP="00C3069F">
      <w:pPr>
        <w:pStyle w:val="a5"/>
        <w:jc w:val="both"/>
        <w:rPr>
          <w:rFonts w:eastAsia="Calibri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внесении изменений в постановление администрации городского округа Тольятти от </w:t>
      </w:r>
      <w:r w:rsidR="00C3069F" w:rsidRPr="00FB7BA0">
        <w:rPr>
          <w:b w:val="0"/>
          <w:sz w:val="26"/>
          <w:szCs w:val="26"/>
        </w:rPr>
        <w:t xml:space="preserve">03.08.2020 № 2324-п/1 «Об утверждении административного регламента предоставления </w:t>
      </w:r>
      <w:bookmarkEnd w:id="0"/>
      <w:r w:rsidR="00C3069F" w:rsidRPr="00FB7BA0">
        <w:rPr>
          <w:b w:val="0"/>
          <w:sz w:val="26"/>
          <w:szCs w:val="26"/>
        </w:rPr>
        <w:t>муниципальной услуги «Признание гражданина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</w:t>
      </w:r>
      <w:proofErr w:type="gramEnd"/>
      <w:r w:rsidR="00C3069F" w:rsidRPr="00FB7BA0">
        <w:rPr>
          <w:b w:val="0"/>
          <w:sz w:val="26"/>
          <w:szCs w:val="26"/>
        </w:rPr>
        <w:t xml:space="preserve"> жильем и коммунальными услугами граждан Российской Федерации».</w:t>
      </w:r>
    </w:p>
    <w:p w14:paraId="4E39C6F3" w14:textId="2E866D69" w:rsidR="00C3069F" w:rsidRPr="00FB7BA0" w:rsidRDefault="00C3069F" w:rsidP="003036DB">
      <w:pPr>
        <w:pStyle w:val="a5"/>
        <w:jc w:val="both"/>
        <w:rPr>
          <w:b w:val="0"/>
          <w:sz w:val="26"/>
          <w:szCs w:val="26"/>
        </w:rPr>
      </w:pPr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72FDD6E3" w:rsidR="006836DA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drigina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tgl</w:t>
      </w:r>
      <w:proofErr w:type="spellEnd"/>
      <w:r w:rsidR="00C3069F" w:rsidRPr="00FB7B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3069F" w:rsidRPr="00FB7B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13ED48A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0503EB" w:rsidRPr="00FB7BA0">
        <w:rPr>
          <w:rFonts w:ascii="Times New Roman" w:hAnsi="Times New Roman" w:cs="Times New Roman"/>
          <w:sz w:val="26"/>
          <w:szCs w:val="26"/>
        </w:rPr>
        <w:t>2</w:t>
      </w:r>
      <w:r w:rsidR="00424F18" w:rsidRPr="00FB7BA0">
        <w:rPr>
          <w:rFonts w:ascii="Times New Roman" w:hAnsi="Times New Roman" w:cs="Times New Roman"/>
          <w:sz w:val="26"/>
          <w:szCs w:val="26"/>
        </w:rPr>
        <w:t>9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3E3809" w:rsidRPr="00FB7BA0">
        <w:rPr>
          <w:rFonts w:ascii="Times New Roman" w:hAnsi="Times New Roman" w:cs="Times New Roman"/>
          <w:sz w:val="26"/>
          <w:szCs w:val="26"/>
        </w:rPr>
        <w:t>дека</w:t>
      </w:r>
      <w:r w:rsidR="00E501BD" w:rsidRPr="00FB7BA0">
        <w:rPr>
          <w:rFonts w:ascii="Times New Roman" w:hAnsi="Times New Roman" w:cs="Times New Roman"/>
          <w:sz w:val="26"/>
          <w:szCs w:val="26"/>
        </w:rPr>
        <w:t>бря 2020 г.</w:t>
      </w:r>
      <w:r w:rsidRPr="00FB7BA0">
        <w:rPr>
          <w:rFonts w:ascii="Times New Roman" w:hAnsi="Times New Roman" w:cs="Times New Roman"/>
          <w:sz w:val="26"/>
          <w:szCs w:val="26"/>
        </w:rPr>
        <w:t xml:space="preserve"> по </w:t>
      </w:r>
      <w:r w:rsidR="00424F18" w:rsidRPr="00FB7BA0">
        <w:rPr>
          <w:rFonts w:ascii="Times New Roman" w:hAnsi="Times New Roman" w:cs="Times New Roman"/>
          <w:sz w:val="26"/>
          <w:szCs w:val="26"/>
        </w:rPr>
        <w:t>14 января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0386002" w14:textId="3A8685D9" w:rsidR="003036DB" w:rsidRPr="00FB7BA0" w:rsidRDefault="003036DB" w:rsidP="0087207F">
      <w:pPr>
        <w:pStyle w:val="a5"/>
        <w:numPr>
          <w:ilvl w:val="0"/>
          <w:numId w:val="1"/>
        </w:numPr>
        <w:jc w:val="both"/>
        <w:rPr>
          <w:rFonts w:eastAsia="Calibri"/>
          <w:sz w:val="26"/>
          <w:szCs w:val="26"/>
        </w:rPr>
      </w:pPr>
      <w:proofErr w:type="gramStart"/>
      <w:r w:rsidRPr="00FB7BA0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7207F" w:rsidRPr="00FB7BA0">
        <w:rPr>
          <w:rFonts w:eastAsiaTheme="minorHAnsi"/>
          <w:b w:val="0"/>
          <w:sz w:val="26"/>
          <w:szCs w:val="26"/>
          <w:lang w:eastAsia="en-US"/>
        </w:rPr>
        <w:t>«О внесении изменений в постановление администрации городского округа Тольятти от 03.08.2020 № 2324-п/1 «Об утверждении административного регламента предоставления муниципальной услуги «Признание гражданина участником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proofErr w:type="gramEnd"/>
    </w:p>
    <w:p w14:paraId="4C32DE33" w14:textId="77777777" w:rsidR="00C818A7" w:rsidRPr="00FB7BA0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 Администрации</w:t>
      </w:r>
      <w:r w:rsidR="00B8651B" w:rsidRPr="00FB7BA0">
        <w:rPr>
          <w:rFonts w:ascii="Times New Roman" w:hAnsi="Times New Roman" w:cs="Times New Roman"/>
          <w:sz w:val="26"/>
          <w:szCs w:val="26"/>
        </w:rPr>
        <w:t>.</w:t>
      </w:r>
    </w:p>
    <w:p w14:paraId="56832D35" w14:textId="77777777" w:rsidR="00C818A7" w:rsidRPr="00FB7BA0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34E819C1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EC412D" w:rsidRPr="00FB7BA0">
        <w:rPr>
          <w:rFonts w:ascii="Times New Roman" w:hAnsi="Times New Roman" w:cs="Times New Roman"/>
          <w:sz w:val="26"/>
          <w:szCs w:val="26"/>
        </w:rPr>
        <w:t>Дрыгина Татьяна Георгиевна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EBF77BD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3036DB" w:rsidRPr="00FB7BA0">
        <w:rPr>
          <w:rFonts w:ascii="Times New Roman" w:hAnsi="Times New Roman" w:cs="Times New Roman"/>
          <w:sz w:val="26"/>
          <w:szCs w:val="26"/>
        </w:rPr>
        <w:t>6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3036DB" w:rsidRPr="00FB7BA0">
        <w:rPr>
          <w:rFonts w:ascii="Times New Roman" w:hAnsi="Times New Roman" w:cs="Times New Roman"/>
          <w:sz w:val="26"/>
          <w:szCs w:val="26"/>
        </w:rPr>
        <w:t>34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FB7BA0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FB7BA0">
        <w:rPr>
          <w:rFonts w:ascii="Times New Roman" w:hAnsi="Times New Roman" w:cs="Times New Roman"/>
          <w:sz w:val="26"/>
          <w:szCs w:val="26"/>
        </w:rPr>
        <w:t xml:space="preserve">. </w:t>
      </w:r>
      <w:r w:rsidR="00FB7BA0" w:rsidRPr="00FB7BA0">
        <w:rPr>
          <w:rFonts w:ascii="Times New Roman" w:hAnsi="Times New Roman" w:cs="Times New Roman"/>
          <w:sz w:val="26"/>
          <w:szCs w:val="26"/>
        </w:rPr>
        <w:t>5147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5793A"/>
    <w:rsid w:val="00B74EB9"/>
    <w:rsid w:val="00B8651B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2</cp:revision>
  <dcterms:created xsi:type="dcterms:W3CDTF">2020-12-29T04:41:00Z</dcterms:created>
  <dcterms:modified xsi:type="dcterms:W3CDTF">2020-12-29T04:41:00Z</dcterms:modified>
</cp:coreProperties>
</file>