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3944B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C61CA0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о </w:t>
      </w:r>
      <w:r w:rsidRPr="00C61CA0">
        <w:rPr>
          <w:rFonts w:ascii="Times New Roman" w:hAnsi="Times New Roman" w:cs="Times New Roman"/>
          <w:b/>
          <w:bCs/>
          <w:sz w:val="28"/>
          <w:szCs w:val="28"/>
        </w:rPr>
        <w:t>соответствии антимонопольному законодательству</w:t>
      </w:r>
    </w:p>
    <w:p w:rsidR="0042688F" w:rsidRPr="00C61CA0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C61CA0" w:rsidRDefault="0042688F" w:rsidP="00C61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CA0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C61CA0" w:rsidRPr="00C61CA0" w:rsidRDefault="00C61CA0" w:rsidP="00C61CA0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</w:p>
    <w:p w:rsidR="00C61CA0" w:rsidRPr="00C61CA0" w:rsidRDefault="00C61CA0" w:rsidP="00C61CA0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от 04.08.2021 № 2700-п/1</w:t>
      </w:r>
    </w:p>
    <w:p w:rsidR="0042688F" w:rsidRPr="00C61CA0" w:rsidRDefault="00C61CA0" w:rsidP="00C61CA0">
      <w:pPr>
        <w:spacing w:after="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61C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 муниципальной  программы «Охрана окружающей среды на территории городского округа Тольятти на 2022-2026 годы»</w:t>
      </w:r>
    </w:p>
    <w:p w:rsidR="002A78A4" w:rsidRPr="00C61CA0" w:rsidRDefault="002A78A4" w:rsidP="006E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2232" w:rsidRDefault="00F02232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88F" w:rsidRPr="00B133FF" w:rsidRDefault="00C818A7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FF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B133FF">
        <w:rPr>
          <w:rFonts w:ascii="Times New Roman" w:hAnsi="Times New Roman"/>
          <w:sz w:val="28"/>
          <w:szCs w:val="28"/>
        </w:rPr>
        <w:t>а</w:t>
      </w:r>
      <w:r w:rsidRPr="00B133FF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B148C" w:rsidRPr="00B133FF">
        <w:rPr>
          <w:rFonts w:ascii="Times New Roman" w:hAnsi="Times New Roman"/>
          <w:sz w:val="28"/>
          <w:szCs w:val="28"/>
        </w:rPr>
        <w:t>п</w:t>
      </w:r>
      <w:r w:rsidR="008C3571" w:rsidRPr="00B133FF">
        <w:rPr>
          <w:rFonts w:ascii="Times New Roman" w:hAnsi="Times New Roman"/>
          <w:sz w:val="28"/>
          <w:szCs w:val="28"/>
        </w:rPr>
        <w:t xml:space="preserve">о </w:t>
      </w:r>
      <w:r w:rsidR="008B148C" w:rsidRPr="00B133FF">
        <w:rPr>
          <w:rFonts w:ascii="Times New Roman" w:hAnsi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B133FF" w:rsidRPr="00B133FF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</w:t>
      </w:r>
      <w:r w:rsidR="00B133FF" w:rsidRPr="00B133FF">
        <w:rPr>
          <w:rFonts w:ascii="Times New Roman" w:hAnsi="Times New Roman"/>
          <w:sz w:val="28"/>
          <w:szCs w:val="28"/>
        </w:rPr>
        <w:t xml:space="preserve"> </w:t>
      </w:r>
      <w:r w:rsidR="00B133FF" w:rsidRPr="00B133FF">
        <w:rPr>
          <w:rFonts w:ascii="Times New Roman" w:hAnsi="Times New Roman"/>
          <w:sz w:val="28"/>
          <w:szCs w:val="28"/>
        </w:rPr>
        <w:t>городского округа Тольятти от 04.08.2021 № 2700-п/1 «Об утверждении  муниципальной  программы «Охрана окружающей среды на территории городского округа Тольятти на 2022-2026 годы»</w:t>
      </w:r>
      <w:r w:rsidR="00257479" w:rsidRPr="00B133FF">
        <w:rPr>
          <w:rFonts w:ascii="Times New Roman" w:hAnsi="Times New Roman" w:cs="Times New Roman"/>
          <w:sz w:val="28"/>
          <w:szCs w:val="28"/>
        </w:rPr>
        <w:t>.</w:t>
      </w:r>
      <w:r w:rsidR="0042688F" w:rsidRPr="00B1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CB0" w:rsidRPr="00C61CA0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7DD2" w:rsidRPr="00750543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32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750543">
        <w:rPr>
          <w:rFonts w:ascii="Times New Roman" w:hAnsi="Times New Roman" w:cs="Times New Roman"/>
          <w:sz w:val="28"/>
          <w:szCs w:val="28"/>
        </w:rPr>
        <w:t>:</w:t>
      </w:r>
      <w:r w:rsidR="00777DD2" w:rsidRPr="00750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440" w:rsidRPr="00750543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8B0016" w:rsidRPr="007505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B0016" w:rsidRPr="00750543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B0016" w:rsidRPr="007505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0016" w:rsidRPr="007505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750543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50543" w:rsidRPr="00750543">
        <w:rPr>
          <w:rFonts w:ascii="Times New Roman" w:hAnsi="Times New Roman" w:cs="Times New Roman"/>
          <w:sz w:val="28"/>
          <w:szCs w:val="28"/>
        </w:rPr>
        <w:t>23</w:t>
      </w:r>
      <w:r w:rsidR="00B64C4B" w:rsidRPr="00750543">
        <w:rPr>
          <w:rFonts w:ascii="Times New Roman" w:hAnsi="Times New Roman" w:cs="Times New Roman"/>
          <w:sz w:val="28"/>
          <w:szCs w:val="28"/>
        </w:rPr>
        <w:t xml:space="preserve"> </w:t>
      </w:r>
      <w:r w:rsidR="004F6ED8" w:rsidRPr="00750543">
        <w:rPr>
          <w:rFonts w:ascii="Times New Roman" w:hAnsi="Times New Roman" w:cs="Times New Roman"/>
          <w:sz w:val="28"/>
          <w:szCs w:val="28"/>
        </w:rPr>
        <w:t>янва</w:t>
      </w:r>
      <w:r w:rsidR="002A78A4" w:rsidRPr="00750543">
        <w:rPr>
          <w:rFonts w:ascii="Times New Roman" w:hAnsi="Times New Roman" w:cs="Times New Roman"/>
          <w:sz w:val="28"/>
          <w:szCs w:val="28"/>
        </w:rPr>
        <w:t>р</w:t>
      </w:r>
      <w:r w:rsidR="00DC2F97" w:rsidRPr="00750543">
        <w:rPr>
          <w:rFonts w:ascii="Times New Roman" w:hAnsi="Times New Roman" w:cs="Times New Roman"/>
          <w:sz w:val="28"/>
          <w:szCs w:val="28"/>
        </w:rPr>
        <w:t>я</w:t>
      </w:r>
      <w:r w:rsidR="00E70914" w:rsidRPr="0075054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750543">
        <w:rPr>
          <w:rFonts w:ascii="Times New Roman" w:hAnsi="Times New Roman" w:cs="Times New Roman"/>
          <w:sz w:val="28"/>
          <w:szCs w:val="28"/>
        </w:rPr>
        <w:t>202</w:t>
      </w:r>
      <w:r w:rsidR="004F6ED8" w:rsidRPr="00750543">
        <w:rPr>
          <w:rFonts w:ascii="Times New Roman" w:hAnsi="Times New Roman" w:cs="Times New Roman"/>
          <w:sz w:val="28"/>
          <w:szCs w:val="28"/>
        </w:rPr>
        <w:t>5</w:t>
      </w:r>
      <w:r w:rsidR="006E5E50" w:rsidRPr="0075054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750543">
        <w:rPr>
          <w:rFonts w:ascii="Times New Roman" w:hAnsi="Times New Roman" w:cs="Times New Roman"/>
          <w:sz w:val="28"/>
          <w:szCs w:val="28"/>
        </w:rPr>
        <w:t>г.</w:t>
      </w:r>
      <w:r w:rsidRPr="00750543">
        <w:rPr>
          <w:rFonts w:ascii="Times New Roman" w:hAnsi="Times New Roman" w:cs="Times New Roman"/>
          <w:sz w:val="28"/>
          <w:szCs w:val="28"/>
        </w:rPr>
        <w:t xml:space="preserve"> по </w:t>
      </w:r>
      <w:r w:rsidR="00750543" w:rsidRPr="00750543">
        <w:rPr>
          <w:rFonts w:ascii="Times New Roman" w:hAnsi="Times New Roman" w:cs="Times New Roman"/>
          <w:sz w:val="28"/>
          <w:szCs w:val="28"/>
        </w:rPr>
        <w:t>27</w:t>
      </w:r>
      <w:r w:rsidR="00687D9E" w:rsidRPr="00750543">
        <w:rPr>
          <w:rFonts w:ascii="Times New Roman" w:hAnsi="Times New Roman" w:cs="Times New Roman"/>
          <w:sz w:val="28"/>
          <w:szCs w:val="28"/>
        </w:rPr>
        <w:t xml:space="preserve"> </w:t>
      </w:r>
      <w:r w:rsidR="004F6ED8" w:rsidRPr="00750543">
        <w:rPr>
          <w:rFonts w:ascii="Times New Roman" w:hAnsi="Times New Roman" w:cs="Times New Roman"/>
          <w:sz w:val="28"/>
          <w:szCs w:val="28"/>
        </w:rPr>
        <w:t>янва</w:t>
      </w:r>
      <w:r w:rsidR="002A78A4" w:rsidRPr="00750543">
        <w:rPr>
          <w:rFonts w:ascii="Times New Roman" w:hAnsi="Times New Roman" w:cs="Times New Roman"/>
          <w:sz w:val="28"/>
          <w:szCs w:val="28"/>
        </w:rPr>
        <w:t>ря</w:t>
      </w:r>
      <w:r w:rsidR="00687D9E" w:rsidRPr="0075054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750543">
        <w:rPr>
          <w:rFonts w:ascii="Times New Roman" w:hAnsi="Times New Roman" w:cs="Times New Roman"/>
          <w:sz w:val="28"/>
          <w:szCs w:val="28"/>
        </w:rPr>
        <w:t>202</w:t>
      </w:r>
      <w:r w:rsidR="004F6ED8" w:rsidRPr="00750543">
        <w:rPr>
          <w:rFonts w:ascii="Times New Roman" w:hAnsi="Times New Roman" w:cs="Times New Roman"/>
          <w:sz w:val="28"/>
          <w:szCs w:val="28"/>
        </w:rPr>
        <w:t>5</w:t>
      </w:r>
      <w:r w:rsidR="00E501BD" w:rsidRPr="00750543">
        <w:rPr>
          <w:rFonts w:ascii="Times New Roman" w:hAnsi="Times New Roman" w:cs="Times New Roman"/>
          <w:sz w:val="28"/>
          <w:szCs w:val="28"/>
        </w:rPr>
        <w:t xml:space="preserve"> г</w:t>
      </w:r>
      <w:r w:rsidRPr="00750543">
        <w:rPr>
          <w:rFonts w:ascii="Times New Roman" w:hAnsi="Times New Roman" w:cs="Times New Roman"/>
          <w:sz w:val="28"/>
          <w:szCs w:val="28"/>
        </w:rPr>
        <w:t>.</w:t>
      </w:r>
    </w:p>
    <w:p w:rsidR="00C818A7" w:rsidRPr="00750543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50543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A3720D" w:rsidRPr="00750543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750543" w:rsidRPr="00750543">
        <w:rPr>
          <w:rFonts w:ascii="Times New Roman" w:hAnsi="Times New Roman" w:cs="Times New Roman"/>
          <w:sz w:val="28"/>
          <w:szCs w:val="28"/>
        </w:rPr>
        <w:t xml:space="preserve"> </w:t>
      </w:r>
      <w:r w:rsidR="00750543" w:rsidRPr="00750543">
        <w:rPr>
          <w:rFonts w:ascii="Times New Roman" w:hAnsi="Times New Roman" w:cs="Times New Roman"/>
          <w:sz w:val="28"/>
          <w:szCs w:val="28"/>
        </w:rPr>
        <w:t>с приложением</w:t>
      </w:r>
      <w:r w:rsidR="00772E06" w:rsidRPr="00750543">
        <w:rPr>
          <w:rFonts w:ascii="Times New Roman" w:hAnsi="Times New Roman" w:cs="Times New Roman"/>
          <w:sz w:val="28"/>
          <w:szCs w:val="28"/>
        </w:rPr>
        <w:t>.</w:t>
      </w:r>
      <w:r w:rsidRPr="007505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750543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ED4EB1" w:rsidRPr="00750543">
        <w:rPr>
          <w:rFonts w:ascii="Times New Roman" w:hAnsi="Times New Roman" w:cs="Times New Roman"/>
          <w:sz w:val="28"/>
          <w:szCs w:val="28"/>
        </w:rPr>
        <w:t>а</w:t>
      </w:r>
      <w:r w:rsidRPr="00750543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750543">
        <w:rPr>
          <w:rFonts w:ascii="Times New Roman" w:hAnsi="Times New Roman" w:cs="Times New Roman"/>
          <w:sz w:val="28"/>
          <w:szCs w:val="28"/>
        </w:rPr>
        <w:t>.</w:t>
      </w:r>
    </w:p>
    <w:p w:rsidR="00C818A7" w:rsidRPr="00750543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596463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E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463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596463">
        <w:rPr>
          <w:rFonts w:ascii="Times New Roman" w:hAnsi="Times New Roman" w:cs="Times New Roman"/>
          <w:sz w:val="28"/>
          <w:szCs w:val="28"/>
        </w:rPr>
        <w:t xml:space="preserve">: </w:t>
      </w:r>
      <w:r w:rsidR="00E641FF" w:rsidRPr="00596463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596463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596463">
        <w:rPr>
          <w:rFonts w:ascii="Times New Roman" w:hAnsi="Times New Roman" w:cs="Times New Roman"/>
          <w:sz w:val="28"/>
          <w:szCs w:val="28"/>
        </w:rPr>
        <w:t xml:space="preserve"> </w:t>
      </w:r>
      <w:r w:rsidR="006E1CD3" w:rsidRPr="00596463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 w:rsidRPr="00596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5964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596463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596463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596463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</w:t>
      </w:r>
      <w:r w:rsidR="007A5688" w:rsidRPr="0059646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596463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596463">
        <w:rPr>
          <w:rFonts w:ascii="Times New Roman" w:hAnsi="Times New Roman" w:cs="Times New Roman"/>
          <w:sz w:val="28"/>
          <w:szCs w:val="28"/>
        </w:rPr>
        <w:t>т</w:t>
      </w:r>
      <w:r w:rsidRPr="00596463">
        <w:rPr>
          <w:rFonts w:ascii="Times New Roman" w:hAnsi="Times New Roman" w:cs="Times New Roman"/>
          <w:sz w:val="28"/>
          <w:szCs w:val="28"/>
        </w:rPr>
        <w:t xml:space="preserve">ел.: </w:t>
      </w:r>
      <w:r w:rsidR="006E1CD3" w:rsidRPr="00596463">
        <w:rPr>
          <w:rFonts w:ascii="Times New Roman" w:hAnsi="Times New Roman" w:cs="Times New Roman"/>
          <w:sz w:val="28"/>
          <w:szCs w:val="28"/>
        </w:rPr>
        <w:t>54-46-34 (доб. 5288)</w:t>
      </w:r>
      <w:r w:rsidR="00B64C4B" w:rsidRPr="005964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18E7"/>
    <w:rsid w:val="00085B16"/>
    <w:rsid w:val="000B1799"/>
    <w:rsid w:val="000B5761"/>
    <w:rsid w:val="000E4D72"/>
    <w:rsid w:val="001126DE"/>
    <w:rsid w:val="00121BA1"/>
    <w:rsid w:val="0018530B"/>
    <w:rsid w:val="00205439"/>
    <w:rsid w:val="00257479"/>
    <w:rsid w:val="002A78A4"/>
    <w:rsid w:val="002D02A9"/>
    <w:rsid w:val="002D41D0"/>
    <w:rsid w:val="002E0518"/>
    <w:rsid w:val="00326C98"/>
    <w:rsid w:val="003944B7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4F6ED8"/>
    <w:rsid w:val="005142AF"/>
    <w:rsid w:val="0052027C"/>
    <w:rsid w:val="00522BEA"/>
    <w:rsid w:val="0058127A"/>
    <w:rsid w:val="00596463"/>
    <w:rsid w:val="005A5A72"/>
    <w:rsid w:val="005E71CA"/>
    <w:rsid w:val="00601274"/>
    <w:rsid w:val="006836DA"/>
    <w:rsid w:val="00687D9E"/>
    <w:rsid w:val="00694EF7"/>
    <w:rsid w:val="006954F2"/>
    <w:rsid w:val="006C7B50"/>
    <w:rsid w:val="006E1CD3"/>
    <w:rsid w:val="006E23EA"/>
    <w:rsid w:val="006E5E50"/>
    <w:rsid w:val="006F21A7"/>
    <w:rsid w:val="00717032"/>
    <w:rsid w:val="00750543"/>
    <w:rsid w:val="00770D4F"/>
    <w:rsid w:val="00772E06"/>
    <w:rsid w:val="00777DD2"/>
    <w:rsid w:val="00783443"/>
    <w:rsid w:val="007A5542"/>
    <w:rsid w:val="007A5688"/>
    <w:rsid w:val="008826A7"/>
    <w:rsid w:val="00883440"/>
    <w:rsid w:val="008914E9"/>
    <w:rsid w:val="008B0016"/>
    <w:rsid w:val="008B148C"/>
    <w:rsid w:val="008C3571"/>
    <w:rsid w:val="008C359D"/>
    <w:rsid w:val="0094229A"/>
    <w:rsid w:val="0094390D"/>
    <w:rsid w:val="009A1A08"/>
    <w:rsid w:val="009B00E2"/>
    <w:rsid w:val="009B3478"/>
    <w:rsid w:val="00A3720D"/>
    <w:rsid w:val="00A54ED9"/>
    <w:rsid w:val="00B133FF"/>
    <w:rsid w:val="00B5793A"/>
    <w:rsid w:val="00B64C4B"/>
    <w:rsid w:val="00B74EB9"/>
    <w:rsid w:val="00B8651B"/>
    <w:rsid w:val="00C5141A"/>
    <w:rsid w:val="00C54484"/>
    <w:rsid w:val="00C61CA0"/>
    <w:rsid w:val="00C818A7"/>
    <w:rsid w:val="00CA7077"/>
    <w:rsid w:val="00CC23C5"/>
    <w:rsid w:val="00CD6E24"/>
    <w:rsid w:val="00DC2F97"/>
    <w:rsid w:val="00E03497"/>
    <w:rsid w:val="00E501BD"/>
    <w:rsid w:val="00E558D5"/>
    <w:rsid w:val="00E641FF"/>
    <w:rsid w:val="00E67569"/>
    <w:rsid w:val="00E70914"/>
    <w:rsid w:val="00EC1B09"/>
    <w:rsid w:val="00ED4EB1"/>
    <w:rsid w:val="00EF4705"/>
    <w:rsid w:val="00F02232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2">
    <w:name w:val="Font Style12"/>
    <w:uiPriority w:val="99"/>
    <w:rsid w:val="008B148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2">
    <w:name w:val="Font Style12"/>
    <w:uiPriority w:val="99"/>
    <w:rsid w:val="008B14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66</cp:revision>
  <dcterms:created xsi:type="dcterms:W3CDTF">2021-02-09T10:33:00Z</dcterms:created>
  <dcterms:modified xsi:type="dcterms:W3CDTF">2025-01-22T04:25:00Z</dcterms:modified>
</cp:coreProperties>
</file>