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067FAB" w:rsidRPr="00C2070C" w:rsidRDefault="00007D56" w:rsidP="00067FAB">
            <w:pPr>
              <w:pStyle w:val="a3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067FAB" w:rsidRPr="00C2070C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="00067FAB" w:rsidRPr="00C2070C">
              <w:rPr>
                <w:sz w:val="28"/>
                <w:szCs w:val="28"/>
              </w:rPr>
              <w:t>городского</w:t>
            </w:r>
            <w:proofErr w:type="gramEnd"/>
          </w:p>
          <w:p w:rsidR="00067FAB" w:rsidRPr="00C2070C" w:rsidRDefault="00067FAB" w:rsidP="00067FAB">
            <w:pPr>
              <w:pStyle w:val="a3"/>
              <w:jc w:val="center"/>
              <w:rPr>
                <w:sz w:val="28"/>
                <w:szCs w:val="28"/>
              </w:rPr>
            </w:pPr>
            <w:r w:rsidRPr="00C2070C">
              <w:rPr>
                <w:sz w:val="28"/>
                <w:szCs w:val="28"/>
              </w:rPr>
              <w:t xml:space="preserve">округа Тольятти от </w:t>
            </w:r>
            <w:r>
              <w:rPr>
                <w:sz w:val="28"/>
                <w:szCs w:val="28"/>
              </w:rPr>
              <w:t>12</w:t>
            </w:r>
            <w:r w:rsidRPr="00C2070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2070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C2070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1522</w:t>
            </w:r>
            <w:r w:rsidRPr="00C2070C">
              <w:rPr>
                <w:sz w:val="28"/>
                <w:szCs w:val="28"/>
              </w:rPr>
              <w:t>-п/1</w:t>
            </w:r>
          </w:p>
          <w:p w:rsidR="00776DAC" w:rsidRPr="006A4B2E" w:rsidRDefault="00067FAB" w:rsidP="00067FAB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C2070C">
              <w:rPr>
                <w:sz w:val="28"/>
                <w:szCs w:val="28"/>
              </w:rPr>
              <w:t>«Об установлении особого противопожарного режима на территории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F50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F508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50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0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F5087F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F5087F" w:rsidRDefault="00776DAC" w:rsidP="00F50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F5087F" w:rsidRDefault="006264B5" w:rsidP="00F50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7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F508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FAB" w:rsidRPr="00F508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</w:t>
            </w:r>
            <w:r w:rsidR="00F5087F" w:rsidRPr="00F50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FAB" w:rsidRPr="00F5087F">
              <w:rPr>
                <w:rFonts w:ascii="Times New Roman" w:hAnsi="Times New Roman" w:cs="Times New Roman"/>
                <w:sz w:val="28"/>
                <w:szCs w:val="28"/>
              </w:rPr>
              <w:t>округа Тольятти от 12.04.2021 года №1522-п/1</w:t>
            </w:r>
            <w:r w:rsidR="00F5087F" w:rsidRPr="00F50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FAB" w:rsidRPr="00F5087F">
              <w:rPr>
                <w:rFonts w:ascii="Times New Roman" w:hAnsi="Times New Roman" w:cs="Times New Roman"/>
                <w:sz w:val="28"/>
                <w:szCs w:val="28"/>
              </w:rPr>
              <w:t>«Об установлении особого противопожарного режима на территории городского округа Тольятти»</w:t>
            </w:r>
            <w:r w:rsidR="00007D56" w:rsidRPr="00F50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25A4" w:rsidRPr="00F5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76DAC"/>
    <w:rsid w:val="00007D56"/>
    <w:rsid w:val="0003399D"/>
    <w:rsid w:val="00054229"/>
    <w:rsid w:val="00064E43"/>
    <w:rsid w:val="00067FAB"/>
    <w:rsid w:val="00080F03"/>
    <w:rsid w:val="000A0DB0"/>
    <w:rsid w:val="001A3366"/>
    <w:rsid w:val="00607ED0"/>
    <w:rsid w:val="006264B5"/>
    <w:rsid w:val="006A4B2E"/>
    <w:rsid w:val="006B25A4"/>
    <w:rsid w:val="00776DAC"/>
    <w:rsid w:val="00876676"/>
    <w:rsid w:val="009262C0"/>
    <w:rsid w:val="00CB4005"/>
    <w:rsid w:val="00F5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Ruzanov.av</cp:lastModifiedBy>
  <cp:revision>4</cp:revision>
  <dcterms:created xsi:type="dcterms:W3CDTF">2021-04-22T05:15:00Z</dcterms:created>
  <dcterms:modified xsi:type="dcterms:W3CDTF">2021-04-28T08:10:00Z</dcterms:modified>
</cp:coreProperties>
</file>