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1460F1" w:rsidRDefault="001460F1" w:rsidP="001460F1">
            <w:pPr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>от 22.01.2021                             №282-п/2.6./</w:t>
            </w:r>
            <w:proofErr w:type="spellStart"/>
            <w:proofErr w:type="gramStart"/>
            <w:r w:rsidRPr="001460F1">
              <w:rPr>
                <w:szCs w:val="22"/>
              </w:rPr>
              <w:t>пр</w:t>
            </w:r>
            <w:proofErr w:type="spellEnd"/>
            <w:proofErr w:type="gramEnd"/>
            <w:r w:rsidRPr="001460F1">
              <w:rPr>
                <w:szCs w:val="22"/>
              </w:rPr>
              <w:t xml:space="preserve">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1460F1" w:rsidP="001460F1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>от 22.01.2021                             №282-п/2.6./</w:t>
            </w:r>
            <w:proofErr w:type="spellStart"/>
            <w:proofErr w:type="gramStart"/>
            <w:r w:rsidRPr="001460F1">
              <w:rPr>
                <w:szCs w:val="22"/>
              </w:rPr>
              <w:t>пр</w:t>
            </w:r>
            <w:proofErr w:type="spellEnd"/>
            <w:proofErr w:type="gramEnd"/>
            <w:r w:rsidRPr="001460F1">
              <w:rPr>
                <w:szCs w:val="22"/>
              </w:rPr>
              <w:t xml:space="preserve">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B410CF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96"/>
              <w:gridCol w:w="220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9C2E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1460F1">
              <w:rPr>
                <w:rFonts w:ascii="Times New Roman" w:hAnsi="Times New Roman" w:cs="Times New Roman"/>
                <w:sz w:val="24"/>
                <w:szCs w:val="22"/>
              </w:rPr>
              <w:t>12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1460F1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1460F1">
              <w:rPr>
                <w:rFonts w:ascii="Times New Roman" w:hAnsi="Times New Roman" w:cs="Times New Roman"/>
                <w:sz w:val="24"/>
                <w:szCs w:val="22"/>
              </w:rPr>
              <w:t>22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9C2E40">
              <w:rPr>
                <w:rFonts w:ascii="Times New Roman" w:hAnsi="Times New Roman" w:cs="Times New Roman"/>
                <w:sz w:val="24"/>
                <w:szCs w:val="22"/>
              </w:rPr>
              <w:t>03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9C2E40" w:rsidP="00B410CF">
            <w:pPr>
              <w:spacing w:line="276" w:lineRule="auto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>от 22.01.2021                             №282-п/2.6./</w:t>
            </w:r>
            <w:proofErr w:type="spellStart"/>
            <w:proofErr w:type="gramStart"/>
            <w:r w:rsidRPr="001460F1">
              <w:rPr>
                <w:szCs w:val="22"/>
              </w:rPr>
              <w:t>пр</w:t>
            </w:r>
            <w:proofErr w:type="spellEnd"/>
            <w:proofErr w:type="gramEnd"/>
            <w:r w:rsidRPr="001460F1">
              <w:rPr>
                <w:szCs w:val="22"/>
              </w:rPr>
              <w:t xml:space="preserve"> «Об утверждении схемы размещения нестационарных торговых объектов на территории городского округа Тольятти»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Зацепина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:rsidR="009C2E40" w:rsidRPr="00287BB2" w:rsidRDefault="009C2E40" w:rsidP="009C2E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Антон Александрович, 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</w:tc>
      </w:tr>
      <w:tr w:rsidR="009C2E40" w:rsidRPr="00287BB2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54-30-59, 54-44-33 (</w:t>
            </w: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spellEnd"/>
            <w:r>
              <w:rPr>
                <w:rFonts w:ascii="Times New Roman" w:hAnsi="Times New Roman" w:cs="Times New Roman"/>
              </w:rPr>
              <w:t>. 3326)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33F76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695B01"/>
    <w:rsid w:val="009C0C3C"/>
    <w:rsid w:val="009C2E40"/>
    <w:rsid w:val="00B410CF"/>
    <w:rsid w:val="00C46E77"/>
    <w:rsid w:val="00DA1CC2"/>
    <w:rsid w:val="00E22031"/>
    <w:rsid w:val="00E558F8"/>
    <w:rsid w:val="00EA1BCD"/>
    <w:rsid w:val="00EC0500"/>
    <w:rsid w:val="00F14299"/>
    <w:rsid w:val="00F22069"/>
    <w:rsid w:val="00F53B28"/>
    <w:rsid w:val="00F62A21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oskin.sv</cp:lastModifiedBy>
  <cp:revision>3</cp:revision>
  <cp:lastPrinted>2021-01-28T12:41:00Z</cp:lastPrinted>
  <dcterms:created xsi:type="dcterms:W3CDTF">2021-03-12T05:19:00Z</dcterms:created>
  <dcterms:modified xsi:type="dcterms:W3CDTF">2021-03-12T08:14:00Z</dcterms:modified>
</cp:coreProperties>
</file>