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3"/>
        <w:gridCol w:w="1631"/>
        <w:gridCol w:w="2903"/>
        <w:gridCol w:w="4768"/>
        <w:gridCol w:w="7"/>
      </w:tblGrid>
      <w:tr w:rsidR="00EA1BCD" w:rsidRPr="00287BB2" w14:paraId="411B5F54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F8C728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Уведомление</w:t>
            </w:r>
          </w:p>
          <w:p w14:paraId="22FD2BB0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о проведении сбора предложений и замечаний организаций</w:t>
            </w:r>
          </w:p>
          <w:p w14:paraId="6581D6D4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и граждан о соответствии антимонопольному законодательству</w:t>
            </w:r>
          </w:p>
        </w:tc>
      </w:tr>
      <w:tr w:rsidR="00EA1BCD" w:rsidRPr="00287BB2" w14:paraId="35987A92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6CA36" w14:textId="63E6134C" w:rsidR="00EA1BCD" w:rsidRPr="001460F1" w:rsidRDefault="001460F1" w:rsidP="00E5006C">
            <w:pPr>
              <w:jc w:val="both"/>
            </w:pPr>
            <w:r w:rsidRPr="00E5006C">
              <w:rPr>
                <w:bCs/>
              </w:rPr>
              <w:t xml:space="preserve">Проект постановления администрации городского округа Тольятти </w:t>
            </w:r>
            <w:r w:rsidRPr="00E5006C">
              <w:t xml:space="preserve">от </w:t>
            </w:r>
            <w:r w:rsidR="00CA7192">
              <w:t>08.05</w:t>
            </w:r>
            <w:r w:rsidR="00305C94">
              <w:t>.2024</w:t>
            </w:r>
            <w:r w:rsidRPr="00E5006C">
              <w:t xml:space="preserve">                             №</w:t>
            </w:r>
            <w:r w:rsidR="003D6D1A" w:rsidRPr="00E5006C">
              <w:t xml:space="preserve"> </w:t>
            </w:r>
            <w:r w:rsidR="00CA7192">
              <w:t>868</w:t>
            </w:r>
            <w:r w:rsidR="00745317" w:rsidRPr="00E5006C">
              <w:t>-</w:t>
            </w:r>
            <w:r w:rsidRPr="00E5006C">
              <w:t>п/</w:t>
            </w:r>
            <w:r w:rsidR="00B964AF" w:rsidRPr="00E5006C">
              <w:t>1</w:t>
            </w:r>
            <w:r w:rsidRPr="00E5006C">
              <w:t>.</w:t>
            </w:r>
            <w:r w:rsidR="00B964AF" w:rsidRPr="00E5006C">
              <w:t>7</w:t>
            </w:r>
            <w:r w:rsidRPr="00E5006C">
              <w:t xml:space="preserve">/пр </w:t>
            </w:r>
            <w:r w:rsidR="009642BD" w:rsidRPr="00E5006C">
              <w:t>«</w:t>
            </w:r>
            <w:r w:rsidR="00E5006C" w:rsidRPr="00E5006C">
              <w:t>О внесении изменений в постановление администрации городского округа Тольятти от 15.08.2023 № 2512-п/1 «Об утверждении схемы размещения нестационарных торговых объектов на территории городского округа Тольятти»</w:t>
            </w:r>
          </w:p>
        </w:tc>
      </w:tr>
      <w:tr w:rsidR="00EA1BCD" w:rsidRPr="00287BB2" w14:paraId="48ED3F89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2FDBE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53A7FB09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AB389F" w14:textId="77777777" w:rsidR="00EA1BCD" w:rsidRPr="00287BB2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287BB2" w14:paraId="04015235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668D9" w14:textId="79FF3BE7" w:rsidR="00EA1BCD" w:rsidRPr="00287BB2" w:rsidRDefault="00E5006C" w:rsidP="00E5006C">
            <w:pPr>
              <w:pStyle w:val="a3"/>
              <w:spacing w:before="0" w:after="0"/>
              <w:jc w:val="both"/>
            </w:pPr>
            <w:r w:rsidRPr="00E5006C">
              <w:rPr>
                <w:bCs/>
              </w:rPr>
              <w:t xml:space="preserve">Проект постановления администрации городского округа Тольятти </w:t>
            </w:r>
            <w:r w:rsidR="00305C94" w:rsidRPr="00E5006C">
              <w:t xml:space="preserve">от </w:t>
            </w:r>
            <w:r w:rsidR="00CA7192">
              <w:t>08.05</w:t>
            </w:r>
            <w:r w:rsidR="00305C94">
              <w:t>.2024</w:t>
            </w:r>
            <w:r w:rsidR="00305C94" w:rsidRPr="00E5006C">
              <w:t xml:space="preserve">                             № </w:t>
            </w:r>
            <w:r w:rsidR="00CA7192">
              <w:t>868</w:t>
            </w:r>
            <w:r w:rsidR="00305C94" w:rsidRPr="00E5006C">
              <w:t>-п/1.7/пр</w:t>
            </w:r>
            <w:r w:rsidRPr="00E5006C">
              <w:t xml:space="preserve"> «О внесении изменений в постановление администрации городского округа Тольятти от 15.08.2023 № 2512-п/1 «Об утверждении схемы размещения нестационарных торговых объектов на территории городского округа Тольятти»</w:t>
            </w:r>
          </w:p>
        </w:tc>
      </w:tr>
      <w:tr w:rsidR="00EA1BCD" w:rsidRPr="00B410CF" w14:paraId="506B3865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B7B05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325CDE82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5F62C4" w14:textId="77777777" w:rsidR="00EA1BCD" w:rsidRPr="00B410CF" w:rsidRDefault="00EA1BCD" w:rsidP="00B410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287BB2" w14:paraId="29E246BF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96"/>
              <w:gridCol w:w="220"/>
            </w:tblGrid>
            <w:tr w:rsidR="00C46E77" w:rsidRPr="00287BB2" w14:paraId="458AE1D7" w14:textId="77777777" w:rsidTr="00C46E77">
              <w:trPr>
                <w:tblCellSpacing w:w="15" w:type="dxa"/>
              </w:trPr>
              <w:tc>
                <w:tcPr>
                  <w:tcW w:w="9515" w:type="dxa"/>
                  <w:vAlign w:val="center"/>
                  <w:hideMark/>
                </w:tcPr>
                <w:p w14:paraId="2FD0EAE2" w14:textId="77777777" w:rsidR="00C46E77" w:rsidRPr="00287BB2" w:rsidRDefault="001460F1" w:rsidP="00C46E77">
                  <w:r w:rsidRPr="001460F1">
                    <w:rPr>
                      <w:lang w:val="en-US"/>
                    </w:rPr>
                    <w:t>zacepina.ka@tgl.ru</w:t>
                  </w:r>
                </w:p>
              </w:tc>
              <w:tc>
                <w:tcPr>
                  <w:tcW w:w="174" w:type="dxa"/>
                  <w:vAlign w:val="center"/>
                  <w:hideMark/>
                </w:tcPr>
                <w:p w14:paraId="7CCFA8C7" w14:textId="77777777" w:rsidR="00C46E77" w:rsidRPr="00287BB2" w:rsidRDefault="00C46E77" w:rsidP="00C46E77"/>
              </w:tc>
            </w:tr>
          </w:tbl>
          <w:p w14:paraId="7C06BF35" w14:textId="77777777" w:rsidR="00EA1BCD" w:rsidRPr="00287BB2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14:paraId="48D88BBF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C0D5D7" w14:textId="14EF5866" w:rsidR="00EA1BCD" w:rsidRPr="00287BB2" w:rsidRDefault="00EA1BCD" w:rsidP="00FF7B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Сроки приема предложений и замечаний: с </w:t>
            </w:r>
            <w:r w:rsidR="00CA7192">
              <w:rPr>
                <w:rFonts w:ascii="Times New Roman" w:hAnsi="Times New Roman" w:cs="Times New Roman"/>
                <w:sz w:val="24"/>
                <w:szCs w:val="22"/>
              </w:rPr>
              <w:t>24</w:t>
            </w:r>
            <w:r w:rsidR="00305C94">
              <w:rPr>
                <w:rFonts w:ascii="Times New Roman" w:hAnsi="Times New Roman" w:cs="Times New Roman"/>
                <w:sz w:val="24"/>
                <w:szCs w:val="22"/>
              </w:rPr>
              <w:t>.0</w:t>
            </w:r>
            <w:r w:rsidR="00CA7192">
              <w:rPr>
                <w:rFonts w:ascii="Times New Roman" w:hAnsi="Times New Roman" w:cs="Times New Roman"/>
                <w:sz w:val="24"/>
                <w:szCs w:val="22"/>
              </w:rPr>
              <w:t>5</w:t>
            </w:r>
            <w:r w:rsidR="00B12ECE">
              <w:rPr>
                <w:rFonts w:ascii="Times New Roman" w:hAnsi="Times New Roman" w:cs="Times New Roman"/>
                <w:sz w:val="24"/>
                <w:szCs w:val="22"/>
              </w:rPr>
              <w:t>.</w:t>
            </w:r>
            <w:r w:rsidR="00D13E89">
              <w:rPr>
                <w:rFonts w:ascii="Times New Roman" w:hAnsi="Times New Roman" w:cs="Times New Roman"/>
                <w:sz w:val="24"/>
                <w:szCs w:val="22"/>
              </w:rPr>
              <w:t>202</w:t>
            </w:r>
            <w:r w:rsidR="00305C94">
              <w:rPr>
                <w:rFonts w:ascii="Times New Roman" w:hAnsi="Times New Roman" w:cs="Times New Roman"/>
                <w:sz w:val="24"/>
                <w:szCs w:val="22"/>
              </w:rPr>
              <w:t>4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по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A65D5A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CA7192">
              <w:rPr>
                <w:rFonts w:ascii="Times New Roman" w:hAnsi="Times New Roman" w:cs="Times New Roman"/>
                <w:sz w:val="24"/>
                <w:szCs w:val="22"/>
              </w:rPr>
              <w:t>9</w:t>
            </w:r>
            <w:r w:rsidR="002610FA">
              <w:rPr>
                <w:rFonts w:ascii="Times New Roman" w:hAnsi="Times New Roman" w:cs="Times New Roman"/>
                <w:sz w:val="24"/>
                <w:szCs w:val="22"/>
              </w:rPr>
              <w:t>.</w:t>
            </w:r>
            <w:r w:rsidR="00305C94">
              <w:rPr>
                <w:rFonts w:ascii="Times New Roman" w:hAnsi="Times New Roman" w:cs="Times New Roman"/>
                <w:sz w:val="24"/>
                <w:szCs w:val="22"/>
              </w:rPr>
              <w:t>0</w:t>
            </w:r>
            <w:r w:rsidR="00CA7192">
              <w:rPr>
                <w:rFonts w:ascii="Times New Roman" w:hAnsi="Times New Roman" w:cs="Times New Roman"/>
                <w:sz w:val="24"/>
                <w:szCs w:val="22"/>
              </w:rPr>
              <w:t>5</w:t>
            </w:r>
            <w:r w:rsidR="00305C94">
              <w:rPr>
                <w:rFonts w:ascii="Times New Roman" w:hAnsi="Times New Roman" w:cs="Times New Roman"/>
                <w:sz w:val="24"/>
                <w:szCs w:val="22"/>
              </w:rPr>
              <w:t>.2024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663C60B0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75F4C8" w14:textId="77777777" w:rsidR="00EA1BCD" w:rsidRPr="00287BB2" w:rsidRDefault="00EA1BCD" w:rsidP="00177D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Приложения:</w:t>
            </w:r>
          </w:p>
        </w:tc>
      </w:tr>
      <w:tr w:rsidR="00EA1BCD" w:rsidRPr="00287BB2" w14:paraId="70DC9913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35563D72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FFB68" w14:textId="69D7FDD4" w:rsidR="00EA1BCD" w:rsidRPr="00287BB2" w:rsidRDefault="009642BD" w:rsidP="00FF7B36">
            <w:pPr>
              <w:spacing w:line="276" w:lineRule="auto"/>
              <w:jc w:val="both"/>
            </w:pPr>
            <w:r w:rsidRPr="001460F1">
              <w:rPr>
                <w:bCs/>
                <w:szCs w:val="22"/>
              </w:rPr>
              <w:t xml:space="preserve">Проект постановления администрации городского округа </w:t>
            </w:r>
            <w:r w:rsidR="0007240E" w:rsidRPr="001460F1">
              <w:rPr>
                <w:bCs/>
                <w:szCs w:val="22"/>
              </w:rPr>
              <w:t xml:space="preserve">Тольятти </w:t>
            </w:r>
            <w:r w:rsidR="00305C94" w:rsidRPr="00E5006C">
              <w:t xml:space="preserve">от </w:t>
            </w:r>
            <w:r w:rsidR="00CA7192">
              <w:t>08.05</w:t>
            </w:r>
            <w:r w:rsidR="00305C94">
              <w:t>.2024</w:t>
            </w:r>
            <w:r w:rsidR="00305C94" w:rsidRPr="00E5006C">
              <w:t xml:space="preserve">                             № </w:t>
            </w:r>
            <w:r w:rsidR="00CA7192">
              <w:t>868</w:t>
            </w:r>
            <w:r w:rsidR="00305C94" w:rsidRPr="00E5006C">
              <w:t>-п/1.7/пр</w:t>
            </w:r>
            <w:r w:rsidR="00D84BEB" w:rsidRPr="00E5006C">
              <w:t xml:space="preserve"> </w:t>
            </w:r>
            <w:r w:rsidR="00E5006C" w:rsidRPr="00E5006C">
              <w:t>«О внесении изменений в постановление администрации городского округа Тольятти от 15.08.2023 № 2512-п/1 «Об утверждении схемы размещения нестационарных торговых объектов на территории городского округа Тольятти»</w:t>
            </w:r>
          </w:p>
        </w:tc>
      </w:tr>
      <w:tr w:rsidR="00EA1BCD" w:rsidRPr="00287BB2" w14:paraId="23665DB4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9E95501" w14:textId="77777777"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EDECD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7ADB2A57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29258634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9A3B21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Пояснительная записка к проекту постановления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1997D4E0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4F44524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0D4187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Форма предложений и замечаний.</w:t>
            </w:r>
          </w:p>
        </w:tc>
      </w:tr>
      <w:tr w:rsidR="009C2E40" w:rsidRPr="00287BB2" w14:paraId="02675788" w14:textId="77777777" w:rsidTr="001460F1"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CE6060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893B6" w14:textId="27A76BDC" w:rsidR="009C2E40" w:rsidRPr="00287BB2" w:rsidRDefault="009C2E40" w:rsidP="00745F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Зацепина Ксения Александровна, </w:t>
            </w:r>
            <w:r w:rsidR="00305C94">
              <w:rPr>
                <w:rFonts w:ascii="Times New Roman" w:hAnsi="Times New Roman" w:cs="Times New Roman"/>
              </w:rPr>
              <w:t>заведующий сектором разработки схемы размещения нестационарных торговых объектов</w:t>
            </w:r>
            <w:r w:rsidR="00745F25">
              <w:rPr>
                <w:rFonts w:ascii="Times New Roman" w:hAnsi="Times New Roman" w:cs="Times New Roman"/>
              </w:rPr>
              <w:t xml:space="preserve"> управления потребительского рынка администрации городского округа Тольятти</w:t>
            </w:r>
          </w:p>
        </w:tc>
      </w:tr>
      <w:tr w:rsidR="009C2E40" w:rsidRPr="00287BB2" w14:paraId="2F03FF97" w14:textId="77777777" w:rsidTr="001460F1"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5A88A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F8F72" w14:textId="60C1D31B" w:rsidR="009C2E40" w:rsidRPr="00287BB2" w:rsidRDefault="009C2E40" w:rsidP="00E558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54-30-59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F0D09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7711E38" w14:textId="77777777" w:rsidR="00F62A21" w:rsidRDefault="00F62A21"/>
    <w:sectPr w:rsidR="00F62A21" w:rsidSect="00B410CF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500"/>
    <w:rsid w:val="00033F76"/>
    <w:rsid w:val="00044041"/>
    <w:rsid w:val="0007240E"/>
    <w:rsid w:val="000944E6"/>
    <w:rsid w:val="000C6525"/>
    <w:rsid w:val="001460F1"/>
    <w:rsid w:val="001F4C7D"/>
    <w:rsid w:val="00211B7A"/>
    <w:rsid w:val="002610FA"/>
    <w:rsid w:val="00287BB2"/>
    <w:rsid w:val="002D4452"/>
    <w:rsid w:val="002E380A"/>
    <w:rsid w:val="002E46AC"/>
    <w:rsid w:val="00305C94"/>
    <w:rsid w:val="00313420"/>
    <w:rsid w:val="003D6D1A"/>
    <w:rsid w:val="00412C70"/>
    <w:rsid w:val="004357C8"/>
    <w:rsid w:val="00494579"/>
    <w:rsid w:val="005439A5"/>
    <w:rsid w:val="00543B5A"/>
    <w:rsid w:val="005F0ABE"/>
    <w:rsid w:val="00695B01"/>
    <w:rsid w:val="00705762"/>
    <w:rsid w:val="00745317"/>
    <w:rsid w:val="00745F25"/>
    <w:rsid w:val="0084350D"/>
    <w:rsid w:val="008C1304"/>
    <w:rsid w:val="00932569"/>
    <w:rsid w:val="009642BD"/>
    <w:rsid w:val="009C0C3C"/>
    <w:rsid w:val="009C2E40"/>
    <w:rsid w:val="00A34E25"/>
    <w:rsid w:val="00A65D5A"/>
    <w:rsid w:val="00B12ECE"/>
    <w:rsid w:val="00B410CF"/>
    <w:rsid w:val="00B964AF"/>
    <w:rsid w:val="00C46E77"/>
    <w:rsid w:val="00CA7192"/>
    <w:rsid w:val="00D13E89"/>
    <w:rsid w:val="00D84BEB"/>
    <w:rsid w:val="00DA1CC2"/>
    <w:rsid w:val="00DB17DC"/>
    <w:rsid w:val="00E22031"/>
    <w:rsid w:val="00E248D6"/>
    <w:rsid w:val="00E5006C"/>
    <w:rsid w:val="00E558F8"/>
    <w:rsid w:val="00EA1BCD"/>
    <w:rsid w:val="00EC0500"/>
    <w:rsid w:val="00F067FA"/>
    <w:rsid w:val="00F14299"/>
    <w:rsid w:val="00F22069"/>
    <w:rsid w:val="00F53B28"/>
    <w:rsid w:val="00F60475"/>
    <w:rsid w:val="00F62A21"/>
    <w:rsid w:val="00FF57D7"/>
    <w:rsid w:val="00FF7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2CDF"/>
  <w15:docId w15:val="{B1D845AA-365D-468F-918D-FADBA6F8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Зацепина Ксения Александровна</cp:lastModifiedBy>
  <cp:revision>26</cp:revision>
  <cp:lastPrinted>2023-08-23T12:37:00Z</cp:lastPrinted>
  <dcterms:created xsi:type="dcterms:W3CDTF">2021-03-12T05:19:00Z</dcterms:created>
  <dcterms:modified xsi:type="dcterms:W3CDTF">2024-05-24T11:59:00Z</dcterms:modified>
</cp:coreProperties>
</file>